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63D89" w14:textId="77777777" w:rsidR="00057A4E" w:rsidRPr="009012DE" w:rsidRDefault="00B17A63" w:rsidP="0084764B">
      <w:pPr>
        <w:ind w:right="-144"/>
        <w:jc w:val="center"/>
        <w:rPr>
          <w:sz w:val="32"/>
          <w:szCs w:val="32"/>
        </w:rPr>
      </w:pPr>
      <w:r w:rsidRPr="009012DE">
        <w:rPr>
          <w:sz w:val="32"/>
          <w:szCs w:val="32"/>
        </w:rPr>
        <w:t xml:space="preserve">ПОЯСНЮВАЛЬНА </w:t>
      </w:r>
      <w:r w:rsidR="00057A4E" w:rsidRPr="009012DE">
        <w:rPr>
          <w:sz w:val="32"/>
          <w:szCs w:val="32"/>
        </w:rPr>
        <w:t>ЗАПИСКА</w:t>
      </w:r>
    </w:p>
    <w:p w14:paraId="3A23673E" w14:textId="77777777" w:rsidR="00057A4E" w:rsidRPr="009012DE" w:rsidRDefault="00057A4E" w:rsidP="0084764B">
      <w:pPr>
        <w:ind w:right="-144"/>
        <w:jc w:val="center"/>
        <w:rPr>
          <w:sz w:val="28"/>
          <w:szCs w:val="28"/>
        </w:rPr>
      </w:pPr>
      <w:r w:rsidRPr="009012DE">
        <w:rPr>
          <w:sz w:val="28"/>
          <w:szCs w:val="28"/>
        </w:rPr>
        <w:t>до про</w:t>
      </w:r>
      <w:r w:rsidR="00B17A63" w:rsidRPr="009012DE">
        <w:rPr>
          <w:sz w:val="28"/>
          <w:szCs w:val="28"/>
        </w:rPr>
        <w:t>є</w:t>
      </w:r>
      <w:r w:rsidRPr="009012DE">
        <w:rPr>
          <w:sz w:val="28"/>
          <w:szCs w:val="28"/>
        </w:rPr>
        <w:t xml:space="preserve">кту рішення виконавчого комітету </w:t>
      </w:r>
      <w:r w:rsidR="00582E5D">
        <w:rPr>
          <w:sz w:val="28"/>
          <w:szCs w:val="28"/>
        </w:rPr>
        <w:t xml:space="preserve">Луцької </w:t>
      </w:r>
      <w:r w:rsidRPr="009012DE">
        <w:rPr>
          <w:sz w:val="28"/>
          <w:szCs w:val="28"/>
        </w:rPr>
        <w:t>міської ради</w:t>
      </w:r>
    </w:p>
    <w:p w14:paraId="7B3C9162" w14:textId="118D8CE4" w:rsidR="00057A4E" w:rsidRPr="009012DE" w:rsidRDefault="00057A4E" w:rsidP="0084764B">
      <w:pPr>
        <w:ind w:right="-144"/>
        <w:jc w:val="center"/>
        <w:rPr>
          <w:sz w:val="28"/>
          <w:szCs w:val="28"/>
        </w:rPr>
      </w:pPr>
      <w:r w:rsidRPr="009012DE">
        <w:rPr>
          <w:sz w:val="28"/>
          <w:szCs w:val="28"/>
        </w:rPr>
        <w:t>«Про початок опалювального сезону 20</w:t>
      </w:r>
      <w:r w:rsidR="006B6AB2" w:rsidRPr="009012DE">
        <w:rPr>
          <w:sz w:val="28"/>
          <w:szCs w:val="28"/>
        </w:rPr>
        <w:t>2</w:t>
      </w:r>
      <w:r w:rsidR="00E579B8">
        <w:rPr>
          <w:sz w:val="28"/>
          <w:szCs w:val="28"/>
        </w:rPr>
        <w:t>6</w:t>
      </w:r>
      <w:r w:rsidR="00135D79">
        <w:rPr>
          <w:szCs w:val="28"/>
        </w:rPr>
        <w:t>/</w:t>
      </w:r>
      <w:r w:rsidRPr="009012DE">
        <w:rPr>
          <w:sz w:val="28"/>
          <w:szCs w:val="28"/>
        </w:rPr>
        <w:t>20</w:t>
      </w:r>
      <w:r w:rsidR="00B30701" w:rsidRPr="009012DE">
        <w:rPr>
          <w:sz w:val="28"/>
          <w:szCs w:val="28"/>
        </w:rPr>
        <w:t>2</w:t>
      </w:r>
      <w:r w:rsidR="00E579B8">
        <w:rPr>
          <w:sz w:val="28"/>
          <w:szCs w:val="28"/>
        </w:rPr>
        <w:t>7</w:t>
      </w:r>
      <w:r w:rsidR="00533C9F">
        <w:rPr>
          <w:sz w:val="28"/>
          <w:szCs w:val="28"/>
        </w:rPr>
        <w:t xml:space="preserve"> </w:t>
      </w:r>
      <w:r w:rsidRPr="009012DE">
        <w:rPr>
          <w:sz w:val="28"/>
          <w:szCs w:val="28"/>
        </w:rPr>
        <w:t xml:space="preserve">років» </w:t>
      </w:r>
    </w:p>
    <w:p w14:paraId="5DA250F7" w14:textId="77777777" w:rsidR="00F367CC" w:rsidRPr="009012DE" w:rsidRDefault="00F367CC" w:rsidP="0084764B">
      <w:pPr>
        <w:ind w:right="-144"/>
        <w:jc w:val="center"/>
        <w:rPr>
          <w:b/>
          <w:sz w:val="32"/>
          <w:szCs w:val="32"/>
        </w:rPr>
      </w:pPr>
    </w:p>
    <w:p w14:paraId="18E2EC2C" w14:textId="76E89609" w:rsidR="005F6CA2" w:rsidRPr="00E62E69" w:rsidRDefault="005F6CA2" w:rsidP="005F6CA2">
      <w:pPr>
        <w:ind w:firstLine="567"/>
        <w:jc w:val="both"/>
        <w:rPr>
          <w:i/>
          <w:sz w:val="28"/>
          <w:szCs w:val="28"/>
        </w:rPr>
      </w:pPr>
      <w:r>
        <w:rPr>
          <w:rStyle w:val="FontStyle15"/>
        </w:rPr>
        <w:t>У</w:t>
      </w:r>
      <w:r w:rsidRPr="00E62E69">
        <w:rPr>
          <w:rStyle w:val="FontStyle15"/>
        </w:rPr>
        <w:t xml:space="preserve"> зв’язку з наближенням похолодання згідно з прогнозом погоди Українського </w:t>
      </w:r>
      <w:r>
        <w:rPr>
          <w:rStyle w:val="FontStyle15"/>
        </w:rPr>
        <w:t>г</w:t>
      </w:r>
      <w:r w:rsidRPr="00E62E69">
        <w:rPr>
          <w:rStyle w:val="FontStyle15"/>
        </w:rPr>
        <w:t xml:space="preserve">ідрометцентру, з метою забезпечення комфортних умов проживання для </w:t>
      </w:r>
      <w:r w:rsidR="00B34F0B">
        <w:rPr>
          <w:rStyle w:val="FontStyle15"/>
        </w:rPr>
        <w:t>жителів</w:t>
      </w:r>
      <w:r w:rsidRPr="00E62E69">
        <w:rPr>
          <w:rStyle w:val="FontStyle15"/>
        </w:rPr>
        <w:t xml:space="preserve"> міста Луцька </w:t>
      </w:r>
      <w:r>
        <w:rPr>
          <w:rStyle w:val="FontStyle15"/>
        </w:rPr>
        <w:t xml:space="preserve">та населених пунктів Луцької міської територіальної громади, </w:t>
      </w:r>
      <w:r w:rsidRPr="00E62E69">
        <w:rPr>
          <w:rStyle w:val="FontStyle15"/>
        </w:rPr>
        <w:t>запобіганню скарг,</w:t>
      </w:r>
      <w:r>
        <w:rPr>
          <w:rStyle w:val="FontStyle15"/>
        </w:rPr>
        <w:t xml:space="preserve"> </w:t>
      </w:r>
      <w:r w:rsidRPr="00E62E69">
        <w:rPr>
          <w:rStyle w:val="FontStyle15"/>
        </w:rPr>
        <w:t xml:space="preserve">а також відповідно </w:t>
      </w:r>
      <w:r w:rsidRPr="00E62E69">
        <w:rPr>
          <w:sz w:val="28"/>
          <w:szCs w:val="28"/>
        </w:rPr>
        <w:t>до пункту 8</w:t>
      </w:r>
      <w:r>
        <w:rPr>
          <w:sz w:val="28"/>
          <w:szCs w:val="28"/>
        </w:rPr>
        <w:t xml:space="preserve"> </w:t>
      </w:r>
      <w:r w:rsidRPr="00E62E69">
        <w:rPr>
          <w:sz w:val="28"/>
          <w:szCs w:val="28"/>
        </w:rPr>
        <w:t>Правил надання послуг з постачання теплової енергії, затверджених постановою Кабінету Міністрів України від</w:t>
      </w:r>
      <w:r>
        <w:rPr>
          <w:sz w:val="28"/>
          <w:szCs w:val="28"/>
        </w:rPr>
        <w:t> </w:t>
      </w:r>
      <w:r w:rsidRPr="00E62E69">
        <w:rPr>
          <w:sz w:val="28"/>
          <w:szCs w:val="28"/>
        </w:rPr>
        <w:t xml:space="preserve">21.08.2019 </w:t>
      </w:r>
      <w:r>
        <w:rPr>
          <w:sz w:val="28"/>
          <w:szCs w:val="28"/>
        </w:rPr>
        <w:t>№ </w:t>
      </w:r>
      <w:r w:rsidRPr="00E62E69">
        <w:rPr>
          <w:sz w:val="28"/>
          <w:szCs w:val="28"/>
        </w:rPr>
        <w:t>830, пункту 4</w:t>
      </w:r>
      <w:r w:rsidRPr="00851947">
        <w:rPr>
          <w:sz w:val="28"/>
          <w:szCs w:val="28"/>
        </w:rPr>
        <w:t xml:space="preserve"> </w:t>
      </w:r>
      <w:r>
        <w:rPr>
          <w:sz w:val="28"/>
          <w:szCs w:val="28"/>
        </w:rPr>
        <w:t>розділу Х</w:t>
      </w:r>
      <w:r w:rsidRPr="00E62E69">
        <w:rPr>
          <w:sz w:val="28"/>
          <w:szCs w:val="28"/>
        </w:rPr>
        <w:t xml:space="preserve"> Правил підготовки теплових господарств до опалювального періоду, затверджених наказом Міністерства палива та енергетики України, Міністерства житлово-комунального господ</w:t>
      </w:r>
      <w:r>
        <w:rPr>
          <w:sz w:val="28"/>
          <w:szCs w:val="28"/>
        </w:rPr>
        <w:t>арства України від 10.12.2008 № </w:t>
      </w:r>
      <w:r w:rsidRPr="00E62E69">
        <w:rPr>
          <w:sz w:val="28"/>
          <w:szCs w:val="28"/>
        </w:rPr>
        <w:t>620/387, пункту 7.9.4 Правил технічної експлуатації теплових установок і мереж, затверджених наказом Міністерства палива та енер</w:t>
      </w:r>
      <w:r>
        <w:rPr>
          <w:sz w:val="28"/>
          <w:szCs w:val="28"/>
        </w:rPr>
        <w:t>гетики України від</w:t>
      </w:r>
      <w:r w:rsidR="00271011">
        <w:rPr>
          <w:sz w:val="28"/>
          <w:szCs w:val="28"/>
        </w:rPr>
        <w:t> </w:t>
      </w:r>
      <w:r>
        <w:rPr>
          <w:sz w:val="28"/>
          <w:szCs w:val="28"/>
        </w:rPr>
        <w:t>14.02.2007 № </w:t>
      </w:r>
      <w:r w:rsidRPr="00E62E69">
        <w:rPr>
          <w:sz w:val="28"/>
          <w:szCs w:val="28"/>
        </w:rPr>
        <w:t>71,</w:t>
      </w:r>
      <w:r>
        <w:rPr>
          <w:sz w:val="28"/>
          <w:szCs w:val="28"/>
        </w:rPr>
        <w:t xml:space="preserve"> </w:t>
      </w:r>
      <w:r w:rsidRPr="00E62E69">
        <w:rPr>
          <w:sz w:val="28"/>
          <w:szCs w:val="28"/>
        </w:rPr>
        <w:t>керуючись пункт</w:t>
      </w:r>
      <w:r>
        <w:rPr>
          <w:sz w:val="28"/>
          <w:szCs w:val="28"/>
        </w:rPr>
        <w:t>ами</w:t>
      </w:r>
      <w:r w:rsidRPr="00E62E69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Pr="00E62E69">
        <w:rPr>
          <w:sz w:val="28"/>
          <w:szCs w:val="28"/>
        </w:rPr>
        <w:t>1</w:t>
      </w:r>
      <w:r>
        <w:rPr>
          <w:sz w:val="28"/>
          <w:szCs w:val="28"/>
        </w:rPr>
        <w:t xml:space="preserve"> та 24</w:t>
      </w:r>
      <w:r w:rsidRPr="00E62E69">
        <w:rPr>
          <w:sz w:val="28"/>
          <w:szCs w:val="28"/>
        </w:rPr>
        <w:t xml:space="preserve"> ст. 30 Закону України «Про місцеве самоврядування в Україні»</w:t>
      </w:r>
      <w:r>
        <w:rPr>
          <w:sz w:val="28"/>
          <w:szCs w:val="28"/>
        </w:rPr>
        <w:t xml:space="preserve">, </w:t>
      </w:r>
      <w:r w:rsidRPr="00E62E69">
        <w:rPr>
          <w:sz w:val="28"/>
          <w:szCs w:val="28"/>
        </w:rPr>
        <w:t>пропонуємо розглянути питання про початок опалювального сезону 202</w:t>
      </w:r>
      <w:r>
        <w:rPr>
          <w:sz w:val="28"/>
          <w:szCs w:val="28"/>
        </w:rPr>
        <w:t>6/</w:t>
      </w:r>
      <w:r w:rsidRPr="00E62E69">
        <w:rPr>
          <w:sz w:val="28"/>
          <w:szCs w:val="28"/>
        </w:rPr>
        <w:t>202</w:t>
      </w:r>
      <w:r>
        <w:rPr>
          <w:sz w:val="28"/>
          <w:szCs w:val="28"/>
        </w:rPr>
        <w:t>7 </w:t>
      </w:r>
      <w:r w:rsidRPr="00E62E69">
        <w:rPr>
          <w:sz w:val="28"/>
          <w:szCs w:val="28"/>
        </w:rPr>
        <w:t xml:space="preserve">років </w:t>
      </w:r>
      <w:r w:rsidRPr="00E62E69">
        <w:rPr>
          <w:rStyle w:val="FontStyle15"/>
        </w:rPr>
        <w:t>з</w:t>
      </w:r>
      <w:r>
        <w:rPr>
          <w:rStyle w:val="FontStyle15"/>
        </w:rPr>
        <w:t xml:space="preserve"> </w:t>
      </w:r>
      <w:r w:rsidRPr="00E62E69">
        <w:rPr>
          <w:rStyle w:val="FontStyle15"/>
        </w:rPr>
        <w:t>моменту встановлення середньодобової температури зовнішнього повітря протягом трьох діб +8°С та нижче</w:t>
      </w:r>
      <w:r w:rsidRPr="00E62E69">
        <w:rPr>
          <w:sz w:val="28"/>
          <w:szCs w:val="28"/>
        </w:rPr>
        <w:t>.</w:t>
      </w:r>
    </w:p>
    <w:p w14:paraId="6D1305C2" w14:textId="77777777" w:rsidR="00746761" w:rsidRPr="00280869" w:rsidRDefault="00746761" w:rsidP="0084764B">
      <w:pPr>
        <w:ind w:right="-144"/>
        <w:jc w:val="both"/>
        <w:rPr>
          <w:sz w:val="28"/>
          <w:szCs w:val="28"/>
        </w:rPr>
      </w:pPr>
    </w:p>
    <w:p w14:paraId="0DD0E57B" w14:textId="77777777" w:rsidR="000D7AF1" w:rsidRPr="00280869" w:rsidRDefault="000D7AF1" w:rsidP="0084764B">
      <w:pPr>
        <w:ind w:right="-144"/>
        <w:jc w:val="both"/>
        <w:rPr>
          <w:sz w:val="28"/>
          <w:szCs w:val="28"/>
        </w:rPr>
      </w:pPr>
    </w:p>
    <w:p w14:paraId="220058DB" w14:textId="77777777" w:rsidR="009C0EAD" w:rsidRPr="00280869" w:rsidRDefault="009C0EAD" w:rsidP="0084764B">
      <w:pPr>
        <w:ind w:right="-144"/>
        <w:jc w:val="both"/>
        <w:rPr>
          <w:sz w:val="28"/>
          <w:szCs w:val="28"/>
        </w:rPr>
      </w:pPr>
    </w:p>
    <w:p w14:paraId="4D6DB937" w14:textId="59E24178" w:rsidR="00E62E69" w:rsidRDefault="006B6AB2" w:rsidP="0084764B">
      <w:pPr>
        <w:ind w:right="-144"/>
        <w:jc w:val="both"/>
        <w:rPr>
          <w:i/>
        </w:rPr>
      </w:pPr>
      <w:r w:rsidRPr="009012DE">
        <w:rPr>
          <w:sz w:val="28"/>
          <w:szCs w:val="28"/>
        </w:rPr>
        <w:t>Д</w:t>
      </w:r>
      <w:r w:rsidR="000A219D" w:rsidRPr="009012DE">
        <w:rPr>
          <w:sz w:val="28"/>
          <w:szCs w:val="28"/>
        </w:rPr>
        <w:t>и</w:t>
      </w:r>
      <w:r w:rsidR="00403EB7" w:rsidRPr="009012DE">
        <w:rPr>
          <w:sz w:val="28"/>
          <w:szCs w:val="28"/>
        </w:rPr>
        <w:t>ректор</w:t>
      </w:r>
      <w:r w:rsidR="00057A4E" w:rsidRPr="009012DE">
        <w:rPr>
          <w:sz w:val="28"/>
          <w:szCs w:val="28"/>
        </w:rPr>
        <w:t xml:space="preserve"> </w:t>
      </w:r>
      <w:r w:rsidR="009C0EAD" w:rsidRPr="009012DE">
        <w:rPr>
          <w:sz w:val="28"/>
          <w:szCs w:val="28"/>
        </w:rPr>
        <w:t>ДКП «Луцьктепло»</w:t>
      </w:r>
      <w:r w:rsidR="00A46745">
        <w:rPr>
          <w:sz w:val="28"/>
          <w:szCs w:val="28"/>
        </w:rPr>
        <w:tab/>
      </w:r>
      <w:r w:rsidR="00A46745">
        <w:rPr>
          <w:sz w:val="28"/>
          <w:szCs w:val="28"/>
        </w:rPr>
        <w:tab/>
      </w:r>
      <w:r w:rsidR="00A46745">
        <w:rPr>
          <w:sz w:val="28"/>
          <w:szCs w:val="28"/>
        </w:rPr>
        <w:tab/>
      </w:r>
      <w:r w:rsidR="00E579B8">
        <w:rPr>
          <w:sz w:val="28"/>
          <w:szCs w:val="28"/>
        </w:rPr>
        <w:t xml:space="preserve">   </w:t>
      </w:r>
      <w:r w:rsidR="00A46745">
        <w:rPr>
          <w:sz w:val="28"/>
          <w:szCs w:val="28"/>
        </w:rPr>
        <w:tab/>
      </w:r>
      <w:r w:rsidR="00E579B8">
        <w:rPr>
          <w:sz w:val="28"/>
          <w:szCs w:val="28"/>
        </w:rPr>
        <w:t xml:space="preserve">       </w:t>
      </w:r>
      <w:r w:rsidR="00C85C30" w:rsidRPr="009012DE">
        <w:rPr>
          <w:sz w:val="28"/>
          <w:szCs w:val="28"/>
        </w:rPr>
        <w:t>Іван</w:t>
      </w:r>
      <w:r w:rsidR="00B30701" w:rsidRPr="009012DE">
        <w:rPr>
          <w:sz w:val="28"/>
          <w:szCs w:val="28"/>
        </w:rPr>
        <w:t xml:space="preserve"> С</w:t>
      </w:r>
      <w:r w:rsidR="00C85C30" w:rsidRPr="009012DE">
        <w:rPr>
          <w:sz w:val="28"/>
          <w:szCs w:val="28"/>
        </w:rPr>
        <w:t>КОРУПСЬКИЙ</w:t>
      </w:r>
    </w:p>
    <w:sectPr w:rsidR="00E62E69" w:rsidSect="00271011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C246B"/>
    <w:multiLevelType w:val="hybridMultilevel"/>
    <w:tmpl w:val="ADE24618"/>
    <w:lvl w:ilvl="0" w:tplc="33F23F8E">
      <w:numFmt w:val="bullet"/>
      <w:lvlText w:val="–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7F6F1F35"/>
    <w:multiLevelType w:val="hybridMultilevel"/>
    <w:tmpl w:val="BC8A81DA"/>
    <w:lvl w:ilvl="0" w:tplc="0450C832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EAC"/>
    <w:rsid w:val="000176D0"/>
    <w:rsid w:val="0004306B"/>
    <w:rsid w:val="00057A4E"/>
    <w:rsid w:val="000809E4"/>
    <w:rsid w:val="00084FD7"/>
    <w:rsid w:val="000A0AB7"/>
    <w:rsid w:val="000A219D"/>
    <w:rsid w:val="000A53D8"/>
    <w:rsid w:val="000D7AF1"/>
    <w:rsid w:val="000E4073"/>
    <w:rsid w:val="00135D79"/>
    <w:rsid w:val="001412D2"/>
    <w:rsid w:val="00146C4F"/>
    <w:rsid w:val="0014721D"/>
    <w:rsid w:val="001563EE"/>
    <w:rsid w:val="00173AE4"/>
    <w:rsid w:val="00176875"/>
    <w:rsid w:val="00185057"/>
    <w:rsid w:val="001B7B95"/>
    <w:rsid w:val="001C01A0"/>
    <w:rsid w:val="001C49D2"/>
    <w:rsid w:val="001E3C51"/>
    <w:rsid w:val="001E4528"/>
    <w:rsid w:val="001F0097"/>
    <w:rsid w:val="001F2FCA"/>
    <w:rsid w:val="00247B16"/>
    <w:rsid w:val="00247BFB"/>
    <w:rsid w:val="00271011"/>
    <w:rsid w:val="0027209B"/>
    <w:rsid w:val="00273892"/>
    <w:rsid w:val="00280869"/>
    <w:rsid w:val="002878CA"/>
    <w:rsid w:val="002928E2"/>
    <w:rsid w:val="002C6D63"/>
    <w:rsid w:val="002E1700"/>
    <w:rsid w:val="002F2279"/>
    <w:rsid w:val="002F6D14"/>
    <w:rsid w:val="00304BCE"/>
    <w:rsid w:val="0031008A"/>
    <w:rsid w:val="00312D32"/>
    <w:rsid w:val="003278B3"/>
    <w:rsid w:val="00343264"/>
    <w:rsid w:val="003517FE"/>
    <w:rsid w:val="003579BD"/>
    <w:rsid w:val="003602E5"/>
    <w:rsid w:val="00361AF3"/>
    <w:rsid w:val="00373634"/>
    <w:rsid w:val="00376511"/>
    <w:rsid w:val="00380B3F"/>
    <w:rsid w:val="00391D4C"/>
    <w:rsid w:val="00391E0A"/>
    <w:rsid w:val="003A0C2F"/>
    <w:rsid w:val="003A7EB5"/>
    <w:rsid w:val="003B3105"/>
    <w:rsid w:val="00403EB7"/>
    <w:rsid w:val="00415949"/>
    <w:rsid w:val="00426DE4"/>
    <w:rsid w:val="00453AB8"/>
    <w:rsid w:val="00453F26"/>
    <w:rsid w:val="00463B90"/>
    <w:rsid w:val="00480451"/>
    <w:rsid w:val="00496237"/>
    <w:rsid w:val="004B7E98"/>
    <w:rsid w:val="004D1B6F"/>
    <w:rsid w:val="004E7E30"/>
    <w:rsid w:val="00533C9F"/>
    <w:rsid w:val="005373A3"/>
    <w:rsid w:val="00555521"/>
    <w:rsid w:val="00567F58"/>
    <w:rsid w:val="00582E5D"/>
    <w:rsid w:val="0059384B"/>
    <w:rsid w:val="005A1EDF"/>
    <w:rsid w:val="005A2DAF"/>
    <w:rsid w:val="005D3F5C"/>
    <w:rsid w:val="005F6CA2"/>
    <w:rsid w:val="00604813"/>
    <w:rsid w:val="006346AA"/>
    <w:rsid w:val="0065167F"/>
    <w:rsid w:val="00652B07"/>
    <w:rsid w:val="00684BAE"/>
    <w:rsid w:val="00691D62"/>
    <w:rsid w:val="006A1338"/>
    <w:rsid w:val="006A3DF6"/>
    <w:rsid w:val="006A63E7"/>
    <w:rsid w:val="006B6AB2"/>
    <w:rsid w:val="006D581C"/>
    <w:rsid w:val="006E29B4"/>
    <w:rsid w:val="006E2D39"/>
    <w:rsid w:val="007054AB"/>
    <w:rsid w:val="00717A86"/>
    <w:rsid w:val="00724A84"/>
    <w:rsid w:val="00746761"/>
    <w:rsid w:val="00757922"/>
    <w:rsid w:val="0076768F"/>
    <w:rsid w:val="00782DDF"/>
    <w:rsid w:val="0078602D"/>
    <w:rsid w:val="007915F6"/>
    <w:rsid w:val="00797C2A"/>
    <w:rsid w:val="007B1FE3"/>
    <w:rsid w:val="007C44D6"/>
    <w:rsid w:val="007D3C2F"/>
    <w:rsid w:val="007E654E"/>
    <w:rsid w:val="007F6F0D"/>
    <w:rsid w:val="00800E32"/>
    <w:rsid w:val="0082529C"/>
    <w:rsid w:val="00842DFE"/>
    <w:rsid w:val="0084764B"/>
    <w:rsid w:val="00851947"/>
    <w:rsid w:val="00854A26"/>
    <w:rsid w:val="008834A0"/>
    <w:rsid w:val="00895E17"/>
    <w:rsid w:val="008A1252"/>
    <w:rsid w:val="008B2BFB"/>
    <w:rsid w:val="008D4753"/>
    <w:rsid w:val="009012DE"/>
    <w:rsid w:val="0091531F"/>
    <w:rsid w:val="00926179"/>
    <w:rsid w:val="00942592"/>
    <w:rsid w:val="00956A87"/>
    <w:rsid w:val="00967099"/>
    <w:rsid w:val="00990377"/>
    <w:rsid w:val="009A33FE"/>
    <w:rsid w:val="009C0EAD"/>
    <w:rsid w:val="009C3149"/>
    <w:rsid w:val="009C6CA1"/>
    <w:rsid w:val="009E0741"/>
    <w:rsid w:val="00A01A37"/>
    <w:rsid w:val="00A106D1"/>
    <w:rsid w:val="00A22545"/>
    <w:rsid w:val="00A35E05"/>
    <w:rsid w:val="00A46745"/>
    <w:rsid w:val="00A47E4E"/>
    <w:rsid w:val="00A6549D"/>
    <w:rsid w:val="00A770B1"/>
    <w:rsid w:val="00A879BC"/>
    <w:rsid w:val="00AA7558"/>
    <w:rsid w:val="00AC6343"/>
    <w:rsid w:val="00AC7337"/>
    <w:rsid w:val="00AD272D"/>
    <w:rsid w:val="00B026F0"/>
    <w:rsid w:val="00B07464"/>
    <w:rsid w:val="00B126E7"/>
    <w:rsid w:val="00B17A63"/>
    <w:rsid w:val="00B30701"/>
    <w:rsid w:val="00B34F0B"/>
    <w:rsid w:val="00B3572D"/>
    <w:rsid w:val="00B50195"/>
    <w:rsid w:val="00B72208"/>
    <w:rsid w:val="00BA2EAC"/>
    <w:rsid w:val="00BA4EC3"/>
    <w:rsid w:val="00BD61FF"/>
    <w:rsid w:val="00BE08F9"/>
    <w:rsid w:val="00BE3C0F"/>
    <w:rsid w:val="00C03194"/>
    <w:rsid w:val="00C41B73"/>
    <w:rsid w:val="00C53C3B"/>
    <w:rsid w:val="00C60F42"/>
    <w:rsid w:val="00C63034"/>
    <w:rsid w:val="00C64424"/>
    <w:rsid w:val="00C85C30"/>
    <w:rsid w:val="00C92EFD"/>
    <w:rsid w:val="00CA0708"/>
    <w:rsid w:val="00CD0E65"/>
    <w:rsid w:val="00CD110D"/>
    <w:rsid w:val="00CD16A6"/>
    <w:rsid w:val="00D01BB8"/>
    <w:rsid w:val="00D2601F"/>
    <w:rsid w:val="00D46EF3"/>
    <w:rsid w:val="00D7387A"/>
    <w:rsid w:val="00D8338A"/>
    <w:rsid w:val="00D86A20"/>
    <w:rsid w:val="00D9211E"/>
    <w:rsid w:val="00DA476F"/>
    <w:rsid w:val="00DD0F4D"/>
    <w:rsid w:val="00DD25AB"/>
    <w:rsid w:val="00DE79A3"/>
    <w:rsid w:val="00DF5E5B"/>
    <w:rsid w:val="00E34F13"/>
    <w:rsid w:val="00E47562"/>
    <w:rsid w:val="00E5743D"/>
    <w:rsid w:val="00E579B8"/>
    <w:rsid w:val="00E62254"/>
    <w:rsid w:val="00E62E69"/>
    <w:rsid w:val="00E67D5D"/>
    <w:rsid w:val="00E734EC"/>
    <w:rsid w:val="00EB19B6"/>
    <w:rsid w:val="00ED5A3B"/>
    <w:rsid w:val="00EE05EF"/>
    <w:rsid w:val="00EF2B1D"/>
    <w:rsid w:val="00F10F72"/>
    <w:rsid w:val="00F16D32"/>
    <w:rsid w:val="00F1779B"/>
    <w:rsid w:val="00F225F2"/>
    <w:rsid w:val="00F34E1E"/>
    <w:rsid w:val="00F367CC"/>
    <w:rsid w:val="00F43056"/>
    <w:rsid w:val="00F624A0"/>
    <w:rsid w:val="00F739B3"/>
    <w:rsid w:val="00F76617"/>
    <w:rsid w:val="00F90F83"/>
    <w:rsid w:val="00F90F8E"/>
    <w:rsid w:val="00FB0563"/>
    <w:rsid w:val="00FB1FD2"/>
    <w:rsid w:val="00FC2882"/>
    <w:rsid w:val="00FC50EF"/>
    <w:rsid w:val="00FD25EC"/>
    <w:rsid w:val="00FD6153"/>
    <w:rsid w:val="00FF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4C2B2D"/>
  <w15:chartTrackingRefBased/>
  <w15:docId w15:val="{6C539671-ACD6-40FF-BFA3-BBDBA20D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2EAC"/>
    <w:pPr>
      <w:widowControl w:val="0"/>
      <w:autoSpaceDE w:val="0"/>
      <w:autoSpaceDN w:val="0"/>
      <w:adjustRightInd w:val="0"/>
    </w:pPr>
    <w:rPr>
      <w:lang w:val="uk-UA" w:eastAsia="uk-UA"/>
    </w:rPr>
  </w:style>
  <w:style w:type="paragraph" w:styleId="2">
    <w:name w:val="heading 2"/>
    <w:basedOn w:val="a"/>
    <w:link w:val="20"/>
    <w:uiPriority w:val="9"/>
    <w:qFormat/>
    <w:rsid w:val="001C01A0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2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EB19B6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customStyle="1" w:styleId="20">
    <w:name w:val="Заголовок 2 Знак"/>
    <w:link w:val="2"/>
    <w:uiPriority w:val="9"/>
    <w:rsid w:val="001C01A0"/>
    <w:rPr>
      <w:b/>
      <w:bCs/>
      <w:sz w:val="36"/>
      <w:szCs w:val="36"/>
    </w:rPr>
  </w:style>
  <w:style w:type="character" w:styleId="a5">
    <w:name w:val="Hyperlink"/>
    <w:uiPriority w:val="99"/>
    <w:unhideWhenUsed/>
    <w:rsid w:val="001C01A0"/>
    <w:rPr>
      <w:color w:val="0000FF"/>
      <w:u w:val="single"/>
    </w:rPr>
  </w:style>
  <w:style w:type="paragraph" w:styleId="a6">
    <w:name w:val="Balloon Text"/>
    <w:basedOn w:val="a"/>
    <w:semiHidden/>
    <w:rsid w:val="00247BFB"/>
    <w:rPr>
      <w:rFonts w:ascii="Tahoma" w:hAnsi="Tahoma" w:cs="Tahoma"/>
      <w:sz w:val="16"/>
      <w:szCs w:val="16"/>
    </w:rPr>
  </w:style>
  <w:style w:type="character" w:customStyle="1" w:styleId="FontStyle193">
    <w:name w:val="Font Style193"/>
    <w:rsid w:val="00F43056"/>
    <w:rPr>
      <w:rFonts w:ascii="Franklin Gothic Medium" w:hAnsi="Franklin Gothic Medium" w:cs="Franklin Gothic Medium"/>
      <w:sz w:val="16"/>
      <w:szCs w:val="16"/>
    </w:rPr>
  </w:style>
  <w:style w:type="paragraph" w:customStyle="1" w:styleId="Style11">
    <w:name w:val="Style11"/>
    <w:basedOn w:val="a"/>
    <w:rsid w:val="00F43056"/>
    <w:pPr>
      <w:spacing w:line="322" w:lineRule="exact"/>
      <w:ind w:firstLine="912"/>
    </w:pPr>
    <w:rPr>
      <w:sz w:val="24"/>
      <w:szCs w:val="24"/>
    </w:rPr>
  </w:style>
  <w:style w:type="character" w:customStyle="1" w:styleId="FontStyle15">
    <w:name w:val="Font Style15"/>
    <w:uiPriority w:val="99"/>
    <w:rsid w:val="009C0EAD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58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82767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2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1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23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5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74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87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27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65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85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37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1685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71266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92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68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66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7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57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40385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45783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8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7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64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5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3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13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008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3667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89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0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0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9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07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9202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16436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40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5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65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985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1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7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5255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6450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8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27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09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26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5277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17190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14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4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5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01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05975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162584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9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14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8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7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48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4283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3918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25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2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59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865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62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0246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126290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00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76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4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6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58087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30135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5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49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57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7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93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08651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43483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55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16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29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3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04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21852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7377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1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08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345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2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8625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55878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44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65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8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807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4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9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424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81704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4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1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7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83424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45826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56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70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71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6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03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7706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3" w:color="660000"/>
            <w:right w:val="none" w:sz="0" w:space="0" w:color="auto"/>
          </w:divBdr>
          <w:divsChild>
            <w:div w:id="3716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25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1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43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0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2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155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Луцьктепло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Vasya</dc:creator>
  <cp:keywords/>
  <dc:description/>
  <cp:lastModifiedBy>Пользователь Windows</cp:lastModifiedBy>
  <cp:revision>23</cp:revision>
  <cp:lastPrinted>2024-09-16T05:52:00Z</cp:lastPrinted>
  <dcterms:created xsi:type="dcterms:W3CDTF">2021-09-21T08:54:00Z</dcterms:created>
  <dcterms:modified xsi:type="dcterms:W3CDTF">2026-09-23T06:31:00Z</dcterms:modified>
</cp:coreProperties>
</file>