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AC586" w14:textId="77777777" w:rsidR="001F79CD" w:rsidRDefault="00BB617F">
      <w:pPr>
        <w:jc w:val="center"/>
        <w:rPr>
          <w:b/>
          <w:bCs/>
        </w:rPr>
      </w:pPr>
      <w:r>
        <w:rPr>
          <w:b/>
          <w:bCs/>
          <w:sz w:val="28"/>
          <w:szCs w:val="28"/>
          <w:lang w:val="uk-UA"/>
        </w:rPr>
        <w:t>Пояснювальна записка</w:t>
      </w:r>
    </w:p>
    <w:p w14:paraId="1CE8A2E3" w14:textId="77777777" w:rsidR="001F79CD" w:rsidRDefault="00BB617F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 проєкту рішення виконавчого комітету міської ради</w:t>
      </w:r>
    </w:p>
    <w:p w14:paraId="23BDA606" w14:textId="77777777" w:rsidR="001F79CD" w:rsidRDefault="00BB617F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«Про </w:t>
      </w:r>
      <w:r w:rsidR="00315A0F">
        <w:rPr>
          <w:sz w:val="28"/>
          <w:szCs w:val="28"/>
          <w:lang w:val="uk-UA"/>
        </w:rPr>
        <w:t>надання повноважень щодо присвоєння адрес</w:t>
      </w:r>
      <w:r>
        <w:rPr>
          <w:sz w:val="28"/>
          <w:szCs w:val="28"/>
          <w:lang w:val="uk-UA"/>
        </w:rPr>
        <w:t>»</w:t>
      </w:r>
    </w:p>
    <w:p w14:paraId="63F0EACB" w14:textId="77777777" w:rsidR="001F79CD" w:rsidRDefault="001F79CD">
      <w:pPr>
        <w:jc w:val="center"/>
        <w:rPr>
          <w:sz w:val="28"/>
          <w:szCs w:val="28"/>
          <w:lang w:val="uk-UA"/>
        </w:rPr>
      </w:pPr>
    </w:p>
    <w:p w14:paraId="2C6C53A6" w14:textId="77777777" w:rsidR="001F79CD" w:rsidRDefault="001F79CD">
      <w:pPr>
        <w:jc w:val="center"/>
        <w:rPr>
          <w:sz w:val="28"/>
          <w:szCs w:val="28"/>
          <w:lang w:val="uk-UA"/>
        </w:rPr>
      </w:pPr>
    </w:p>
    <w:p w14:paraId="52D1E257" w14:textId="27D27FE5" w:rsidR="001F79CD" w:rsidRPr="00762AEA" w:rsidRDefault="00BB617F" w:rsidP="004F767C">
      <w:pPr>
        <w:ind w:firstLine="567"/>
        <w:jc w:val="both"/>
        <w:rPr>
          <w:rStyle w:val="FontStyle12"/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 xml:space="preserve">У зв’язку з </w:t>
      </w:r>
      <w:r w:rsidR="00315A0F">
        <w:rPr>
          <w:sz w:val="28"/>
          <w:szCs w:val="28"/>
          <w:lang w:val="uk-UA"/>
        </w:rPr>
        <w:t>прийняттям рішення міської ради</w:t>
      </w:r>
      <w:r w:rsidR="001550CD">
        <w:rPr>
          <w:sz w:val="28"/>
          <w:szCs w:val="28"/>
          <w:lang w:val="uk-UA"/>
        </w:rPr>
        <w:t xml:space="preserve"> від 30.09.2026 № 100/92</w:t>
      </w:r>
      <w:r w:rsidR="00315A0F">
        <w:rPr>
          <w:sz w:val="28"/>
          <w:szCs w:val="28"/>
          <w:lang w:val="uk-UA"/>
        </w:rPr>
        <w:t xml:space="preserve"> «Про затвердження Положення про департамент природних ресурсів та геопросторового розвитку Луцької міської ради» та утворенням департаменту природних ресурсів та геопросторового розвитку </w:t>
      </w:r>
      <w:r w:rsidR="00F73E2D">
        <w:rPr>
          <w:sz w:val="28"/>
          <w:szCs w:val="28"/>
          <w:lang w:val="uk-UA"/>
        </w:rPr>
        <w:t>Л</w:t>
      </w:r>
      <w:r w:rsidR="00315A0F">
        <w:rPr>
          <w:sz w:val="28"/>
          <w:szCs w:val="28"/>
          <w:lang w:val="uk-UA"/>
        </w:rPr>
        <w:t>уцької міської ради</w:t>
      </w:r>
      <w:r w:rsidR="00762AEA">
        <w:rPr>
          <w:sz w:val="28"/>
          <w:szCs w:val="28"/>
          <w:lang w:val="uk-UA"/>
        </w:rPr>
        <w:t>, який є правонаступником департаменту містобудування, земельних ресурсів та реклами,</w:t>
      </w:r>
      <w:r w:rsidR="00315A0F">
        <w:rPr>
          <w:sz w:val="28"/>
          <w:szCs w:val="28"/>
          <w:lang w:val="uk-UA"/>
        </w:rPr>
        <w:t xml:space="preserve"> виникла необхідність </w:t>
      </w:r>
      <w:r w:rsidR="00762AEA" w:rsidRPr="00762AEA">
        <w:rPr>
          <w:sz w:val="28"/>
          <w:szCs w:val="28"/>
          <w:lang w:val="uk-UA"/>
        </w:rPr>
        <w:t>надання новоутвореному департаменту повноважень щодо присвоєння адрес</w:t>
      </w:r>
      <w:r w:rsidR="00762AEA" w:rsidRPr="00762AEA">
        <w:rPr>
          <w:sz w:val="28"/>
          <w:szCs w:val="28"/>
        </w:rPr>
        <w:t>.</w:t>
      </w:r>
      <w:r w:rsidR="00315A0F" w:rsidRPr="00762AEA">
        <w:rPr>
          <w:sz w:val="28"/>
          <w:szCs w:val="28"/>
          <w:lang w:val="uk-UA"/>
        </w:rPr>
        <w:t xml:space="preserve"> </w:t>
      </w:r>
    </w:p>
    <w:p w14:paraId="58E5180B" w14:textId="77777777" w:rsidR="001F79CD" w:rsidRDefault="001F79CD">
      <w:pPr>
        <w:rPr>
          <w:sz w:val="28"/>
          <w:szCs w:val="28"/>
          <w:lang w:val="uk-UA"/>
        </w:rPr>
      </w:pPr>
    </w:p>
    <w:p w14:paraId="67D8422C" w14:textId="77777777" w:rsidR="001F79CD" w:rsidRDefault="001F79CD">
      <w:pPr>
        <w:jc w:val="both"/>
        <w:rPr>
          <w:sz w:val="28"/>
          <w:szCs w:val="28"/>
          <w:lang w:val="uk-UA"/>
        </w:rPr>
      </w:pPr>
    </w:p>
    <w:p w14:paraId="15A276B1" w14:textId="77777777" w:rsidR="001550CD" w:rsidRDefault="00473E7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В.о. д</w:t>
      </w:r>
      <w:r w:rsidR="00BB617F">
        <w:rPr>
          <w:sz w:val="28"/>
          <w:szCs w:val="28"/>
          <w:lang w:val="uk-UA"/>
        </w:rPr>
        <w:t>иректор</w:t>
      </w:r>
      <w:r>
        <w:rPr>
          <w:sz w:val="28"/>
          <w:szCs w:val="28"/>
          <w:lang w:val="uk-UA"/>
        </w:rPr>
        <w:t>а</w:t>
      </w:r>
      <w:r w:rsidR="00BB617F">
        <w:rPr>
          <w:sz w:val="28"/>
          <w:szCs w:val="28"/>
          <w:lang w:val="uk-UA"/>
        </w:rPr>
        <w:t xml:space="preserve"> департаменту</w:t>
      </w:r>
      <w:r w:rsidR="001550CD">
        <w:rPr>
          <w:sz w:val="28"/>
          <w:szCs w:val="28"/>
          <w:lang w:val="uk-UA"/>
        </w:rPr>
        <w:t xml:space="preserve"> </w:t>
      </w:r>
    </w:p>
    <w:p w14:paraId="45364051" w14:textId="77777777" w:rsidR="001550CD" w:rsidRDefault="001550C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містобудування, земельних</w:t>
      </w:r>
    </w:p>
    <w:p w14:paraId="6E6F8C91" w14:textId="6BCFC9B1" w:rsidR="001F79CD" w:rsidRDefault="001550C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ресурсів та реклами</w:t>
      </w:r>
      <w:r w:rsidR="00BB617F">
        <w:rPr>
          <w:sz w:val="28"/>
          <w:szCs w:val="28"/>
          <w:lang w:val="uk-UA"/>
        </w:rPr>
        <w:t xml:space="preserve"> </w:t>
      </w:r>
      <w:r w:rsidR="00C54379">
        <w:rPr>
          <w:sz w:val="28"/>
          <w:szCs w:val="28"/>
          <w:lang w:val="uk-UA"/>
        </w:rPr>
        <w:t xml:space="preserve"> </w:t>
      </w:r>
      <w:r w:rsidR="00BB617F">
        <w:rPr>
          <w:sz w:val="28"/>
          <w:szCs w:val="28"/>
          <w:lang w:val="uk-UA"/>
        </w:rPr>
        <w:tab/>
      </w:r>
      <w:r w:rsidR="00BB617F">
        <w:rPr>
          <w:sz w:val="28"/>
          <w:szCs w:val="28"/>
          <w:lang w:val="uk-UA"/>
        </w:rPr>
        <w:tab/>
      </w:r>
      <w:r w:rsidR="00BB617F">
        <w:rPr>
          <w:sz w:val="28"/>
          <w:szCs w:val="28"/>
          <w:lang w:val="uk-UA"/>
        </w:rPr>
        <w:tab/>
      </w:r>
      <w:r w:rsidR="00BB617F">
        <w:rPr>
          <w:sz w:val="28"/>
          <w:szCs w:val="28"/>
          <w:lang w:val="uk-UA"/>
        </w:rPr>
        <w:tab/>
      </w:r>
      <w:r w:rsidR="00BB617F">
        <w:rPr>
          <w:sz w:val="28"/>
          <w:szCs w:val="28"/>
          <w:lang w:val="uk-UA"/>
        </w:rPr>
        <w:tab/>
      </w:r>
      <w:r w:rsidR="00BB617F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 xml:space="preserve">                   </w:t>
      </w:r>
      <w:r w:rsidR="00473E70">
        <w:rPr>
          <w:sz w:val="28"/>
          <w:szCs w:val="28"/>
          <w:lang w:val="uk-UA"/>
        </w:rPr>
        <w:t>Софія</w:t>
      </w:r>
      <w:r w:rsidR="00BB617F">
        <w:rPr>
          <w:sz w:val="28"/>
          <w:szCs w:val="28"/>
          <w:lang w:val="uk-UA"/>
        </w:rPr>
        <w:t xml:space="preserve"> </w:t>
      </w:r>
      <w:r w:rsidR="00473E70">
        <w:rPr>
          <w:sz w:val="28"/>
          <w:szCs w:val="28"/>
          <w:lang w:val="uk-UA"/>
        </w:rPr>
        <w:t>ГУЛА</w:t>
      </w:r>
    </w:p>
    <w:p w14:paraId="487076CF" w14:textId="77777777" w:rsidR="001F79CD" w:rsidRDefault="001F79CD">
      <w:pPr>
        <w:jc w:val="both"/>
        <w:rPr>
          <w:sz w:val="28"/>
          <w:szCs w:val="28"/>
          <w:lang w:val="uk-UA"/>
        </w:rPr>
      </w:pPr>
    </w:p>
    <w:sectPr w:rsidR="001F79CD" w:rsidSect="001550CD">
      <w:pgSz w:w="11906" w:h="16838"/>
      <w:pgMar w:top="1134" w:right="567" w:bottom="1134" w:left="1985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9CD"/>
    <w:rsid w:val="001550CD"/>
    <w:rsid w:val="001F79CD"/>
    <w:rsid w:val="00225BA4"/>
    <w:rsid w:val="00315A0F"/>
    <w:rsid w:val="00473E70"/>
    <w:rsid w:val="004F767C"/>
    <w:rsid w:val="0056576E"/>
    <w:rsid w:val="005F2207"/>
    <w:rsid w:val="00602F12"/>
    <w:rsid w:val="006A3817"/>
    <w:rsid w:val="00762AEA"/>
    <w:rsid w:val="007C452B"/>
    <w:rsid w:val="00961A8F"/>
    <w:rsid w:val="00AD093B"/>
    <w:rsid w:val="00BB617F"/>
    <w:rsid w:val="00C25A45"/>
    <w:rsid w:val="00C54379"/>
    <w:rsid w:val="00E80A42"/>
    <w:rsid w:val="00F73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841BC"/>
  <w15:docId w15:val="{59C66757-DA95-457B-B10F-2FD0253A2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qFormat/>
    <w:rsid w:val="005E469A"/>
    <w:rPr>
      <w:rFonts w:ascii="Segoe UI" w:hAnsi="Segoe UI" w:cs="Segoe UI"/>
      <w:sz w:val="18"/>
      <w:szCs w:val="18"/>
      <w:lang w:val="ru-RU" w:eastAsia="ru-RU"/>
    </w:rPr>
  </w:style>
  <w:style w:type="character" w:customStyle="1" w:styleId="FontStyle12">
    <w:name w:val="Font Style12"/>
    <w:qFormat/>
    <w:rsid w:val="00B83A5F"/>
    <w:rPr>
      <w:rFonts w:ascii="Times New Roman" w:hAnsi="Times New Roman" w:cs="Times New Roman"/>
      <w:sz w:val="22"/>
      <w:szCs w:val="22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8">
    <w:name w:val="Покажчик"/>
    <w:basedOn w:val="a"/>
    <w:qFormat/>
    <w:pPr>
      <w:suppressLineNumbers/>
    </w:pPr>
    <w:rPr>
      <w:rFonts w:cs="Arial"/>
    </w:rPr>
  </w:style>
  <w:style w:type="paragraph" w:customStyle="1" w:styleId="a9">
    <w:name w:val="Знак"/>
    <w:basedOn w:val="a"/>
    <w:qFormat/>
    <w:rsid w:val="002D35BB"/>
    <w:rPr>
      <w:rFonts w:ascii="Verdana" w:hAnsi="Verdana" w:cs="Verdana"/>
      <w:sz w:val="20"/>
      <w:szCs w:val="20"/>
      <w:lang w:val="en-US" w:eastAsia="en-US"/>
    </w:rPr>
  </w:style>
  <w:style w:type="paragraph" w:styleId="aa">
    <w:name w:val="Balloon Text"/>
    <w:basedOn w:val="a"/>
    <w:qFormat/>
    <w:rsid w:val="005E469A"/>
    <w:rPr>
      <w:rFonts w:ascii="Segoe UI" w:hAnsi="Segoe UI"/>
      <w:sz w:val="18"/>
      <w:szCs w:val="18"/>
    </w:rPr>
  </w:style>
  <w:style w:type="paragraph" w:styleId="ab">
    <w:name w:val="No Spacing"/>
    <w:uiPriority w:val="1"/>
    <w:qFormat/>
    <w:rsid w:val="00291AFE"/>
    <w:rPr>
      <w:sz w:val="28"/>
      <w:szCs w:val="24"/>
      <w:lang w:val="ru-RU" w:eastAsia="ru-RU"/>
    </w:rPr>
  </w:style>
  <w:style w:type="paragraph" w:customStyle="1" w:styleId="Style1">
    <w:name w:val="Style1"/>
    <w:basedOn w:val="a"/>
    <w:qFormat/>
    <w:rsid w:val="00B83A5F"/>
    <w:pPr>
      <w:widowControl w:val="0"/>
    </w:pPr>
  </w:style>
  <w:style w:type="character" w:styleId="ac">
    <w:name w:val="Strong"/>
    <w:basedOn w:val="a0"/>
    <w:uiPriority w:val="22"/>
    <w:qFormat/>
    <w:rsid w:val="00762A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441</Words>
  <Characters>252</Characters>
  <Application>Microsoft Office Word</Application>
  <DocSecurity>0</DocSecurity>
  <Lines>2</Lines>
  <Paragraphs>1</Paragraphs>
  <ScaleCrop>false</ScaleCrop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lyuba</dc:creator>
  <dc:description/>
  <cp:lastModifiedBy>Надія Степанівна Бортнік</cp:lastModifiedBy>
  <cp:revision>5</cp:revision>
  <cp:lastPrinted>2026-10-06T09:14:00Z</cp:lastPrinted>
  <dcterms:created xsi:type="dcterms:W3CDTF">2026-10-06T09:08:00Z</dcterms:created>
  <dcterms:modified xsi:type="dcterms:W3CDTF">2026-10-07T06:26:00Z</dcterms:modified>
  <dc:language>uk-UA</dc:language>
</cp:coreProperties>
</file>