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050E" w14:textId="77777777" w:rsidR="0097571E" w:rsidRPr="0097571E" w:rsidRDefault="0097571E" w:rsidP="002636FE">
      <w:pPr>
        <w:pStyle w:val="pdq2pgselectionanchorcontainer"/>
        <w:spacing w:before="0" w:beforeAutospacing="0" w:after="0" w:afterAutospacing="0"/>
        <w:jc w:val="center"/>
        <w:rPr>
          <w:rStyle w:val="a3"/>
          <w:b w:val="0"/>
          <w:sz w:val="28"/>
          <w:szCs w:val="28"/>
        </w:rPr>
      </w:pPr>
      <w:r w:rsidRPr="0097571E">
        <w:rPr>
          <w:rStyle w:val="a3"/>
          <w:b w:val="0"/>
          <w:sz w:val="28"/>
          <w:szCs w:val="28"/>
        </w:rPr>
        <w:t>ПОЯСНЮВАЛЬНА ЗАПИСКА</w:t>
      </w:r>
    </w:p>
    <w:p w14:paraId="36C2E917" w14:textId="77777777" w:rsidR="002636FE" w:rsidRDefault="0097571E" w:rsidP="002636FE">
      <w:pPr>
        <w:pStyle w:val="pdq2pgselectionanchorcontainer"/>
        <w:spacing w:before="0" w:beforeAutospacing="0" w:after="0" w:afterAutospacing="0"/>
        <w:jc w:val="center"/>
        <w:rPr>
          <w:rStyle w:val="a3"/>
          <w:b w:val="0"/>
          <w:sz w:val="28"/>
          <w:szCs w:val="28"/>
          <w:lang w:val="en-US"/>
        </w:rPr>
      </w:pPr>
      <w:r w:rsidRPr="0097571E">
        <w:rPr>
          <w:rStyle w:val="a3"/>
          <w:b w:val="0"/>
          <w:sz w:val="28"/>
          <w:szCs w:val="28"/>
        </w:rPr>
        <w:t xml:space="preserve">до </w:t>
      </w:r>
      <w:proofErr w:type="spellStart"/>
      <w:r w:rsidRPr="0097571E">
        <w:rPr>
          <w:rStyle w:val="a3"/>
          <w:b w:val="0"/>
          <w:sz w:val="28"/>
          <w:szCs w:val="28"/>
        </w:rPr>
        <w:t>проєкту</w:t>
      </w:r>
      <w:proofErr w:type="spellEnd"/>
      <w:r w:rsidRPr="0097571E">
        <w:rPr>
          <w:rStyle w:val="a3"/>
          <w:b w:val="0"/>
          <w:sz w:val="28"/>
          <w:szCs w:val="28"/>
        </w:rPr>
        <w:t xml:space="preserve"> рішення виконавчого комітету міської ради</w:t>
      </w:r>
    </w:p>
    <w:p w14:paraId="6E74ECB2" w14:textId="77777777" w:rsidR="0097571E" w:rsidRDefault="0097571E" w:rsidP="002636FE">
      <w:pPr>
        <w:pStyle w:val="pdq2pgselectionanchorcontainer"/>
        <w:spacing w:before="0" w:beforeAutospacing="0" w:after="0" w:afterAutospacing="0"/>
        <w:jc w:val="center"/>
        <w:rPr>
          <w:rStyle w:val="a3"/>
          <w:b w:val="0"/>
          <w:sz w:val="28"/>
          <w:szCs w:val="28"/>
        </w:rPr>
      </w:pPr>
      <w:r w:rsidRPr="0097571E">
        <w:rPr>
          <w:rStyle w:val="a3"/>
          <w:b w:val="0"/>
          <w:sz w:val="28"/>
          <w:szCs w:val="28"/>
        </w:rPr>
        <w:t>«Про представлення д</w:t>
      </w:r>
      <w:r w:rsidR="00155568">
        <w:rPr>
          <w:rStyle w:val="a3"/>
          <w:b w:val="0"/>
          <w:sz w:val="28"/>
          <w:szCs w:val="28"/>
        </w:rPr>
        <w:t xml:space="preserve">о відзначення почесним званням </w:t>
      </w:r>
      <w:r w:rsidR="002636FE">
        <w:rPr>
          <w:rStyle w:val="a3"/>
          <w:b w:val="0"/>
          <w:sz w:val="28"/>
          <w:szCs w:val="28"/>
          <w:lang w:val="en-US"/>
        </w:rPr>
        <w:t>”</w:t>
      </w:r>
      <w:r w:rsidRPr="0097571E">
        <w:rPr>
          <w:rStyle w:val="a3"/>
          <w:b w:val="0"/>
          <w:sz w:val="28"/>
          <w:szCs w:val="28"/>
        </w:rPr>
        <w:t>Мати-героїня</w:t>
      </w:r>
      <w:r w:rsidR="002636FE">
        <w:rPr>
          <w:rStyle w:val="a3"/>
          <w:b w:val="0"/>
          <w:sz w:val="28"/>
          <w:szCs w:val="28"/>
          <w:lang w:val="en-US"/>
        </w:rPr>
        <w:t>”</w:t>
      </w:r>
      <w:r w:rsidRPr="0097571E">
        <w:rPr>
          <w:rStyle w:val="a3"/>
          <w:b w:val="0"/>
          <w:sz w:val="28"/>
          <w:szCs w:val="28"/>
        </w:rPr>
        <w:t>»</w:t>
      </w:r>
    </w:p>
    <w:p w14:paraId="16A96499" w14:textId="77777777" w:rsidR="0097571E" w:rsidRPr="0097571E" w:rsidRDefault="0097571E" w:rsidP="002636FE">
      <w:pPr>
        <w:pStyle w:val="pdq2pgselectionanchorcontainer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7B8505D7" w14:textId="77777777" w:rsidR="0097571E" w:rsidRPr="0097571E" w:rsidRDefault="0097571E" w:rsidP="000F54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7571E">
        <w:rPr>
          <w:sz w:val="28"/>
          <w:szCs w:val="28"/>
        </w:rPr>
        <w:t>Відповідно до Закону України «Про державні нагороди України» почесне звання України є державною нагородою і є вищою формою відзначення громадян за видатні заслуги перед Україною.</w:t>
      </w:r>
    </w:p>
    <w:p w14:paraId="393DF527" w14:textId="77777777" w:rsidR="0097571E" w:rsidRPr="0097571E" w:rsidRDefault="0097571E" w:rsidP="000F54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7571E">
        <w:rPr>
          <w:sz w:val="28"/>
          <w:szCs w:val="28"/>
        </w:rPr>
        <w:t>Згідно з Положенням про почесні звання України, затвердженим Указом Президента України від 29.06.2001 № 476/2001, почесне звання України «Мати-героїня» присвоюється жінкам, які народили та виховали до восьмирічного віку п'ятьох і більше дітей, у тому числі дітей, усиновлених у встановленому законодавством порядку, враховуючи вагомий особистий внесок у виховання дітей у сім'ї, створення сприятливих умов для здобуття ними освіти, розвитку їх творчих здібностей, формування високих духовних і моральних якостей.</w:t>
      </w:r>
    </w:p>
    <w:p w14:paraId="18F2B050" w14:textId="77777777" w:rsidR="0097571E" w:rsidRPr="0097571E" w:rsidRDefault="0097571E" w:rsidP="000F54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7571E">
        <w:rPr>
          <w:sz w:val="28"/>
          <w:szCs w:val="28"/>
        </w:rPr>
        <w:t>Клопотання про присвоєння Президентом України почесного звання «Мати-героїня» порушується виконавчим комітетом Луцької міської ради та подається до Волинської обласної державної адміністрації для подальшого розгляду.</w:t>
      </w:r>
    </w:p>
    <w:p w14:paraId="3162AA0E" w14:textId="77777777" w:rsidR="0097571E" w:rsidRPr="00155568" w:rsidRDefault="0097571E" w:rsidP="000F54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7571E">
        <w:rPr>
          <w:sz w:val="28"/>
          <w:szCs w:val="28"/>
        </w:rPr>
        <w:t xml:space="preserve">Громадянка </w:t>
      </w:r>
      <w:r w:rsidR="00155568">
        <w:rPr>
          <w:rStyle w:val="a3"/>
          <w:b w:val="0"/>
          <w:sz w:val="28"/>
          <w:szCs w:val="28"/>
        </w:rPr>
        <w:t>Михальчук Надія Дмитрівна</w:t>
      </w:r>
      <w:r w:rsidRPr="0097571E">
        <w:rPr>
          <w:sz w:val="28"/>
          <w:szCs w:val="28"/>
        </w:rPr>
        <w:t xml:space="preserve"> відповідно до Порядку </w:t>
      </w:r>
      <w:r w:rsidRPr="00155568">
        <w:rPr>
          <w:sz w:val="28"/>
          <w:szCs w:val="28"/>
        </w:rPr>
        <w:t>порушення клопотання про присвоєння почесного звання України «Мати-героїня» звернулася до департаменту соціальної політики Луцької міської ради із заявою про підготовку відповідного клопотання. До заяви додано повний пакет документів, передбачений законодавством.</w:t>
      </w:r>
    </w:p>
    <w:p w14:paraId="3122AF62" w14:textId="3EA7B758" w:rsidR="0097571E" w:rsidRPr="00155568" w:rsidRDefault="00155568" w:rsidP="000F5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568">
        <w:rPr>
          <w:rStyle w:val="a3"/>
          <w:rFonts w:ascii="Times New Roman" w:hAnsi="Times New Roman" w:cs="Times New Roman"/>
          <w:b w:val="0"/>
          <w:sz w:val="28"/>
          <w:szCs w:val="28"/>
        </w:rPr>
        <w:t>Михальчук Надія Дмитрівна</w:t>
      </w:r>
      <w:r w:rsidRPr="00155568">
        <w:rPr>
          <w:rFonts w:ascii="Times New Roman" w:hAnsi="Times New Roman" w:cs="Times New Roman"/>
          <w:sz w:val="28"/>
          <w:szCs w:val="28"/>
        </w:rPr>
        <w:t xml:space="preserve"> </w:t>
      </w:r>
      <w:r w:rsidR="0097571E" w:rsidRPr="00155568">
        <w:rPr>
          <w:rFonts w:ascii="Times New Roman" w:hAnsi="Times New Roman" w:cs="Times New Roman"/>
          <w:sz w:val="28"/>
          <w:szCs w:val="28"/>
        </w:rPr>
        <w:t xml:space="preserve">народила </w:t>
      </w:r>
      <w:r w:rsidRPr="00155568">
        <w:rPr>
          <w:rFonts w:ascii="Times New Roman" w:hAnsi="Times New Roman" w:cs="Times New Roman"/>
          <w:sz w:val="28"/>
          <w:szCs w:val="28"/>
        </w:rPr>
        <w:t>шістьох дітей, п</w:t>
      </w:r>
      <w:r w:rsidRPr="00155568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155568">
        <w:rPr>
          <w:rFonts w:ascii="Times New Roman" w:hAnsi="Times New Roman" w:cs="Times New Roman"/>
          <w:sz w:val="28"/>
          <w:szCs w:val="28"/>
        </w:rPr>
        <w:t>ятеро</w:t>
      </w:r>
      <w:proofErr w:type="spellEnd"/>
      <w:r w:rsidRPr="00155568">
        <w:rPr>
          <w:rFonts w:ascii="Times New Roman" w:hAnsi="Times New Roman" w:cs="Times New Roman"/>
          <w:sz w:val="28"/>
          <w:szCs w:val="28"/>
        </w:rPr>
        <w:t xml:space="preserve"> з яких виховала до восьмирічного віку</w:t>
      </w:r>
      <w:r w:rsidR="0097571E" w:rsidRPr="00155568">
        <w:rPr>
          <w:rFonts w:ascii="Times New Roman" w:hAnsi="Times New Roman" w:cs="Times New Roman"/>
          <w:b/>
          <w:sz w:val="28"/>
          <w:szCs w:val="28"/>
        </w:rPr>
        <w:t>,</w:t>
      </w:r>
      <w:r w:rsidR="0097571E" w:rsidRPr="00155568">
        <w:rPr>
          <w:rFonts w:ascii="Times New Roman" w:hAnsi="Times New Roman" w:cs="Times New Roman"/>
          <w:sz w:val="28"/>
          <w:szCs w:val="28"/>
        </w:rPr>
        <w:t xml:space="preserve"> належним чином виконує материнські обов'язки, забезпечила дітям належні умови для виховання, навчання та розвитку.</w:t>
      </w:r>
    </w:p>
    <w:p w14:paraId="1AAF0358" w14:textId="77777777" w:rsidR="0097571E" w:rsidRPr="0097571E" w:rsidRDefault="0097571E" w:rsidP="000F546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55568">
        <w:rPr>
          <w:sz w:val="28"/>
          <w:szCs w:val="28"/>
        </w:rPr>
        <w:t>Враховуючи відповідність поданих документів вимогам законодавства та наявність підстав для представлення до відзначення почесним званням України</w:t>
      </w:r>
      <w:r w:rsidRPr="0097571E">
        <w:rPr>
          <w:sz w:val="28"/>
          <w:szCs w:val="28"/>
        </w:rPr>
        <w:t xml:space="preserve"> «Мати-героїня», підготовлено </w:t>
      </w:r>
      <w:proofErr w:type="spellStart"/>
      <w:r w:rsidRPr="0097571E">
        <w:rPr>
          <w:sz w:val="28"/>
          <w:szCs w:val="28"/>
        </w:rPr>
        <w:t>проєкт</w:t>
      </w:r>
      <w:proofErr w:type="spellEnd"/>
      <w:r w:rsidRPr="0097571E">
        <w:rPr>
          <w:sz w:val="28"/>
          <w:szCs w:val="28"/>
        </w:rPr>
        <w:t xml:space="preserve"> цього рішення.</w:t>
      </w:r>
    </w:p>
    <w:p w14:paraId="471FF80C" w14:textId="77777777" w:rsidR="004042A2" w:rsidRDefault="004042A2" w:rsidP="0097571E">
      <w:pPr>
        <w:spacing w:after="0"/>
        <w:jc w:val="both"/>
        <w:rPr>
          <w:sz w:val="28"/>
          <w:szCs w:val="28"/>
        </w:rPr>
      </w:pPr>
    </w:p>
    <w:p w14:paraId="307BBD3A" w14:textId="77777777" w:rsidR="002636FE" w:rsidRDefault="002636FE" w:rsidP="0097571E">
      <w:pPr>
        <w:spacing w:after="0"/>
        <w:jc w:val="both"/>
        <w:rPr>
          <w:sz w:val="28"/>
          <w:szCs w:val="28"/>
        </w:rPr>
      </w:pPr>
    </w:p>
    <w:p w14:paraId="16171DE2" w14:textId="77777777" w:rsidR="002636FE" w:rsidRDefault="002636FE" w:rsidP="0097571E">
      <w:pPr>
        <w:spacing w:after="0"/>
        <w:jc w:val="both"/>
        <w:rPr>
          <w:sz w:val="28"/>
          <w:szCs w:val="28"/>
        </w:rPr>
      </w:pPr>
    </w:p>
    <w:p w14:paraId="0FE22957" w14:textId="77777777" w:rsidR="002636FE" w:rsidRDefault="002636FE" w:rsidP="009757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36FE">
        <w:rPr>
          <w:rFonts w:ascii="Times New Roman" w:hAnsi="Times New Roman" w:cs="Times New Roman"/>
          <w:sz w:val="28"/>
          <w:szCs w:val="28"/>
        </w:rPr>
        <w:t>Директор департаменту</w:t>
      </w:r>
    </w:p>
    <w:p w14:paraId="7258B7F5" w14:textId="56005746" w:rsidR="002636FE" w:rsidRPr="002636FE" w:rsidRDefault="002636FE" w:rsidP="009757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соціальної політики                                                         Вікторія МАЙБОРОДА</w:t>
      </w:r>
    </w:p>
    <w:sectPr w:rsidR="002636FE" w:rsidRPr="002636FE" w:rsidSect="000F546B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B15"/>
    <w:rsid w:val="000F546B"/>
    <w:rsid w:val="00155568"/>
    <w:rsid w:val="002636FE"/>
    <w:rsid w:val="004042A2"/>
    <w:rsid w:val="00540D7B"/>
    <w:rsid w:val="0097571E"/>
    <w:rsid w:val="00AD5B15"/>
    <w:rsid w:val="00E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905F"/>
  <w15:docId w15:val="{0B386DA9-BF5B-4A13-B5FB-B789F4D2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5B15"/>
    <w:rPr>
      <w:b/>
      <w:bCs/>
    </w:rPr>
  </w:style>
  <w:style w:type="paragraph" w:customStyle="1" w:styleId="isselectedend">
    <w:name w:val="isselectedend"/>
    <w:basedOn w:val="a"/>
    <w:rsid w:val="00AD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semiHidden/>
    <w:unhideWhenUsed/>
    <w:rsid w:val="00AD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pdq2pgselectionanchorcontainer">
    <w:name w:val="pdq2pg_selectionanchorcontainer"/>
    <w:basedOn w:val="a"/>
    <w:rsid w:val="00975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1211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Ірина Демидюк</cp:lastModifiedBy>
  <cp:revision>4</cp:revision>
  <cp:lastPrinted>2026-10-05T11:58:00Z</cp:lastPrinted>
  <dcterms:created xsi:type="dcterms:W3CDTF">2026-07-23T12:10:00Z</dcterms:created>
  <dcterms:modified xsi:type="dcterms:W3CDTF">2026-10-06T06:36:00Z</dcterms:modified>
</cp:coreProperties>
</file>