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219453749"/>
    <w:p w14:paraId="6DD46F6A" w14:textId="7511AD96" w:rsidR="00396095" w:rsidRDefault="00000000">
      <w:pPr>
        <w:tabs>
          <w:tab w:val="left" w:pos="4320"/>
        </w:tabs>
        <w:jc w:val="center"/>
      </w:pPr>
      <w:r>
        <w:rPr>
          <w:noProof/>
        </w:rPr>
        <mc:AlternateContent>
          <mc:Choice Requires="wps">
            <w:drawing>
              <wp:anchor distT="0" distB="0" distL="635" distR="0" simplePos="0" relativeHeight="251656704" behindDoc="0" locked="0" layoutInCell="1" allowOverlap="1" wp14:anchorId="39562A42" wp14:editId="399FEEA8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1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88BB2E8" id="_x0000_tole_rId2" o:spid="_x0000_s1026" style="position:absolute;margin-left:.05pt;margin-top:.05pt;width:50pt;height:50pt;z-index:251656704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635" distR="0" simplePos="0" relativeHeight="251657728" behindDoc="0" locked="0" layoutInCell="1" allowOverlap="1" wp14:anchorId="47938437" wp14:editId="0143FC04">
                <wp:simplePos x="0" y="0"/>
                <wp:positionH relativeFrom="column">
                  <wp:posOffset>635</wp:posOffset>
                </wp:positionH>
                <wp:positionV relativeFrom="paragraph">
                  <wp:posOffset>635</wp:posOffset>
                </wp:positionV>
                <wp:extent cx="635000" cy="635000"/>
                <wp:effectExtent l="635" t="0" r="0" b="0"/>
                <wp:wrapNone/>
                <wp:docPr id="2" name="_x0000_tole_rId2" hidden="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5040" cy="635040"/>
                        </a:xfrm>
                        <a:prstGeom prst="rect">
                          <a:avLst/>
                        </a:prstGeom>
                        <a:noFill/>
                        <a:ln w="0"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w14:anchorId="37FF245D" id="_x0000_tole_rId2" o:spid="_x0000_s1026" style="position:absolute;margin-left:.05pt;margin-top:.05pt;width:50pt;height:50pt;z-index:251657728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    </w:pict>
          </mc:Fallback>
        </mc:AlternateContent>
      </w:r>
      <w:r w:rsidR="00570804">
        <w:rPr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827C440" wp14:editId="7396A3A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0" t="0" r="3175" b="3175"/>
                <wp:wrapNone/>
                <wp:docPr id="1075500693" name="_x0000_tole_rId2" hidden="1"/>
                <wp:cNvGraphicFramePr>
                  <a:graphicFrameLocks xmlns:a="http://schemas.openxmlformats.org/drawingml/2006/main" noSelect="1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sp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AFE047" id="_x0000_tole_rId2" o:spid="_x0000_s1026" style="position:absolute;margin-left:0;margin-top:0;width:50pt;height:50pt;z-index:251658752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" filled="f" stroked="f">
                <o:lock v:ext="edit" aspectratio="t" selection="t"/>
              </v:rect>
            </w:pict>
          </mc:Fallback>
        </mc:AlternateContent>
      </w:r>
      <w:r>
        <w:object w:dxaOrig="3105" w:dyaOrig="3300" w14:anchorId="18A097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le_rId2" o:spid="_x0000_i1025" type="#_x0000_t75" style="width:57pt;height:59.25pt;visibility:visible;mso-wrap-distance-right:0" o:ole="">
            <v:imagedata r:id="rId6" o:title=""/>
          </v:shape>
          <o:OLEObject Type="Embed" ProgID="PBrush" ShapeID="ole_rId2" DrawAspect="Content" ObjectID="_1852958999" r:id="rId7"/>
        </w:object>
      </w:r>
    </w:p>
    <w:p w14:paraId="09C32A5D" w14:textId="77777777" w:rsidR="00396095" w:rsidRDefault="00396095">
      <w:pPr>
        <w:jc w:val="center"/>
        <w:rPr>
          <w:sz w:val="16"/>
          <w:szCs w:val="16"/>
        </w:rPr>
      </w:pPr>
    </w:p>
    <w:p w14:paraId="1F3CDC6C" w14:textId="77777777" w:rsidR="00396095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7CE0DC45" w14:textId="77777777" w:rsidR="00396095" w:rsidRDefault="00396095">
      <w:pPr>
        <w:rPr>
          <w:color w:val="FF0000"/>
          <w:sz w:val="10"/>
          <w:szCs w:val="10"/>
        </w:rPr>
      </w:pPr>
    </w:p>
    <w:p w14:paraId="596F3661" w14:textId="77777777" w:rsidR="00396095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1A86160F" w14:textId="77777777" w:rsidR="00396095" w:rsidRDefault="00396095">
      <w:pPr>
        <w:jc w:val="center"/>
        <w:rPr>
          <w:b/>
          <w:bCs/>
          <w:sz w:val="20"/>
          <w:szCs w:val="20"/>
        </w:rPr>
      </w:pPr>
    </w:p>
    <w:p w14:paraId="250909BA" w14:textId="77777777" w:rsidR="00396095" w:rsidRDefault="00000000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>Р І Ш Е Н Н Я</w:t>
      </w:r>
    </w:p>
    <w:p w14:paraId="66C6FAF6" w14:textId="77777777" w:rsidR="00396095" w:rsidRDefault="00396095">
      <w:pPr>
        <w:jc w:val="center"/>
        <w:rPr>
          <w:bCs/>
          <w:sz w:val="40"/>
          <w:szCs w:val="40"/>
        </w:rPr>
      </w:pPr>
    </w:p>
    <w:p w14:paraId="7A9699C3" w14:textId="77777777" w:rsidR="00396095" w:rsidRDefault="00000000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r>
        <w:t xml:space="preserve">Луцьк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7E95CB57" w14:textId="77777777" w:rsidR="00396095" w:rsidRDefault="00396095">
      <w:pPr>
        <w:tabs>
          <w:tab w:val="left" w:pos="6615"/>
        </w:tabs>
        <w:jc w:val="both"/>
        <w:rPr>
          <w:sz w:val="28"/>
          <w:szCs w:val="28"/>
          <w:lang w:val="en-US"/>
        </w:rPr>
      </w:pPr>
    </w:p>
    <w:p w14:paraId="4C281310" w14:textId="77777777" w:rsidR="00245CFC" w:rsidRPr="00245CFC" w:rsidRDefault="00245CFC">
      <w:pPr>
        <w:tabs>
          <w:tab w:val="left" w:pos="6615"/>
        </w:tabs>
        <w:jc w:val="both"/>
        <w:rPr>
          <w:sz w:val="28"/>
          <w:szCs w:val="28"/>
          <w:lang w:val="en-US"/>
        </w:rPr>
      </w:pPr>
    </w:p>
    <w:p w14:paraId="0FB02C0A" w14:textId="09D97585" w:rsidR="00396095" w:rsidRDefault="00000000" w:rsidP="00973E8A">
      <w:pPr>
        <w:tabs>
          <w:tab w:val="left" w:pos="6615"/>
        </w:tabs>
        <w:ind w:right="4534"/>
        <w:jc w:val="both"/>
        <w:rPr>
          <w:sz w:val="28"/>
          <w:szCs w:val="28"/>
        </w:rPr>
      </w:pPr>
      <w:r>
        <w:rPr>
          <w:sz w:val="28"/>
          <w:szCs w:val="28"/>
        </w:rPr>
        <w:t>Про внесення змін до рішення виконавчого</w:t>
      </w:r>
      <w:r w:rsidR="00973E8A">
        <w:rPr>
          <w:sz w:val="28"/>
          <w:szCs w:val="28"/>
        </w:rPr>
        <w:t xml:space="preserve"> </w:t>
      </w:r>
      <w:r>
        <w:rPr>
          <w:sz w:val="28"/>
          <w:szCs w:val="28"/>
        </w:rPr>
        <w:t>комітету міської ради від 15.02.2023 №</w:t>
      </w:r>
      <w:r w:rsidR="00973E8A">
        <w:rPr>
          <w:sz w:val="28"/>
          <w:szCs w:val="28"/>
        </w:rPr>
        <w:t> </w:t>
      </w:r>
      <w:r>
        <w:rPr>
          <w:sz w:val="28"/>
          <w:szCs w:val="28"/>
        </w:rPr>
        <w:t>67-1</w:t>
      </w:r>
      <w:r w:rsidR="00973E8A">
        <w:rPr>
          <w:sz w:val="28"/>
          <w:szCs w:val="28"/>
        </w:rPr>
        <w:t xml:space="preserve"> «</w:t>
      </w:r>
      <w:r>
        <w:rPr>
          <w:sz w:val="28"/>
          <w:szCs w:val="28"/>
        </w:rPr>
        <w:t>Про комісію з організації проведення</w:t>
      </w:r>
      <w:r w:rsidR="00973E8A">
        <w:rPr>
          <w:sz w:val="28"/>
          <w:szCs w:val="28"/>
        </w:rPr>
        <w:t xml:space="preserve"> </w:t>
      </w:r>
      <w:r>
        <w:rPr>
          <w:sz w:val="28"/>
          <w:szCs w:val="28"/>
        </w:rPr>
        <w:t>конкурсів на перевезення пасажирів,</w:t>
      </w:r>
      <w:r w:rsidR="00973E8A">
        <w:rPr>
          <w:sz w:val="28"/>
          <w:szCs w:val="28"/>
        </w:rPr>
        <w:t xml:space="preserve"> </w:t>
      </w:r>
      <w:r>
        <w:rPr>
          <w:sz w:val="28"/>
          <w:szCs w:val="28"/>
        </w:rPr>
        <w:t>аналізу одержаних пропозицій, їх</w:t>
      </w:r>
      <w:r w:rsidR="00973E8A">
        <w:rPr>
          <w:sz w:val="28"/>
          <w:szCs w:val="28"/>
        </w:rPr>
        <w:t xml:space="preserve"> </w:t>
      </w:r>
      <w:r>
        <w:rPr>
          <w:sz w:val="28"/>
          <w:szCs w:val="28"/>
        </w:rPr>
        <w:t>оцінки та інших матеріалів</w:t>
      </w:r>
      <w:r w:rsidR="00973E8A">
        <w:rPr>
          <w:sz w:val="28"/>
          <w:szCs w:val="28"/>
        </w:rPr>
        <w:t>»</w:t>
      </w:r>
    </w:p>
    <w:p w14:paraId="74962B22" w14:textId="77777777" w:rsidR="00396095" w:rsidRDefault="00396095">
      <w:pPr>
        <w:tabs>
          <w:tab w:val="left" w:pos="6615"/>
        </w:tabs>
        <w:jc w:val="both"/>
        <w:rPr>
          <w:sz w:val="28"/>
          <w:szCs w:val="28"/>
          <w:lang w:val="en-US"/>
        </w:rPr>
      </w:pPr>
    </w:p>
    <w:p w14:paraId="41F2018E" w14:textId="77777777" w:rsidR="00245CFC" w:rsidRPr="00245CFC" w:rsidRDefault="00245CFC">
      <w:pPr>
        <w:tabs>
          <w:tab w:val="left" w:pos="6615"/>
        </w:tabs>
        <w:jc w:val="both"/>
        <w:rPr>
          <w:sz w:val="28"/>
          <w:szCs w:val="28"/>
          <w:lang w:val="en-US"/>
        </w:rPr>
      </w:pPr>
    </w:p>
    <w:p w14:paraId="4001BDB3" w14:textId="552F1C5D" w:rsidR="00396095" w:rsidRPr="00973E8A" w:rsidRDefault="00000000" w:rsidP="00973E8A">
      <w:pPr>
        <w:ind w:firstLine="567"/>
        <w:jc w:val="both"/>
        <w:rPr>
          <w:sz w:val="28"/>
          <w:szCs w:val="28"/>
        </w:rPr>
      </w:pPr>
      <w:r w:rsidRPr="00973E8A">
        <w:rPr>
          <w:sz w:val="28"/>
          <w:szCs w:val="28"/>
        </w:rPr>
        <w:t>Керуючись статтями 30, 40, 59 Закону України «Про місцеве самоврядування в Україні», статтями 7, 44 Закону України «Про автомобільний транспорт», пунктами 14–21 Порядку проведення конкурсу з перевезення пасажирів на автобусному маршруті загального користування, затвердженого постановою Кабінету Міністрів України від 03.12.2008 №</w:t>
      </w:r>
      <w:r w:rsidR="00973E8A">
        <w:rPr>
          <w:sz w:val="28"/>
          <w:szCs w:val="28"/>
        </w:rPr>
        <w:t> </w:t>
      </w:r>
      <w:r w:rsidRPr="00973E8A">
        <w:rPr>
          <w:sz w:val="28"/>
          <w:szCs w:val="28"/>
        </w:rPr>
        <w:t>1081</w:t>
      </w:r>
      <w:r w:rsidR="00973E8A">
        <w:rPr>
          <w:sz w:val="28"/>
          <w:szCs w:val="28"/>
        </w:rPr>
        <w:t xml:space="preserve">, </w:t>
      </w:r>
      <w:r w:rsidRPr="00973E8A">
        <w:rPr>
          <w:sz w:val="28"/>
          <w:szCs w:val="28"/>
        </w:rPr>
        <w:t xml:space="preserve">зі змінами, </w:t>
      </w:r>
      <w:r w:rsidRPr="0034411B">
        <w:rPr>
          <w:color w:val="000000" w:themeColor="text1"/>
          <w:sz w:val="28"/>
          <w:szCs w:val="28"/>
        </w:rPr>
        <w:t>враховуючи протокол засідання конкурсного комітету з визначення робочого органу</w:t>
      </w:r>
      <w:r w:rsidR="00245CFC" w:rsidRPr="0034411B">
        <w:rPr>
          <w:color w:val="000000" w:themeColor="text1"/>
          <w:sz w:val="28"/>
          <w:szCs w:val="28"/>
          <w:lang w:val="en-US"/>
        </w:rPr>
        <w:t xml:space="preserve"> </w:t>
      </w:r>
      <w:r w:rsidR="00245CFC" w:rsidRPr="0034411B">
        <w:rPr>
          <w:color w:val="000000" w:themeColor="text1"/>
          <w:sz w:val="28"/>
          <w:szCs w:val="28"/>
        </w:rPr>
        <w:t>для організації проведення конкурсів на перевезення пасажирів автомобільним транспортом у Луцькій міській територіальній громаді</w:t>
      </w:r>
      <w:r w:rsidRPr="0034411B">
        <w:rPr>
          <w:color w:val="000000" w:themeColor="text1"/>
          <w:sz w:val="28"/>
          <w:szCs w:val="28"/>
        </w:rPr>
        <w:t xml:space="preserve"> від 02.10.2026</w:t>
      </w:r>
      <w:r w:rsidRPr="00973E8A">
        <w:rPr>
          <w:sz w:val="28"/>
          <w:szCs w:val="28"/>
        </w:rPr>
        <w:t>, у зв’язку з відсутністю претендентів на здійснення функцій робочого органу та кадровими змінами, з метою забезпечення підготовки та проведення конкурсів з перевезення пасажирів на автобусних маршрутах загального користування, віднесених до компетенції виконавчого комітету Луцької міської ради, виконавчий комітет міської ради</w:t>
      </w:r>
    </w:p>
    <w:p w14:paraId="46148440" w14:textId="77777777" w:rsidR="00973E8A" w:rsidRDefault="00973E8A" w:rsidP="00973E8A">
      <w:pPr>
        <w:ind w:firstLine="567"/>
        <w:jc w:val="both"/>
        <w:rPr>
          <w:sz w:val="28"/>
          <w:szCs w:val="28"/>
        </w:rPr>
      </w:pPr>
    </w:p>
    <w:p w14:paraId="1DD749BB" w14:textId="1964AB83" w:rsidR="00396095" w:rsidRDefault="00000000" w:rsidP="00973E8A">
      <w:pPr>
        <w:jc w:val="both"/>
        <w:rPr>
          <w:sz w:val="28"/>
          <w:szCs w:val="28"/>
        </w:rPr>
      </w:pPr>
      <w:r w:rsidRPr="00973E8A">
        <w:rPr>
          <w:sz w:val="28"/>
          <w:szCs w:val="28"/>
        </w:rPr>
        <w:t>ВИРІШИВ:</w:t>
      </w:r>
    </w:p>
    <w:p w14:paraId="3C433B10" w14:textId="77777777" w:rsidR="00973E8A" w:rsidRDefault="00973E8A" w:rsidP="00973E8A">
      <w:pPr>
        <w:ind w:firstLine="567"/>
        <w:jc w:val="both"/>
        <w:rPr>
          <w:sz w:val="28"/>
          <w:szCs w:val="28"/>
        </w:rPr>
      </w:pPr>
    </w:p>
    <w:p w14:paraId="67344C45" w14:textId="6FFE56A7" w:rsidR="00396095" w:rsidRPr="00973E8A" w:rsidRDefault="00000000" w:rsidP="00973E8A">
      <w:pPr>
        <w:ind w:firstLine="567"/>
        <w:jc w:val="both"/>
        <w:rPr>
          <w:sz w:val="28"/>
          <w:szCs w:val="28"/>
        </w:rPr>
      </w:pPr>
      <w:r w:rsidRPr="00973E8A">
        <w:rPr>
          <w:sz w:val="28"/>
          <w:szCs w:val="28"/>
        </w:rPr>
        <w:t>1.</w:t>
      </w:r>
      <w:r w:rsidR="00973E8A">
        <w:rPr>
          <w:sz w:val="28"/>
          <w:szCs w:val="28"/>
        </w:rPr>
        <w:t> </w:t>
      </w:r>
      <w:r w:rsidRPr="00973E8A">
        <w:rPr>
          <w:sz w:val="28"/>
          <w:szCs w:val="28"/>
        </w:rPr>
        <w:t>Внести зміни до рішення виконавчого комітету міської ради від 15.02.2023 №</w:t>
      </w:r>
      <w:r w:rsidR="00973E8A">
        <w:rPr>
          <w:sz w:val="28"/>
          <w:szCs w:val="28"/>
        </w:rPr>
        <w:t> </w:t>
      </w:r>
      <w:r w:rsidRPr="00973E8A">
        <w:rPr>
          <w:sz w:val="28"/>
          <w:szCs w:val="28"/>
        </w:rPr>
        <w:t xml:space="preserve">67-1 «Про комісію з організації проведення конкурсів на перевезення пасажирів, аналізу одержаних пропозицій, їх оцінки та інших матеріалів», виклавши додаток 2 </w:t>
      </w:r>
      <w:r w:rsidR="00973E8A">
        <w:rPr>
          <w:sz w:val="28"/>
          <w:szCs w:val="28"/>
        </w:rPr>
        <w:t>у</w:t>
      </w:r>
      <w:r w:rsidRPr="00973E8A">
        <w:rPr>
          <w:sz w:val="28"/>
          <w:szCs w:val="28"/>
        </w:rPr>
        <w:t xml:space="preserve"> новій редакції </w:t>
      </w:r>
      <w:r w:rsidR="00973E8A">
        <w:rPr>
          <w:sz w:val="28"/>
          <w:szCs w:val="28"/>
        </w:rPr>
        <w:t>(додається).</w:t>
      </w:r>
    </w:p>
    <w:p w14:paraId="344FA9CB" w14:textId="7BFFC58D" w:rsidR="00396095" w:rsidRPr="00973E8A" w:rsidRDefault="00245CFC" w:rsidP="00973E8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2</w:t>
      </w:r>
      <w:r w:rsidRPr="00973E8A">
        <w:rPr>
          <w:sz w:val="28"/>
          <w:szCs w:val="28"/>
        </w:rPr>
        <w:t>.</w:t>
      </w:r>
      <w:r w:rsidR="00973E8A">
        <w:rPr>
          <w:sz w:val="28"/>
          <w:szCs w:val="28"/>
        </w:rPr>
        <w:t> </w:t>
      </w:r>
      <w:r w:rsidRPr="00973E8A">
        <w:rPr>
          <w:sz w:val="28"/>
          <w:szCs w:val="28"/>
        </w:rPr>
        <w:t>Визнати таким, що втратило чинність, рішення виконавчого комітету міської ради від 15.01.2025 №</w:t>
      </w:r>
      <w:r>
        <w:rPr>
          <w:sz w:val="28"/>
          <w:szCs w:val="28"/>
        </w:rPr>
        <w:t> </w:t>
      </w:r>
      <w:r w:rsidRPr="00973E8A">
        <w:rPr>
          <w:sz w:val="28"/>
          <w:szCs w:val="28"/>
        </w:rPr>
        <w:t xml:space="preserve">27-1 «Про внесення змін до рішення </w:t>
      </w:r>
      <w:r w:rsidRPr="00973E8A">
        <w:rPr>
          <w:sz w:val="28"/>
          <w:szCs w:val="28"/>
        </w:rPr>
        <w:lastRenderedPageBreak/>
        <w:t>виконавчого комітету міської ради від 15.02.2023 №</w:t>
      </w:r>
      <w:r>
        <w:rPr>
          <w:sz w:val="28"/>
          <w:szCs w:val="28"/>
        </w:rPr>
        <w:t> </w:t>
      </w:r>
      <w:r w:rsidRPr="00973E8A">
        <w:rPr>
          <w:sz w:val="28"/>
          <w:szCs w:val="28"/>
        </w:rPr>
        <w:t>67-1 “Про комісію з організації проведення конкурсів на перевезення пасажирів, аналізу одержаних пропозицій, їх оцінки та інших матеріалів”».</w:t>
      </w:r>
    </w:p>
    <w:p w14:paraId="6F31AD0E" w14:textId="28B8C55E" w:rsidR="00396095" w:rsidRPr="00973E8A" w:rsidRDefault="00245CFC" w:rsidP="00973E8A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  <w:lang w:val="en-US"/>
        </w:rPr>
        <w:t>3</w:t>
      </w:r>
      <w:r w:rsidRPr="00973E8A">
        <w:rPr>
          <w:sz w:val="28"/>
          <w:szCs w:val="28"/>
        </w:rPr>
        <w:t>.</w:t>
      </w:r>
      <w:r w:rsidR="00973E8A">
        <w:rPr>
          <w:sz w:val="28"/>
          <w:szCs w:val="28"/>
        </w:rPr>
        <w:t> </w:t>
      </w:r>
      <w:r w:rsidRPr="00973E8A">
        <w:rPr>
          <w:sz w:val="28"/>
          <w:szCs w:val="28"/>
        </w:rPr>
        <w:t>Контроль за виконанням рішення покласти на заступника міського голови з питань діяльності виконавчих органів міської ради Юлію Дацюк.</w:t>
      </w:r>
    </w:p>
    <w:p w14:paraId="5FC8E9E5" w14:textId="77777777" w:rsidR="00396095" w:rsidRDefault="00396095">
      <w:pPr>
        <w:tabs>
          <w:tab w:val="left" w:pos="6615"/>
        </w:tabs>
        <w:ind w:firstLine="624"/>
        <w:jc w:val="both"/>
        <w:rPr>
          <w:sz w:val="28"/>
          <w:szCs w:val="28"/>
        </w:rPr>
      </w:pPr>
    </w:p>
    <w:p w14:paraId="49F430B7" w14:textId="77777777" w:rsidR="00245CFC" w:rsidRDefault="00245CFC">
      <w:pPr>
        <w:tabs>
          <w:tab w:val="left" w:pos="6615"/>
        </w:tabs>
        <w:ind w:firstLine="624"/>
        <w:jc w:val="both"/>
        <w:rPr>
          <w:sz w:val="28"/>
          <w:szCs w:val="28"/>
        </w:rPr>
      </w:pPr>
    </w:p>
    <w:p w14:paraId="39C1E11D" w14:textId="77777777" w:rsidR="00396095" w:rsidRDefault="00396095">
      <w:pPr>
        <w:tabs>
          <w:tab w:val="left" w:pos="6615"/>
        </w:tabs>
        <w:ind w:firstLine="624"/>
        <w:jc w:val="both"/>
        <w:rPr>
          <w:sz w:val="28"/>
          <w:szCs w:val="28"/>
        </w:rPr>
      </w:pPr>
    </w:p>
    <w:p w14:paraId="5DE5F717" w14:textId="7EB52605" w:rsidR="00396095" w:rsidRDefault="00000000">
      <w:pPr>
        <w:tabs>
          <w:tab w:val="left" w:pos="6615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Секретар міської ради                                    </w:t>
      </w:r>
      <w:r w:rsidR="00245CFC">
        <w:rPr>
          <w:sz w:val="28"/>
          <w:szCs w:val="28"/>
        </w:rPr>
        <w:t xml:space="preserve">          </w:t>
      </w:r>
      <w:r>
        <w:rPr>
          <w:sz w:val="28"/>
          <w:szCs w:val="28"/>
        </w:rPr>
        <w:t xml:space="preserve">   Андрій РАЗУМОВСЬКИЙ</w:t>
      </w:r>
    </w:p>
    <w:p w14:paraId="5A451A3A" w14:textId="77777777" w:rsidR="00396095" w:rsidRDefault="00396095">
      <w:pPr>
        <w:tabs>
          <w:tab w:val="left" w:pos="6615"/>
        </w:tabs>
        <w:ind w:firstLine="624"/>
        <w:jc w:val="both"/>
        <w:rPr>
          <w:sz w:val="28"/>
          <w:szCs w:val="28"/>
        </w:rPr>
      </w:pPr>
    </w:p>
    <w:p w14:paraId="280BF9FD" w14:textId="77777777" w:rsidR="00396095" w:rsidRDefault="00396095">
      <w:pPr>
        <w:tabs>
          <w:tab w:val="left" w:pos="6615"/>
        </w:tabs>
        <w:jc w:val="both"/>
        <w:rPr>
          <w:sz w:val="28"/>
          <w:szCs w:val="28"/>
        </w:rPr>
      </w:pPr>
    </w:p>
    <w:p w14:paraId="64AA1994" w14:textId="77777777" w:rsidR="00245CFC" w:rsidRDefault="00000000">
      <w:pPr>
        <w:tabs>
          <w:tab w:val="left" w:pos="6615"/>
        </w:tabs>
        <w:jc w:val="both"/>
        <w:rPr>
          <w:sz w:val="28"/>
          <w:szCs w:val="28"/>
        </w:rPr>
      </w:pPr>
      <w:r>
        <w:rPr>
          <w:sz w:val="28"/>
          <w:szCs w:val="28"/>
        </w:rPr>
        <w:t>Керуючий справами</w:t>
      </w:r>
    </w:p>
    <w:p w14:paraId="13130315" w14:textId="1F28C84A" w:rsidR="00396095" w:rsidRDefault="00245CFC" w:rsidP="00245CFC">
      <w:pPr>
        <w:tabs>
          <w:tab w:val="left" w:pos="6615"/>
        </w:tabs>
        <w:jc w:val="both"/>
        <w:rPr>
          <w:sz w:val="28"/>
          <w:szCs w:val="28"/>
        </w:rPr>
      </w:pPr>
      <w:r>
        <w:rPr>
          <w:sz w:val="28"/>
          <w:szCs w:val="28"/>
        </w:rPr>
        <w:t>виконавчого комітету міської ради                            Наталія ЮРЧЕНКО</w:t>
      </w:r>
    </w:p>
    <w:p w14:paraId="5B69FC64" w14:textId="77777777" w:rsidR="00396095" w:rsidRDefault="00396095">
      <w:pPr>
        <w:tabs>
          <w:tab w:val="left" w:pos="6615"/>
        </w:tabs>
        <w:ind w:firstLine="624"/>
        <w:jc w:val="both"/>
        <w:rPr>
          <w:sz w:val="28"/>
          <w:szCs w:val="28"/>
        </w:rPr>
      </w:pPr>
    </w:p>
    <w:p w14:paraId="0C047846" w14:textId="77777777" w:rsidR="00396095" w:rsidRDefault="00396095">
      <w:pPr>
        <w:tabs>
          <w:tab w:val="left" w:pos="6615"/>
        </w:tabs>
        <w:ind w:firstLine="624"/>
        <w:jc w:val="both"/>
        <w:rPr>
          <w:sz w:val="28"/>
          <w:szCs w:val="28"/>
        </w:rPr>
      </w:pPr>
    </w:p>
    <w:p w14:paraId="2286D725" w14:textId="6899B86A" w:rsidR="00396095" w:rsidRDefault="00000000">
      <w:pPr>
        <w:tabs>
          <w:tab w:val="left" w:pos="6615"/>
        </w:tabs>
        <w:jc w:val="both"/>
      </w:pPr>
      <w:r>
        <w:t>Главічка 777 98</w:t>
      </w:r>
      <w:r w:rsidR="00B060B9">
        <w:t>6</w:t>
      </w:r>
      <w:r>
        <w:t xml:space="preserve"> </w:t>
      </w:r>
    </w:p>
    <w:p w14:paraId="29F86562" w14:textId="77777777" w:rsidR="00396095" w:rsidRDefault="00396095">
      <w:pPr>
        <w:tabs>
          <w:tab w:val="left" w:pos="6615"/>
        </w:tabs>
        <w:jc w:val="both"/>
        <w:rPr>
          <w:sz w:val="28"/>
          <w:szCs w:val="28"/>
        </w:rPr>
      </w:pPr>
    </w:p>
    <w:sectPr w:rsidR="00396095" w:rsidSect="00973E8A">
      <w:headerReference w:type="default" r:id="rId8"/>
      <w:pgSz w:w="11906" w:h="16838"/>
      <w:pgMar w:top="567" w:right="567" w:bottom="2156" w:left="1985" w:header="0" w:footer="0" w:gutter="0"/>
      <w:cols w:space="720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D47E22" w14:textId="77777777" w:rsidR="007556E7" w:rsidRDefault="007556E7" w:rsidP="00973E8A">
      <w:r>
        <w:separator/>
      </w:r>
    </w:p>
  </w:endnote>
  <w:endnote w:type="continuationSeparator" w:id="0">
    <w:p w14:paraId="40708C56" w14:textId="77777777" w:rsidR="007556E7" w:rsidRDefault="007556E7" w:rsidP="00973E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39B374" w14:textId="77777777" w:rsidR="007556E7" w:rsidRDefault="007556E7" w:rsidP="00973E8A">
      <w:r>
        <w:separator/>
      </w:r>
    </w:p>
  </w:footnote>
  <w:footnote w:type="continuationSeparator" w:id="0">
    <w:p w14:paraId="60A11D28" w14:textId="77777777" w:rsidR="007556E7" w:rsidRDefault="007556E7" w:rsidP="00973E8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08787530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768D759C" w14:textId="77777777" w:rsidR="00973E8A" w:rsidRDefault="00973E8A">
        <w:pPr>
          <w:pStyle w:val="a4"/>
          <w:jc w:val="center"/>
        </w:pPr>
      </w:p>
      <w:p w14:paraId="40B52666" w14:textId="42DB6A65" w:rsidR="00973E8A" w:rsidRPr="00973E8A" w:rsidRDefault="00973E8A">
        <w:pPr>
          <w:pStyle w:val="a4"/>
          <w:jc w:val="center"/>
          <w:rPr>
            <w:sz w:val="28"/>
            <w:szCs w:val="28"/>
          </w:rPr>
        </w:pPr>
        <w:r w:rsidRPr="00973E8A">
          <w:rPr>
            <w:sz w:val="28"/>
            <w:szCs w:val="28"/>
          </w:rPr>
          <w:fldChar w:fldCharType="begin"/>
        </w:r>
        <w:r w:rsidRPr="00973E8A">
          <w:rPr>
            <w:sz w:val="28"/>
            <w:szCs w:val="28"/>
          </w:rPr>
          <w:instrText>PAGE   \* MERGEFORMAT</w:instrText>
        </w:r>
        <w:r w:rsidRPr="00973E8A">
          <w:rPr>
            <w:sz w:val="28"/>
            <w:szCs w:val="28"/>
          </w:rPr>
          <w:fldChar w:fldCharType="separate"/>
        </w:r>
        <w:r w:rsidRPr="00973E8A">
          <w:rPr>
            <w:sz w:val="28"/>
            <w:szCs w:val="28"/>
          </w:rPr>
          <w:t>2</w:t>
        </w:r>
        <w:r w:rsidRPr="00973E8A">
          <w:rPr>
            <w:sz w:val="28"/>
            <w:szCs w:val="28"/>
          </w:rPr>
          <w:fldChar w:fldCharType="end"/>
        </w:r>
      </w:p>
    </w:sdtContent>
  </w:sdt>
  <w:p w14:paraId="3A5550C1" w14:textId="77777777" w:rsidR="00973E8A" w:rsidRDefault="00973E8A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6095"/>
    <w:rsid w:val="000C4621"/>
    <w:rsid w:val="001C4CEA"/>
    <w:rsid w:val="00245CFC"/>
    <w:rsid w:val="002B4718"/>
    <w:rsid w:val="0034411B"/>
    <w:rsid w:val="00396095"/>
    <w:rsid w:val="004538C8"/>
    <w:rsid w:val="00570804"/>
    <w:rsid w:val="00572CE7"/>
    <w:rsid w:val="007226BD"/>
    <w:rsid w:val="007556E7"/>
    <w:rsid w:val="007E59CE"/>
    <w:rsid w:val="00955276"/>
    <w:rsid w:val="00973E8A"/>
    <w:rsid w:val="00B060B9"/>
    <w:rsid w:val="00C46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53165A"/>
  <w15:docId w15:val="{E1BDDDAD-4476-419B-B855-A45660E0E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c">
    <w:name w:val="List"/>
    <w:basedOn w:val="aa"/>
    <w:uiPriority w:val="99"/>
    <w:rsid w:val="00F42C4A"/>
    <w:rPr>
      <w:rFonts w:cs="Lucida Sans"/>
    </w:rPr>
  </w:style>
  <w:style w:type="paragraph" w:styleId="ad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e">
    <w:name w:val="Покажчик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user1">
    <w:name w:val="Верхній і нижній колонтитули (user)"/>
    <w:basedOn w:val="a"/>
    <w:uiPriority w:val="99"/>
    <w:qFormat/>
    <w:rsid w:val="00F42C4A"/>
  </w:style>
  <w:style w:type="paragraph" w:customStyle="1" w:styleId="af">
    <w:name w:val="Верхній і нижній колонтитули"/>
    <w:basedOn w:val="a"/>
    <w:uiPriority w:val="99"/>
    <w:qFormat/>
    <w:rsid w:val="00F42C4A"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user2">
    <w:name w:val="Без маркерів (user)"/>
    <w:uiPriority w:val="99"/>
    <w:semiHidden/>
    <w:unhideWhenUsed/>
    <w:qFormat/>
  </w:style>
  <w:style w:type="numbering" w:customStyle="1" w:styleId="af1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1428</Words>
  <Characters>815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Ірина Демидюк</cp:lastModifiedBy>
  <cp:revision>5</cp:revision>
  <cp:lastPrinted>2022-05-30T14:19:00Z</cp:lastPrinted>
  <dcterms:created xsi:type="dcterms:W3CDTF">2026-10-07T13:13:00Z</dcterms:created>
  <dcterms:modified xsi:type="dcterms:W3CDTF">2026-10-08T07:04:00Z</dcterms:modified>
  <dc:language>uk-UA</dc:language>
</cp:coreProperties>
</file>