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285D1" w14:textId="77777777" w:rsidR="00925B5B" w:rsidRDefault="00000000">
      <w:pPr>
        <w:ind w:left="5220"/>
      </w:pPr>
      <w:r>
        <w:rPr>
          <w:sz w:val="28"/>
          <w:szCs w:val="28"/>
          <w:lang w:val="uk-UA"/>
        </w:rPr>
        <w:t>Додаток</w:t>
      </w:r>
    </w:p>
    <w:p w14:paraId="036455F5" w14:textId="77777777" w:rsidR="00925B5B" w:rsidRDefault="00000000">
      <w:pPr>
        <w:ind w:left="5220"/>
      </w:pPr>
      <w:r>
        <w:rPr>
          <w:sz w:val="28"/>
          <w:szCs w:val="28"/>
          <w:lang w:val="uk-UA"/>
        </w:rPr>
        <w:t>до рішення виконавчого комітету</w:t>
      </w:r>
    </w:p>
    <w:p w14:paraId="3B423FDE" w14:textId="77777777" w:rsidR="00925B5B" w:rsidRDefault="00000000">
      <w:pPr>
        <w:ind w:left="5220"/>
      </w:pPr>
      <w:r>
        <w:rPr>
          <w:sz w:val="28"/>
          <w:szCs w:val="28"/>
          <w:lang w:val="uk-UA"/>
        </w:rPr>
        <w:t>міської ради</w:t>
      </w:r>
    </w:p>
    <w:p w14:paraId="7798F366" w14:textId="77777777" w:rsidR="00925B5B" w:rsidRDefault="00000000">
      <w:pPr>
        <w:ind w:left="5220"/>
      </w:pPr>
      <w:r>
        <w:rPr>
          <w:sz w:val="28"/>
          <w:szCs w:val="28"/>
          <w:lang w:val="uk-UA"/>
        </w:rPr>
        <w:t>_______________ № _________</w:t>
      </w:r>
    </w:p>
    <w:p w14:paraId="41BE8265" w14:textId="77777777" w:rsidR="00925B5B" w:rsidRDefault="00925B5B">
      <w:pPr>
        <w:jc w:val="center"/>
        <w:rPr>
          <w:sz w:val="28"/>
          <w:szCs w:val="28"/>
          <w:lang w:val="uk-UA"/>
        </w:rPr>
      </w:pPr>
    </w:p>
    <w:p w14:paraId="449D3DB9" w14:textId="77777777" w:rsidR="00925B5B" w:rsidRDefault="00925B5B">
      <w:pPr>
        <w:jc w:val="center"/>
        <w:rPr>
          <w:bCs/>
          <w:sz w:val="28"/>
          <w:szCs w:val="28"/>
          <w:lang w:val="uk-UA"/>
        </w:rPr>
      </w:pPr>
    </w:p>
    <w:p w14:paraId="5F55C4A9" w14:textId="77777777" w:rsidR="00925B5B" w:rsidRDefault="00000000" w:rsidP="000179B9">
      <w:pPr>
        <w:jc w:val="center"/>
      </w:pPr>
      <w:r>
        <w:rPr>
          <w:bCs/>
          <w:sz w:val="28"/>
          <w:szCs w:val="28"/>
          <w:lang w:val="uk-UA"/>
        </w:rPr>
        <w:t xml:space="preserve">ПОЛОЖЕННЯ </w:t>
      </w:r>
    </w:p>
    <w:p w14:paraId="78667B28" w14:textId="77777777" w:rsidR="00925B5B" w:rsidRDefault="00000000" w:rsidP="000179B9">
      <w:pPr>
        <w:jc w:val="center"/>
      </w:pPr>
      <w:r>
        <w:rPr>
          <w:bCs/>
          <w:sz w:val="28"/>
          <w:szCs w:val="28"/>
          <w:lang w:val="uk-UA"/>
        </w:rPr>
        <w:t>про сектор військових поховань</w:t>
      </w:r>
    </w:p>
    <w:p w14:paraId="0E8F9FBA" w14:textId="77777777" w:rsidR="00925B5B" w:rsidRDefault="00000000" w:rsidP="000179B9">
      <w:pPr>
        <w:jc w:val="center"/>
      </w:pPr>
      <w:r>
        <w:rPr>
          <w:bCs/>
          <w:color w:val="auto"/>
          <w:sz w:val="28"/>
          <w:szCs w:val="28"/>
          <w:lang w:val="uk-UA"/>
        </w:rPr>
        <w:t>на міському кладовищі</w:t>
      </w:r>
      <w:r>
        <w:rPr>
          <w:bCs/>
          <w:sz w:val="28"/>
          <w:szCs w:val="28"/>
          <w:lang w:val="uk-UA"/>
        </w:rPr>
        <w:t xml:space="preserve"> у селі </w:t>
      </w:r>
      <w:proofErr w:type="spellStart"/>
      <w:r>
        <w:rPr>
          <w:bCs/>
          <w:sz w:val="28"/>
          <w:szCs w:val="28"/>
          <w:lang w:val="uk-UA"/>
        </w:rPr>
        <w:t>Гаразджа</w:t>
      </w:r>
      <w:proofErr w:type="spellEnd"/>
    </w:p>
    <w:p w14:paraId="36EF4F27" w14:textId="77777777" w:rsidR="00925B5B" w:rsidRDefault="00925B5B">
      <w:pPr>
        <w:jc w:val="both"/>
        <w:rPr>
          <w:sz w:val="28"/>
          <w:szCs w:val="28"/>
          <w:lang w:val="uk-UA"/>
        </w:rPr>
      </w:pPr>
    </w:p>
    <w:p w14:paraId="2099B3E9" w14:textId="77777777" w:rsidR="001F1AFC" w:rsidRPr="00161FD1" w:rsidRDefault="001F1AFC" w:rsidP="001F1AFC">
      <w:pPr>
        <w:ind w:firstLine="567"/>
        <w:jc w:val="center"/>
        <w:rPr>
          <w:lang w:val="uk-UA"/>
        </w:rPr>
      </w:pPr>
      <w:r>
        <w:rPr>
          <w:sz w:val="28"/>
          <w:szCs w:val="28"/>
          <w:highlight w:val="white"/>
          <w:lang w:val="uk-UA"/>
        </w:rPr>
        <w:t>1. Загальні положення</w:t>
      </w:r>
    </w:p>
    <w:p w14:paraId="15BC67EF" w14:textId="3C880496" w:rsidR="00925B5B" w:rsidRPr="00A879C3" w:rsidRDefault="00000000">
      <w:pPr>
        <w:ind w:firstLine="567"/>
        <w:jc w:val="both"/>
        <w:rPr>
          <w:lang w:val="uk-UA"/>
        </w:rPr>
      </w:pPr>
      <w:r>
        <w:rPr>
          <w:color w:val="auto"/>
          <w:sz w:val="28"/>
          <w:szCs w:val="28"/>
          <w:lang w:val="uk-UA"/>
        </w:rPr>
        <w:t>Положення про сектор військових поховань на міському кладовищі у селі </w:t>
      </w:r>
      <w:proofErr w:type="spellStart"/>
      <w:r>
        <w:rPr>
          <w:color w:val="auto"/>
          <w:sz w:val="28"/>
          <w:szCs w:val="28"/>
          <w:lang w:val="uk-UA"/>
        </w:rPr>
        <w:t>Гаразджа</w:t>
      </w:r>
      <w:proofErr w:type="spellEnd"/>
      <w:r w:rsidR="000266B6">
        <w:rPr>
          <w:color w:val="auto"/>
          <w:sz w:val="28"/>
          <w:szCs w:val="28"/>
          <w:lang w:val="uk-UA"/>
        </w:rPr>
        <w:t xml:space="preserve"> (далі – Положення)</w:t>
      </w:r>
      <w:r>
        <w:rPr>
          <w:color w:val="auto"/>
          <w:sz w:val="28"/>
          <w:szCs w:val="28"/>
          <w:lang w:val="uk-UA"/>
        </w:rPr>
        <w:t xml:space="preserve"> розроблено відповідно до </w:t>
      </w:r>
      <w:r>
        <w:rPr>
          <w:color w:val="auto"/>
          <w:sz w:val="28"/>
          <w:szCs w:val="28"/>
          <w:highlight w:val="white"/>
          <w:lang w:val="uk-UA"/>
        </w:rPr>
        <w:t xml:space="preserve">статті 30 Закону України «Про місцеве самоврядування в Україні», статей 8, 23 Закону України «Про поховання та похоронну справу»,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19.11.2003 № 193, </w:t>
      </w:r>
      <w:r w:rsidR="000179B9" w:rsidRPr="001F1AFC">
        <w:rPr>
          <w:color w:val="000000" w:themeColor="text1"/>
          <w:sz w:val="28"/>
          <w:szCs w:val="28"/>
          <w:lang w:val="uk-UA"/>
        </w:rPr>
        <w:t>зі змінами,</w:t>
      </w:r>
      <w:r w:rsidR="000179B9">
        <w:rPr>
          <w:color w:val="auto"/>
          <w:sz w:val="28"/>
          <w:szCs w:val="28"/>
          <w:lang w:val="uk-UA"/>
        </w:rPr>
        <w:t xml:space="preserve"> </w:t>
      </w:r>
      <w:r>
        <w:rPr>
          <w:color w:val="auto"/>
          <w:sz w:val="28"/>
          <w:szCs w:val="28"/>
          <w:lang w:val="uk-UA"/>
        </w:rPr>
        <w:t>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r>
        <w:rPr>
          <w:color w:val="auto"/>
          <w:sz w:val="28"/>
          <w:szCs w:val="28"/>
          <w:highlight w:val="white"/>
          <w:lang w:val="uk-UA"/>
        </w:rPr>
        <w:t>, затвердженого постановою Кабінету Міністрів України від 28.10.2004 № 1445, зі змінами.</w:t>
      </w:r>
    </w:p>
    <w:p w14:paraId="6C3F5E63" w14:textId="41F17E27" w:rsidR="00161FD1" w:rsidRPr="00161FD1" w:rsidRDefault="00000000">
      <w:pPr>
        <w:ind w:firstLine="567"/>
        <w:jc w:val="both"/>
        <w:rPr>
          <w:color w:val="auto"/>
          <w:sz w:val="28"/>
          <w:szCs w:val="28"/>
          <w:lang w:val="uk-UA"/>
        </w:rPr>
      </w:pPr>
      <w:r>
        <w:rPr>
          <w:color w:val="auto"/>
          <w:sz w:val="28"/>
          <w:szCs w:val="28"/>
          <w:lang w:val="uk-UA"/>
        </w:rPr>
        <w:t xml:space="preserve">Сектор військових поховань – це спеціально відведена земельна ділянка на території міського кладовища у селі </w:t>
      </w:r>
      <w:proofErr w:type="spellStart"/>
      <w:r>
        <w:rPr>
          <w:color w:val="auto"/>
          <w:sz w:val="28"/>
          <w:szCs w:val="28"/>
          <w:lang w:val="uk-UA"/>
        </w:rPr>
        <w:t>Гаразджа</w:t>
      </w:r>
      <w:proofErr w:type="spellEnd"/>
      <w:r>
        <w:rPr>
          <w:color w:val="auto"/>
          <w:sz w:val="28"/>
          <w:szCs w:val="28"/>
          <w:lang w:val="uk-UA"/>
        </w:rPr>
        <w:t>, призначена для організації почесних поховань загиблих (померлих) осіб, які</w:t>
      </w:r>
      <w:r w:rsidR="00161FD1">
        <w:rPr>
          <w:color w:val="auto"/>
          <w:sz w:val="28"/>
          <w:szCs w:val="28"/>
          <w:lang w:val="uk-UA"/>
        </w:rPr>
        <w:t xml:space="preserve"> у складі </w:t>
      </w:r>
      <w:r w:rsidR="00161FD1" w:rsidRPr="00161FD1">
        <w:rPr>
          <w:sz w:val="28"/>
          <w:szCs w:val="28"/>
          <w:lang w:val="uk-UA"/>
        </w:rPr>
        <w:t>сил оборони та безпеки України</w:t>
      </w:r>
      <w:r>
        <w:rPr>
          <w:color w:val="auto"/>
          <w:sz w:val="28"/>
          <w:szCs w:val="28"/>
          <w:lang w:val="uk-UA"/>
        </w:rPr>
        <w:t xml:space="preserve"> захищали незалежність, суверенітет та територіальну цілісність України, забезпечували виконання службових обов’язків та присяги на вірність Українському народу.</w:t>
      </w:r>
      <w:r w:rsidR="00161FD1">
        <w:rPr>
          <w:color w:val="auto"/>
          <w:sz w:val="28"/>
          <w:szCs w:val="28"/>
          <w:lang w:val="uk-UA"/>
        </w:rPr>
        <w:t xml:space="preserve"> </w:t>
      </w:r>
    </w:p>
    <w:p w14:paraId="20465AF7" w14:textId="77777777" w:rsidR="00B05A32" w:rsidRDefault="00161FD1" w:rsidP="00A12AD3">
      <w:pPr>
        <w:ind w:firstLine="567"/>
        <w:jc w:val="both"/>
        <w:rPr>
          <w:color w:val="auto"/>
          <w:sz w:val="28"/>
          <w:szCs w:val="28"/>
          <w:lang w:val="uk-UA"/>
        </w:rPr>
      </w:pPr>
      <w:r>
        <w:rPr>
          <w:color w:val="auto"/>
          <w:sz w:val="28"/>
          <w:szCs w:val="28"/>
          <w:lang w:val="uk-UA"/>
        </w:rPr>
        <w:t>Похованню у секторі військових поховань підлягають</w:t>
      </w:r>
      <w:r w:rsidR="00B05A32">
        <w:rPr>
          <w:color w:val="auto"/>
          <w:sz w:val="28"/>
          <w:szCs w:val="28"/>
          <w:lang w:val="uk-UA"/>
        </w:rPr>
        <w:t>:</w:t>
      </w:r>
    </w:p>
    <w:p w14:paraId="4C5E7805" w14:textId="6055AA05" w:rsidR="00B05A32" w:rsidRDefault="00161FD1" w:rsidP="00A12AD3">
      <w:pPr>
        <w:ind w:firstLine="567"/>
        <w:jc w:val="both"/>
        <w:rPr>
          <w:sz w:val="28"/>
          <w:szCs w:val="28"/>
          <w:lang w:val="uk-UA"/>
        </w:rPr>
      </w:pPr>
      <w:r w:rsidRPr="00161FD1">
        <w:rPr>
          <w:sz w:val="28"/>
          <w:szCs w:val="28"/>
          <w:lang w:val="uk-UA"/>
        </w:rPr>
        <w:t xml:space="preserve">військовослужбовці </w:t>
      </w:r>
      <w:r w:rsidRPr="001F1AFC">
        <w:rPr>
          <w:color w:val="000000" w:themeColor="text1"/>
          <w:sz w:val="28"/>
          <w:szCs w:val="28"/>
          <w:lang w:val="uk-UA"/>
        </w:rPr>
        <w:t xml:space="preserve">Збройних </w:t>
      </w:r>
      <w:r w:rsidR="000179B9" w:rsidRPr="001F1AFC">
        <w:rPr>
          <w:color w:val="000000" w:themeColor="text1"/>
          <w:sz w:val="28"/>
          <w:szCs w:val="28"/>
          <w:lang w:val="uk-UA"/>
        </w:rPr>
        <w:t>с</w:t>
      </w:r>
      <w:r w:rsidRPr="001F1AFC">
        <w:rPr>
          <w:color w:val="000000" w:themeColor="text1"/>
          <w:sz w:val="28"/>
          <w:szCs w:val="28"/>
          <w:lang w:val="uk-UA"/>
        </w:rPr>
        <w:t>ил</w:t>
      </w:r>
      <w:r w:rsidRPr="00161FD1">
        <w:rPr>
          <w:sz w:val="28"/>
          <w:szCs w:val="28"/>
          <w:lang w:val="uk-UA"/>
        </w:rPr>
        <w:t xml:space="preserve"> України, інших утворених відповідно до законів України військових формувань та правоохоронних органів спеціального призначення, які загинули (померли) внаслідок </w:t>
      </w:r>
      <w:r w:rsidR="005504EA">
        <w:rPr>
          <w:sz w:val="28"/>
          <w:szCs w:val="28"/>
          <w:lang w:val="uk-UA"/>
        </w:rPr>
        <w:t>т</w:t>
      </w:r>
      <w:r w:rsidR="002B6BC8">
        <w:rPr>
          <w:sz w:val="28"/>
          <w:szCs w:val="28"/>
          <w:lang w:val="uk-UA"/>
        </w:rPr>
        <w:t xml:space="preserve">равми </w:t>
      </w:r>
      <w:bookmarkStart w:id="0" w:name="_Hlk241770720"/>
      <w:r w:rsidR="002B6BC8">
        <w:rPr>
          <w:sz w:val="28"/>
          <w:szCs w:val="28"/>
          <w:lang w:val="uk-UA"/>
        </w:rPr>
        <w:t>(</w:t>
      </w:r>
      <w:r w:rsidRPr="00161FD1">
        <w:rPr>
          <w:sz w:val="28"/>
          <w:szCs w:val="28"/>
          <w:lang w:val="uk-UA"/>
        </w:rPr>
        <w:t>поранення, контузії, каліцтва</w:t>
      </w:r>
      <w:r w:rsidR="008D17AA">
        <w:rPr>
          <w:sz w:val="28"/>
          <w:szCs w:val="28"/>
          <w:lang w:val="uk-UA"/>
        </w:rPr>
        <w:t>)</w:t>
      </w:r>
      <w:r w:rsidRPr="00161FD1">
        <w:rPr>
          <w:sz w:val="28"/>
          <w:szCs w:val="28"/>
          <w:lang w:val="uk-UA"/>
        </w:rPr>
        <w:t xml:space="preserve"> або захворювання</w:t>
      </w:r>
      <w:r w:rsidR="002B6BC8">
        <w:rPr>
          <w:sz w:val="28"/>
          <w:szCs w:val="28"/>
          <w:lang w:val="uk-UA"/>
        </w:rPr>
        <w:t xml:space="preserve">, </w:t>
      </w:r>
      <w:r w:rsidR="00575D2E">
        <w:rPr>
          <w:sz w:val="28"/>
          <w:szCs w:val="28"/>
          <w:lang w:val="uk-UA"/>
        </w:rPr>
        <w:t xml:space="preserve">одержаного </w:t>
      </w:r>
      <w:r w:rsidRPr="00161FD1">
        <w:rPr>
          <w:sz w:val="28"/>
          <w:szCs w:val="28"/>
          <w:lang w:val="uk-UA"/>
        </w:rPr>
        <w:t xml:space="preserve">під час </w:t>
      </w:r>
      <w:r w:rsidR="00575D2E">
        <w:rPr>
          <w:sz w:val="28"/>
          <w:szCs w:val="28"/>
          <w:lang w:val="uk-UA"/>
        </w:rPr>
        <w:t xml:space="preserve"> безпосередньої участі у </w:t>
      </w:r>
      <w:r w:rsidR="005F50B3">
        <w:rPr>
          <w:sz w:val="28"/>
          <w:szCs w:val="28"/>
          <w:lang w:val="uk-UA"/>
        </w:rPr>
        <w:t>В</w:t>
      </w:r>
      <w:r w:rsidR="00575D2E">
        <w:rPr>
          <w:sz w:val="28"/>
          <w:szCs w:val="28"/>
          <w:lang w:val="uk-UA"/>
        </w:rPr>
        <w:t>ійні за Незалежність України</w:t>
      </w:r>
      <w:bookmarkEnd w:id="0"/>
      <w:r w:rsidR="00B05A32">
        <w:rPr>
          <w:sz w:val="28"/>
          <w:szCs w:val="28"/>
          <w:lang w:val="uk-UA"/>
        </w:rPr>
        <w:t>;</w:t>
      </w:r>
    </w:p>
    <w:p w14:paraId="194FFD7A" w14:textId="46318AD7" w:rsidR="008C7186" w:rsidRDefault="000266B6" w:rsidP="000179B9">
      <w:pPr>
        <w:ind w:firstLine="567"/>
        <w:jc w:val="both"/>
        <w:rPr>
          <w:color w:val="auto"/>
          <w:sz w:val="28"/>
          <w:szCs w:val="28"/>
          <w:lang w:val="uk-UA"/>
        </w:rPr>
      </w:pPr>
      <w:r>
        <w:rPr>
          <w:sz w:val="28"/>
          <w:szCs w:val="28"/>
          <w:lang w:val="uk-UA"/>
        </w:rPr>
        <w:t xml:space="preserve">померлі </w:t>
      </w:r>
      <w:r w:rsidR="00A12AD3" w:rsidRPr="00B05A32">
        <w:rPr>
          <w:sz w:val="28"/>
          <w:szCs w:val="28"/>
          <w:lang w:val="uk-UA"/>
        </w:rPr>
        <w:t xml:space="preserve">ветерани </w:t>
      </w:r>
      <w:r w:rsidR="005F50B3">
        <w:rPr>
          <w:sz w:val="28"/>
          <w:szCs w:val="28"/>
          <w:lang w:val="uk-UA"/>
        </w:rPr>
        <w:t>В</w:t>
      </w:r>
      <w:r w:rsidR="00A12AD3" w:rsidRPr="00B05A32">
        <w:rPr>
          <w:sz w:val="28"/>
          <w:szCs w:val="28"/>
          <w:lang w:val="uk-UA"/>
        </w:rPr>
        <w:t>ійни за Незалежність України</w:t>
      </w:r>
      <w:r w:rsidR="006D5088">
        <w:rPr>
          <w:sz w:val="28"/>
          <w:szCs w:val="28"/>
          <w:lang w:val="uk-UA"/>
        </w:rPr>
        <w:t>,</w:t>
      </w:r>
      <w:r w:rsidR="000179B9">
        <w:rPr>
          <w:sz w:val="28"/>
          <w:szCs w:val="28"/>
          <w:lang w:val="uk-UA"/>
        </w:rPr>
        <w:t xml:space="preserve"> </w:t>
      </w:r>
      <w:r w:rsidR="00242C9F">
        <w:rPr>
          <w:color w:val="auto"/>
          <w:sz w:val="28"/>
          <w:szCs w:val="28"/>
          <w:lang w:val="uk-UA"/>
        </w:rPr>
        <w:t xml:space="preserve">які </w:t>
      </w:r>
      <w:r w:rsidR="00242C9F" w:rsidRPr="00242C9F">
        <w:rPr>
          <w:sz w:val="28"/>
          <w:szCs w:val="28"/>
          <w:lang w:val="uk-UA"/>
        </w:rPr>
        <w:t>були зареєстровані або проживали не менше п’яти років у населених пунктах Луцької міської територіальної громади, та/або члени сімей яких (батьки, дружина, діти) зареєстровані або не менше п’яти років проживають у населених пунктах Луцької міської територіальної громади (на підставі підтверджуючих документів). Поховання у секторі військових поховань військовослужбовців з числа внутрішньо переміщених осіб відбувається, якщо загиблий та</w:t>
      </w:r>
      <w:r w:rsidR="005F50B3">
        <w:rPr>
          <w:sz w:val="28"/>
          <w:szCs w:val="28"/>
          <w:lang w:val="uk-UA"/>
        </w:rPr>
        <w:t> </w:t>
      </w:r>
      <w:r w:rsidR="00242C9F" w:rsidRPr="00242C9F">
        <w:rPr>
          <w:sz w:val="28"/>
          <w:szCs w:val="28"/>
          <w:lang w:val="uk-UA"/>
        </w:rPr>
        <w:t>/</w:t>
      </w:r>
      <w:r w:rsidR="005F50B3">
        <w:rPr>
          <w:lang w:val="uk-UA"/>
        </w:rPr>
        <w:t> </w:t>
      </w:r>
      <w:r w:rsidR="00242C9F" w:rsidRPr="00242C9F">
        <w:rPr>
          <w:sz w:val="28"/>
          <w:szCs w:val="28"/>
          <w:lang w:val="uk-UA"/>
        </w:rPr>
        <w:t xml:space="preserve">або </w:t>
      </w:r>
      <w:r w:rsidR="00242C9F" w:rsidRPr="00242C9F">
        <w:rPr>
          <w:sz w:val="28"/>
          <w:szCs w:val="28"/>
          <w:lang w:val="uk-UA"/>
        </w:rPr>
        <w:lastRenderedPageBreak/>
        <w:t>члени його сім'ї на момент загибелі (смерті) перебували в Єдиній інформаційній базі даних внутрішньо переміщених осіб, що підтверджується довідкою про взяття на облік внутрішньо переміщеної особи у департаменті соціальної політики Луцької міської ради</w:t>
      </w:r>
      <w:r w:rsidR="00242C9F" w:rsidRPr="00242C9F">
        <w:rPr>
          <w:sz w:val="28"/>
          <w:szCs w:val="28"/>
          <w:highlight w:val="white"/>
          <w:lang w:val="uk-UA"/>
        </w:rPr>
        <w:t>.</w:t>
      </w:r>
      <w:r w:rsidR="00242C9F" w:rsidRPr="00242C9F">
        <w:rPr>
          <w:sz w:val="28"/>
          <w:szCs w:val="28"/>
          <w:lang w:val="uk-UA"/>
        </w:rPr>
        <w:t xml:space="preserve"> Поховання у секторі військових поховань військовослужбовців з числа</w:t>
      </w:r>
      <w:r w:rsidR="00242C9F" w:rsidRPr="00242C9F">
        <w:rPr>
          <w:sz w:val="28"/>
          <w:szCs w:val="28"/>
          <w:highlight w:val="white"/>
          <w:lang w:val="uk-UA"/>
        </w:rPr>
        <w:t xml:space="preserve"> </w:t>
      </w:r>
      <w:r w:rsidR="00242C9F" w:rsidRPr="00242C9F">
        <w:rPr>
          <w:sz w:val="28"/>
          <w:szCs w:val="28"/>
          <w:lang w:val="uk-UA"/>
        </w:rPr>
        <w:t xml:space="preserve">іноземців або осіб без громадянства, </w:t>
      </w:r>
      <w:r w:rsidR="00242C9F" w:rsidRPr="00242C9F">
        <w:rPr>
          <w:sz w:val="28"/>
          <w:szCs w:val="28"/>
          <w:shd w:val="clear" w:color="auto" w:fill="FFFFFF"/>
          <w:lang w:val="uk-UA"/>
        </w:rPr>
        <w:t xml:space="preserve">які відповідно до законів України проходили військову службу у Збройних </w:t>
      </w:r>
      <w:r w:rsidR="000179B9" w:rsidRPr="001F1AFC">
        <w:rPr>
          <w:color w:val="000000" w:themeColor="text1"/>
          <w:sz w:val="28"/>
          <w:szCs w:val="28"/>
          <w:shd w:val="clear" w:color="auto" w:fill="FFFFFF"/>
          <w:lang w:val="uk-UA"/>
        </w:rPr>
        <w:t>с</w:t>
      </w:r>
      <w:r w:rsidR="00242C9F" w:rsidRPr="001F1AFC">
        <w:rPr>
          <w:color w:val="000000" w:themeColor="text1"/>
          <w:sz w:val="28"/>
          <w:szCs w:val="28"/>
          <w:shd w:val="clear" w:color="auto" w:fill="FFFFFF"/>
          <w:lang w:val="uk-UA"/>
        </w:rPr>
        <w:t xml:space="preserve">илах </w:t>
      </w:r>
      <w:r w:rsidR="00242C9F" w:rsidRPr="00242C9F">
        <w:rPr>
          <w:sz w:val="28"/>
          <w:szCs w:val="28"/>
          <w:shd w:val="clear" w:color="auto" w:fill="FFFFFF"/>
          <w:lang w:val="uk-UA"/>
        </w:rPr>
        <w:t>України, Державній спеціальній службі транспорту та Національній гвардії України,</w:t>
      </w:r>
      <w:r w:rsidR="00242C9F" w:rsidRPr="00242C9F">
        <w:rPr>
          <w:sz w:val="28"/>
          <w:szCs w:val="28"/>
          <w:lang w:val="uk-UA"/>
        </w:rPr>
        <w:t xml:space="preserve"> відбувається за умови, що загиблий був призваний на військову службу за контрактом Луцьким об’єднаним міським територіальним центром комплектування та соціальної підтримки або якщо документ про ідентифікацію такої особи було видано уповноваженою особою </w:t>
      </w:r>
      <w:r w:rsidR="00242C9F" w:rsidRPr="00A879C3">
        <w:rPr>
          <w:sz w:val="28"/>
          <w:szCs w:val="28"/>
          <w:lang w:val="uk-UA"/>
        </w:rPr>
        <w:t>Головного управління Національної поліції у Волинській області.</w:t>
      </w:r>
    </w:p>
    <w:p w14:paraId="07E32136" w14:textId="234E98FE" w:rsidR="00925B5B" w:rsidRDefault="00000000">
      <w:pPr>
        <w:ind w:firstLine="567"/>
        <w:jc w:val="both"/>
      </w:pPr>
      <w:r>
        <w:rPr>
          <w:color w:val="auto"/>
          <w:sz w:val="28"/>
          <w:szCs w:val="28"/>
          <w:lang w:val="uk-UA"/>
        </w:rPr>
        <w:t>Утримання</w:t>
      </w:r>
      <w:r>
        <w:rPr>
          <w:sz w:val="28"/>
          <w:szCs w:val="28"/>
          <w:lang w:val="uk-UA"/>
        </w:rPr>
        <w:t xml:space="preserve"> у належному стані та охорону сектора військових поховань на міському кладовищі у селі </w:t>
      </w:r>
      <w:proofErr w:type="spellStart"/>
      <w:r>
        <w:rPr>
          <w:sz w:val="28"/>
          <w:szCs w:val="28"/>
          <w:lang w:val="uk-UA"/>
        </w:rPr>
        <w:t>Гаразджа</w:t>
      </w:r>
      <w:proofErr w:type="spellEnd"/>
      <w:r>
        <w:rPr>
          <w:sz w:val="28"/>
          <w:szCs w:val="28"/>
          <w:lang w:val="uk-UA"/>
        </w:rPr>
        <w:t xml:space="preserve"> забезпечує Луцький спеціалізований комбінат комунально-побутового обслуговування за рахунок коштів бюджету Луцької міської територіальної громади згідно з річним кошторисом бюджетних призначень на кожен рік. </w:t>
      </w:r>
      <w:proofErr w:type="spellStart"/>
      <w:r>
        <w:rPr>
          <w:color w:val="auto"/>
          <w:sz w:val="28"/>
          <w:szCs w:val="28"/>
          <w:lang w:val="uk-UA"/>
        </w:rPr>
        <w:t>Підпоховання</w:t>
      </w:r>
      <w:proofErr w:type="spellEnd"/>
      <w:r>
        <w:rPr>
          <w:color w:val="auto"/>
          <w:sz w:val="28"/>
          <w:szCs w:val="28"/>
          <w:lang w:val="uk-UA"/>
        </w:rPr>
        <w:t xml:space="preserve"> померлих членів родини до існуючої могили у секторі військових поховань заборонено.</w:t>
      </w:r>
    </w:p>
    <w:p w14:paraId="2F7DCB8A" w14:textId="77777777" w:rsidR="00925B5B" w:rsidRDefault="00925B5B">
      <w:pPr>
        <w:jc w:val="center"/>
        <w:rPr>
          <w:sz w:val="28"/>
          <w:szCs w:val="28"/>
        </w:rPr>
      </w:pPr>
    </w:p>
    <w:p w14:paraId="07F64C72" w14:textId="77777777" w:rsidR="00925B5B" w:rsidRDefault="00000000">
      <w:pPr>
        <w:jc w:val="center"/>
      </w:pPr>
      <w:r>
        <w:rPr>
          <w:sz w:val="28"/>
          <w:szCs w:val="28"/>
          <w:lang w:val="uk-UA"/>
        </w:rPr>
        <w:t>2. Мета</w:t>
      </w:r>
    </w:p>
    <w:p w14:paraId="0EDF66B1" w14:textId="5628BA77" w:rsidR="00925B5B" w:rsidRPr="0036443C" w:rsidRDefault="00000000">
      <w:pPr>
        <w:ind w:firstLine="567"/>
        <w:jc w:val="both"/>
        <w:rPr>
          <w:color w:val="auto"/>
          <w:sz w:val="28"/>
          <w:szCs w:val="28"/>
          <w:lang w:val="uk-UA"/>
        </w:rPr>
      </w:pPr>
      <w:r>
        <w:rPr>
          <w:color w:val="auto"/>
          <w:sz w:val="28"/>
          <w:szCs w:val="28"/>
          <w:lang w:val="uk-UA"/>
        </w:rPr>
        <w:t>Нормативно закріпити виділення на міському кладовищі</w:t>
      </w:r>
      <w:r>
        <w:rPr>
          <w:sz w:val="28"/>
          <w:szCs w:val="28"/>
          <w:lang w:val="uk-UA"/>
        </w:rPr>
        <w:t xml:space="preserve"> у селі </w:t>
      </w:r>
      <w:proofErr w:type="spellStart"/>
      <w:r>
        <w:rPr>
          <w:sz w:val="28"/>
          <w:szCs w:val="28"/>
          <w:lang w:val="uk-UA"/>
        </w:rPr>
        <w:t>Гаразджа</w:t>
      </w:r>
      <w:proofErr w:type="spellEnd"/>
      <w:r>
        <w:rPr>
          <w:color w:val="auto"/>
          <w:sz w:val="28"/>
          <w:szCs w:val="28"/>
          <w:lang w:val="uk-UA"/>
        </w:rPr>
        <w:t xml:space="preserve"> місця для поховання (перепоховання) загиблих (</w:t>
      </w:r>
      <w:r>
        <w:rPr>
          <w:sz w:val="28"/>
          <w:szCs w:val="28"/>
          <w:lang w:val="uk-UA"/>
        </w:rPr>
        <w:t>померлих) в</w:t>
      </w:r>
      <w:r>
        <w:rPr>
          <w:color w:val="000000"/>
          <w:sz w:val="28"/>
          <w:szCs w:val="28"/>
          <w:lang w:val="uk-UA"/>
        </w:rPr>
        <w:t xml:space="preserve">наслідок </w:t>
      </w:r>
      <w:r w:rsidR="008C7186">
        <w:rPr>
          <w:sz w:val="28"/>
          <w:szCs w:val="28"/>
          <w:lang w:val="uk-UA"/>
        </w:rPr>
        <w:t>травми (</w:t>
      </w:r>
      <w:r w:rsidR="008C7186" w:rsidRPr="00161FD1">
        <w:rPr>
          <w:sz w:val="28"/>
          <w:szCs w:val="28"/>
          <w:lang w:val="uk-UA"/>
        </w:rPr>
        <w:t>поранення, контузії, каліцтва</w:t>
      </w:r>
      <w:r w:rsidR="008C7186">
        <w:rPr>
          <w:sz w:val="28"/>
          <w:szCs w:val="28"/>
          <w:lang w:val="uk-UA"/>
        </w:rPr>
        <w:t>)</w:t>
      </w:r>
      <w:r w:rsidR="008C7186" w:rsidRPr="00161FD1">
        <w:rPr>
          <w:sz w:val="28"/>
          <w:szCs w:val="28"/>
          <w:lang w:val="uk-UA"/>
        </w:rPr>
        <w:t xml:space="preserve"> або захворювання</w:t>
      </w:r>
      <w:r w:rsidR="008C7186">
        <w:rPr>
          <w:sz w:val="28"/>
          <w:szCs w:val="28"/>
          <w:lang w:val="uk-UA"/>
        </w:rPr>
        <w:t xml:space="preserve">, одержаного </w:t>
      </w:r>
      <w:r w:rsidR="008C7186" w:rsidRPr="00161FD1">
        <w:rPr>
          <w:sz w:val="28"/>
          <w:szCs w:val="28"/>
          <w:lang w:val="uk-UA"/>
        </w:rPr>
        <w:t xml:space="preserve">під час </w:t>
      </w:r>
      <w:r w:rsidR="008C7186">
        <w:rPr>
          <w:sz w:val="28"/>
          <w:szCs w:val="28"/>
          <w:lang w:val="uk-UA"/>
        </w:rPr>
        <w:t xml:space="preserve"> безпосередньої участі у війні за Незалежність України </w:t>
      </w:r>
      <w:r>
        <w:rPr>
          <w:sz w:val="28"/>
          <w:szCs w:val="28"/>
          <w:lang w:val="uk-UA"/>
        </w:rPr>
        <w:t xml:space="preserve">військовослужбовців  </w:t>
      </w:r>
      <w:r w:rsidRPr="001F1AFC">
        <w:rPr>
          <w:color w:val="000000" w:themeColor="text1"/>
          <w:sz w:val="28"/>
          <w:szCs w:val="28"/>
          <w:lang w:val="uk-UA"/>
        </w:rPr>
        <w:t xml:space="preserve">Збройних </w:t>
      </w:r>
      <w:r w:rsidR="00186950" w:rsidRPr="001F1AFC">
        <w:rPr>
          <w:color w:val="000000" w:themeColor="text1"/>
          <w:sz w:val="28"/>
          <w:szCs w:val="28"/>
          <w:lang w:val="uk-UA"/>
        </w:rPr>
        <w:t>с</w:t>
      </w:r>
      <w:r w:rsidRPr="001F1AFC">
        <w:rPr>
          <w:color w:val="000000" w:themeColor="text1"/>
          <w:sz w:val="28"/>
          <w:szCs w:val="28"/>
          <w:lang w:val="uk-UA"/>
        </w:rPr>
        <w:t>ил України, інших утворених відповідно до законів України військових формувань</w:t>
      </w:r>
      <w:r>
        <w:rPr>
          <w:color w:val="000000"/>
          <w:sz w:val="28"/>
          <w:szCs w:val="28"/>
          <w:lang w:val="uk-UA"/>
        </w:rPr>
        <w:t xml:space="preserve"> та правоохоронних органів спеціального призначення, </w:t>
      </w:r>
      <w:r>
        <w:rPr>
          <w:sz w:val="28"/>
          <w:szCs w:val="28"/>
          <w:lang w:val="uk-UA"/>
        </w:rPr>
        <w:t xml:space="preserve">які захищали незалежність, суверенітет та територіальну цілісність України, </w:t>
      </w:r>
      <w:r w:rsidR="008C7186">
        <w:rPr>
          <w:sz w:val="28"/>
          <w:szCs w:val="28"/>
          <w:lang w:val="uk-UA"/>
        </w:rPr>
        <w:t xml:space="preserve"> </w:t>
      </w:r>
      <w:r>
        <w:rPr>
          <w:color w:val="auto"/>
          <w:sz w:val="28"/>
          <w:szCs w:val="28"/>
          <w:lang w:val="uk-UA"/>
        </w:rPr>
        <w:t>для гідного пошанування</w:t>
      </w:r>
      <w:r w:rsidR="0069024F">
        <w:rPr>
          <w:color w:val="auto"/>
          <w:sz w:val="28"/>
          <w:szCs w:val="28"/>
          <w:lang w:val="uk-UA"/>
        </w:rPr>
        <w:t xml:space="preserve"> їх</w:t>
      </w:r>
      <w:r w:rsidR="0057111B">
        <w:rPr>
          <w:color w:val="auto"/>
          <w:sz w:val="28"/>
          <w:szCs w:val="28"/>
          <w:lang w:val="uk-UA"/>
        </w:rPr>
        <w:t>нього</w:t>
      </w:r>
      <w:r>
        <w:rPr>
          <w:color w:val="auto"/>
          <w:sz w:val="28"/>
          <w:szCs w:val="28"/>
          <w:lang w:val="uk-UA"/>
        </w:rPr>
        <w:t xml:space="preserve"> подвигу під час </w:t>
      </w:r>
      <w:r>
        <w:rPr>
          <w:color w:val="000000"/>
          <w:sz w:val="28"/>
          <w:szCs w:val="28"/>
          <w:shd w:val="clear" w:color="auto" w:fill="FFFFFF"/>
          <w:lang w:val="uk-UA"/>
        </w:rPr>
        <w:t>захисту незалежності, суверенітету та територіальної цілісності України, забезп</w:t>
      </w:r>
      <w:r w:rsidR="0069024F">
        <w:rPr>
          <w:color w:val="000000"/>
          <w:sz w:val="28"/>
          <w:szCs w:val="28"/>
          <w:shd w:val="clear" w:color="auto" w:fill="FFFFFF"/>
          <w:lang w:val="uk-UA"/>
        </w:rPr>
        <w:t>ечення</w:t>
      </w:r>
      <w:r>
        <w:rPr>
          <w:color w:val="000000"/>
          <w:sz w:val="28"/>
          <w:szCs w:val="28"/>
          <w:shd w:val="clear" w:color="auto" w:fill="FFFFFF"/>
          <w:lang w:val="uk-UA"/>
        </w:rPr>
        <w:t xml:space="preserve"> виконання службових обов’язків та присяги на вірність Українському народу</w:t>
      </w:r>
      <w:r w:rsidR="0069024F">
        <w:rPr>
          <w:color w:val="000000"/>
          <w:sz w:val="28"/>
          <w:szCs w:val="28"/>
          <w:shd w:val="clear" w:color="auto" w:fill="FFFFFF"/>
          <w:lang w:val="uk-UA"/>
        </w:rPr>
        <w:t xml:space="preserve">, а також </w:t>
      </w:r>
      <w:r w:rsidR="0069024F" w:rsidRPr="0069024F">
        <w:rPr>
          <w:sz w:val="28"/>
          <w:szCs w:val="28"/>
          <w:lang w:val="uk-UA"/>
        </w:rPr>
        <w:t xml:space="preserve"> </w:t>
      </w:r>
      <w:r w:rsidR="00E615A7">
        <w:rPr>
          <w:sz w:val="28"/>
          <w:szCs w:val="28"/>
          <w:lang w:val="uk-UA"/>
        </w:rPr>
        <w:t xml:space="preserve">померлих </w:t>
      </w:r>
      <w:r w:rsidR="0069024F">
        <w:rPr>
          <w:sz w:val="28"/>
          <w:szCs w:val="28"/>
          <w:lang w:val="uk-UA"/>
        </w:rPr>
        <w:t xml:space="preserve">ветеранів </w:t>
      </w:r>
      <w:r w:rsidR="005F50B3">
        <w:rPr>
          <w:sz w:val="28"/>
          <w:szCs w:val="28"/>
          <w:lang w:val="uk-UA"/>
        </w:rPr>
        <w:t>В</w:t>
      </w:r>
      <w:r w:rsidR="0069024F">
        <w:rPr>
          <w:sz w:val="28"/>
          <w:szCs w:val="28"/>
          <w:lang w:val="uk-UA"/>
        </w:rPr>
        <w:t>ійни за Незалежність України,</w:t>
      </w:r>
      <w:r w:rsidR="0069024F" w:rsidRPr="008C7186">
        <w:rPr>
          <w:sz w:val="28"/>
          <w:szCs w:val="28"/>
          <w:lang w:val="uk-UA"/>
        </w:rPr>
        <w:t xml:space="preserve"> </w:t>
      </w:r>
      <w:r w:rsidR="006D5088">
        <w:rPr>
          <w:sz w:val="28"/>
          <w:szCs w:val="28"/>
          <w:lang w:val="uk-UA"/>
        </w:rPr>
        <w:t xml:space="preserve">в тому числі </w:t>
      </w:r>
      <w:r w:rsidR="0069024F">
        <w:rPr>
          <w:sz w:val="28"/>
          <w:szCs w:val="28"/>
          <w:lang w:val="uk-UA"/>
        </w:rPr>
        <w:t xml:space="preserve">яким </w:t>
      </w:r>
      <w:r w:rsidR="0069024F" w:rsidRPr="00B05A32">
        <w:rPr>
          <w:sz w:val="28"/>
          <w:szCs w:val="28"/>
          <w:lang w:val="uk-UA"/>
        </w:rPr>
        <w:t>присвоєно звання «Почесний громадянин Луцької міської територіальної громади»</w:t>
      </w:r>
      <w:r w:rsidR="0069024F">
        <w:rPr>
          <w:sz w:val="28"/>
          <w:szCs w:val="28"/>
          <w:lang w:val="uk-UA"/>
        </w:rPr>
        <w:t>.</w:t>
      </w:r>
    </w:p>
    <w:p w14:paraId="2B734D66" w14:textId="77777777" w:rsidR="00925B5B" w:rsidRDefault="00925B5B">
      <w:pPr>
        <w:ind w:firstLine="567"/>
        <w:jc w:val="center"/>
        <w:rPr>
          <w:sz w:val="28"/>
          <w:szCs w:val="28"/>
          <w:lang w:val="uk-UA"/>
        </w:rPr>
      </w:pPr>
    </w:p>
    <w:p w14:paraId="016D0545" w14:textId="77777777" w:rsidR="00925B5B" w:rsidRDefault="00000000">
      <w:pPr>
        <w:ind w:firstLine="567"/>
        <w:jc w:val="center"/>
        <w:rPr>
          <w:sz w:val="28"/>
          <w:szCs w:val="28"/>
          <w:lang w:val="uk-UA"/>
        </w:rPr>
      </w:pPr>
      <w:r>
        <w:rPr>
          <w:sz w:val="28"/>
          <w:szCs w:val="28"/>
          <w:lang w:val="uk-UA"/>
        </w:rPr>
        <w:t>3.</w:t>
      </w:r>
      <w:r>
        <w:rPr>
          <w:sz w:val="28"/>
          <w:szCs w:val="28"/>
          <w:lang w:val="en-US"/>
        </w:rPr>
        <w:t> </w:t>
      </w:r>
      <w:r>
        <w:rPr>
          <w:sz w:val="28"/>
          <w:szCs w:val="28"/>
          <w:lang w:val="uk-UA"/>
        </w:rPr>
        <w:t>Організація та фінансування поховань (перепоховань)</w:t>
      </w:r>
    </w:p>
    <w:p w14:paraId="19F0DA20" w14:textId="1122096C" w:rsidR="005D4F53" w:rsidRPr="001F1AFC" w:rsidRDefault="002235DB" w:rsidP="002235DB">
      <w:pPr>
        <w:ind w:firstLine="567"/>
        <w:jc w:val="both"/>
        <w:rPr>
          <w:color w:val="000000" w:themeColor="text1"/>
          <w:sz w:val="28"/>
          <w:szCs w:val="28"/>
          <w:lang w:val="uk-UA"/>
        </w:rPr>
      </w:pPr>
      <w:r w:rsidRPr="001F1AFC">
        <w:rPr>
          <w:color w:val="000000" w:themeColor="text1"/>
          <w:sz w:val="28"/>
          <w:szCs w:val="28"/>
          <w:lang w:val="uk-UA"/>
        </w:rPr>
        <w:t xml:space="preserve">Поховання (перепоховання) у секторі військових поховань осіб, визначених </w:t>
      </w:r>
      <w:r w:rsidR="001F1AFC" w:rsidRPr="001F1AFC">
        <w:rPr>
          <w:color w:val="000000" w:themeColor="text1"/>
          <w:sz w:val="28"/>
          <w:szCs w:val="28"/>
          <w:lang w:val="uk-UA"/>
        </w:rPr>
        <w:t>р</w:t>
      </w:r>
      <w:r w:rsidRPr="001F1AFC">
        <w:rPr>
          <w:color w:val="000000" w:themeColor="text1"/>
          <w:sz w:val="28"/>
          <w:szCs w:val="28"/>
          <w:lang w:val="uk-UA"/>
        </w:rPr>
        <w:t>озділ</w:t>
      </w:r>
      <w:r w:rsidR="00A46F16" w:rsidRPr="001F1AFC">
        <w:rPr>
          <w:color w:val="000000" w:themeColor="text1"/>
          <w:sz w:val="28"/>
          <w:szCs w:val="28"/>
          <w:lang w:val="uk-UA"/>
        </w:rPr>
        <w:t>ом</w:t>
      </w:r>
      <w:r w:rsidRPr="001F1AFC">
        <w:rPr>
          <w:color w:val="000000" w:themeColor="text1"/>
          <w:sz w:val="28"/>
          <w:szCs w:val="28"/>
          <w:lang w:val="uk-UA"/>
        </w:rPr>
        <w:t xml:space="preserve"> </w:t>
      </w:r>
      <w:r w:rsidR="001F1AFC" w:rsidRPr="001F1AFC">
        <w:rPr>
          <w:color w:val="000000" w:themeColor="text1"/>
          <w:sz w:val="28"/>
          <w:szCs w:val="28"/>
          <w:lang w:val="uk-UA"/>
        </w:rPr>
        <w:t xml:space="preserve">другим </w:t>
      </w:r>
      <w:r w:rsidRPr="001F1AFC">
        <w:rPr>
          <w:color w:val="000000" w:themeColor="text1"/>
          <w:sz w:val="28"/>
          <w:szCs w:val="28"/>
          <w:lang w:val="uk-UA"/>
        </w:rPr>
        <w:t xml:space="preserve">цього </w:t>
      </w:r>
      <w:r w:rsidR="00A46F16" w:rsidRPr="001F1AFC">
        <w:rPr>
          <w:color w:val="000000" w:themeColor="text1"/>
          <w:sz w:val="28"/>
          <w:szCs w:val="28"/>
          <w:lang w:val="uk-UA"/>
        </w:rPr>
        <w:t>П</w:t>
      </w:r>
      <w:r w:rsidRPr="001F1AFC">
        <w:rPr>
          <w:color w:val="000000" w:themeColor="text1"/>
          <w:sz w:val="28"/>
          <w:szCs w:val="28"/>
          <w:lang w:val="uk-UA"/>
        </w:rPr>
        <w:t>оложення, здійснюється</w:t>
      </w:r>
      <w:r w:rsidR="00A46F16" w:rsidRPr="001F1AFC">
        <w:rPr>
          <w:color w:val="000000" w:themeColor="text1"/>
          <w:sz w:val="28"/>
          <w:szCs w:val="28"/>
          <w:lang w:val="uk-UA"/>
        </w:rPr>
        <w:t xml:space="preserve"> </w:t>
      </w:r>
      <w:r w:rsidR="00186950" w:rsidRPr="001F1AFC">
        <w:rPr>
          <w:color w:val="000000" w:themeColor="text1"/>
          <w:sz w:val="28"/>
          <w:szCs w:val="28"/>
          <w:lang w:val="uk-UA"/>
        </w:rPr>
        <w:t>таким</w:t>
      </w:r>
      <w:r w:rsidR="00A46F16" w:rsidRPr="001F1AFC">
        <w:rPr>
          <w:color w:val="000000" w:themeColor="text1"/>
          <w:sz w:val="28"/>
          <w:szCs w:val="28"/>
          <w:lang w:val="uk-UA"/>
        </w:rPr>
        <w:t xml:space="preserve"> чином</w:t>
      </w:r>
      <w:r w:rsidR="005D4F53" w:rsidRPr="001F1AFC">
        <w:rPr>
          <w:color w:val="000000" w:themeColor="text1"/>
          <w:sz w:val="28"/>
          <w:szCs w:val="28"/>
          <w:lang w:val="uk-UA"/>
        </w:rPr>
        <w:t>:</w:t>
      </w:r>
    </w:p>
    <w:p w14:paraId="428120E0" w14:textId="6A91804B" w:rsidR="002235DB" w:rsidRPr="002235DB" w:rsidRDefault="005D4F53" w:rsidP="002235DB">
      <w:pPr>
        <w:ind w:firstLine="567"/>
        <w:jc w:val="both"/>
        <w:rPr>
          <w:sz w:val="28"/>
          <w:szCs w:val="28"/>
          <w:lang w:val="uk-UA"/>
        </w:rPr>
      </w:pPr>
      <w:r>
        <w:rPr>
          <w:sz w:val="28"/>
          <w:szCs w:val="28"/>
          <w:lang w:val="uk-UA"/>
        </w:rPr>
        <w:t xml:space="preserve">військовослужбовців – </w:t>
      </w:r>
      <w:r w:rsidR="002235DB" w:rsidRPr="002235DB">
        <w:rPr>
          <w:sz w:val="28"/>
          <w:szCs w:val="28"/>
          <w:lang w:val="uk-UA"/>
        </w:rPr>
        <w:t xml:space="preserve">на підставі повідомлення Луцького об’єднаного міського територіального центру комплектування та соціальної підтримки, інших уповноважених органів </w:t>
      </w:r>
      <w:r w:rsidR="00A46F16">
        <w:rPr>
          <w:sz w:val="28"/>
          <w:szCs w:val="28"/>
          <w:lang w:val="uk-UA"/>
        </w:rPr>
        <w:t>у разі</w:t>
      </w:r>
      <w:r w:rsidR="002235DB" w:rsidRPr="002235DB">
        <w:rPr>
          <w:sz w:val="28"/>
          <w:szCs w:val="28"/>
          <w:lang w:val="uk-UA"/>
        </w:rPr>
        <w:t xml:space="preserve"> </w:t>
      </w:r>
      <w:r>
        <w:rPr>
          <w:sz w:val="28"/>
          <w:szCs w:val="28"/>
          <w:lang w:val="uk-UA"/>
        </w:rPr>
        <w:t>загибел</w:t>
      </w:r>
      <w:r w:rsidR="00A46F16">
        <w:rPr>
          <w:sz w:val="28"/>
          <w:szCs w:val="28"/>
          <w:lang w:val="uk-UA"/>
        </w:rPr>
        <w:t>і</w:t>
      </w:r>
      <w:r w:rsidR="00186950">
        <w:rPr>
          <w:sz w:val="28"/>
          <w:szCs w:val="28"/>
          <w:lang w:val="uk-UA"/>
        </w:rPr>
        <w:t> </w:t>
      </w:r>
      <w:r>
        <w:rPr>
          <w:sz w:val="28"/>
          <w:szCs w:val="28"/>
          <w:lang w:val="uk-UA"/>
        </w:rPr>
        <w:t>/</w:t>
      </w:r>
      <w:r w:rsidR="00186950">
        <w:rPr>
          <w:sz w:val="28"/>
          <w:szCs w:val="28"/>
          <w:lang w:val="uk-UA"/>
        </w:rPr>
        <w:t> </w:t>
      </w:r>
      <w:r>
        <w:rPr>
          <w:sz w:val="28"/>
          <w:szCs w:val="28"/>
          <w:lang w:val="uk-UA"/>
        </w:rPr>
        <w:t>настання смерті військовослужбовця внаслідок отримання травм (</w:t>
      </w:r>
      <w:r w:rsidRPr="00161FD1">
        <w:rPr>
          <w:sz w:val="28"/>
          <w:szCs w:val="28"/>
          <w:lang w:val="uk-UA"/>
        </w:rPr>
        <w:t>поранення, контузії, каліцтва</w:t>
      </w:r>
      <w:r>
        <w:rPr>
          <w:sz w:val="28"/>
          <w:szCs w:val="28"/>
          <w:lang w:val="uk-UA"/>
        </w:rPr>
        <w:t>)</w:t>
      </w:r>
      <w:r w:rsidRPr="00161FD1">
        <w:rPr>
          <w:sz w:val="28"/>
          <w:szCs w:val="28"/>
          <w:lang w:val="uk-UA"/>
        </w:rPr>
        <w:t xml:space="preserve"> або захворювання</w:t>
      </w:r>
      <w:r>
        <w:rPr>
          <w:sz w:val="28"/>
          <w:szCs w:val="28"/>
          <w:lang w:val="uk-UA"/>
        </w:rPr>
        <w:t xml:space="preserve">, одержаного </w:t>
      </w:r>
      <w:r w:rsidRPr="00161FD1">
        <w:rPr>
          <w:sz w:val="28"/>
          <w:szCs w:val="28"/>
          <w:lang w:val="uk-UA"/>
        </w:rPr>
        <w:t>під час</w:t>
      </w:r>
      <w:r>
        <w:rPr>
          <w:sz w:val="28"/>
          <w:szCs w:val="28"/>
          <w:lang w:val="uk-UA"/>
        </w:rPr>
        <w:t xml:space="preserve"> безпосередньої участі у війні </w:t>
      </w:r>
      <w:r>
        <w:rPr>
          <w:sz w:val="28"/>
          <w:szCs w:val="28"/>
          <w:lang w:val="uk-UA"/>
        </w:rPr>
        <w:lastRenderedPageBreak/>
        <w:t>за Незалежність України</w:t>
      </w:r>
      <w:r w:rsidR="00186950">
        <w:rPr>
          <w:sz w:val="28"/>
          <w:szCs w:val="28"/>
          <w:lang w:val="uk-UA"/>
        </w:rPr>
        <w:t>,</w:t>
      </w:r>
      <w:r>
        <w:rPr>
          <w:sz w:val="28"/>
          <w:szCs w:val="28"/>
          <w:lang w:val="uk-UA"/>
        </w:rPr>
        <w:t xml:space="preserve"> </w:t>
      </w:r>
      <w:r w:rsidR="00A46F16">
        <w:rPr>
          <w:sz w:val="28"/>
          <w:szCs w:val="28"/>
          <w:lang w:val="uk-UA"/>
        </w:rPr>
        <w:t xml:space="preserve">а у разі смерті з інших причин – на підставі </w:t>
      </w:r>
      <w:r w:rsidR="002235DB" w:rsidRPr="002235DB">
        <w:rPr>
          <w:sz w:val="28"/>
          <w:szCs w:val="28"/>
          <w:lang w:val="uk-UA"/>
        </w:rPr>
        <w:t xml:space="preserve">звернення військової частини, </w:t>
      </w:r>
      <w:r w:rsidR="00A46F16">
        <w:rPr>
          <w:sz w:val="28"/>
          <w:szCs w:val="28"/>
          <w:lang w:val="uk-UA"/>
        </w:rPr>
        <w:t>в</w:t>
      </w:r>
      <w:r w:rsidR="002235DB" w:rsidRPr="002235DB">
        <w:rPr>
          <w:sz w:val="28"/>
          <w:szCs w:val="28"/>
          <w:lang w:val="uk-UA"/>
        </w:rPr>
        <w:t xml:space="preserve"> якій </w:t>
      </w:r>
      <w:r w:rsidR="00A46F16">
        <w:rPr>
          <w:sz w:val="28"/>
          <w:szCs w:val="28"/>
          <w:lang w:val="uk-UA"/>
        </w:rPr>
        <w:t>проходив</w:t>
      </w:r>
      <w:r w:rsidR="002235DB" w:rsidRPr="002235DB">
        <w:rPr>
          <w:sz w:val="28"/>
          <w:szCs w:val="28"/>
          <w:lang w:val="uk-UA"/>
        </w:rPr>
        <w:t xml:space="preserve"> службу військовослужбовець</w:t>
      </w:r>
      <w:r>
        <w:rPr>
          <w:sz w:val="28"/>
          <w:szCs w:val="28"/>
          <w:lang w:val="uk-UA"/>
        </w:rPr>
        <w:t xml:space="preserve"> чи звернення</w:t>
      </w:r>
      <w:r w:rsidRPr="005D4F53">
        <w:rPr>
          <w:sz w:val="28"/>
          <w:szCs w:val="28"/>
          <w:lang w:val="uk-UA"/>
        </w:rPr>
        <w:t xml:space="preserve"> інститутів громадянського суспільства з питань захисту прав ветеранів</w:t>
      </w:r>
      <w:r w:rsidR="00186950">
        <w:rPr>
          <w:sz w:val="28"/>
          <w:szCs w:val="28"/>
          <w:lang w:val="uk-UA"/>
        </w:rPr>
        <w:t> </w:t>
      </w:r>
      <w:r w:rsidRPr="005D4F53">
        <w:rPr>
          <w:sz w:val="28"/>
          <w:szCs w:val="28"/>
          <w:lang w:val="uk-UA"/>
        </w:rPr>
        <w:t>/</w:t>
      </w:r>
      <w:r w:rsidR="00186950">
        <w:rPr>
          <w:sz w:val="28"/>
          <w:szCs w:val="28"/>
          <w:lang w:val="uk-UA"/>
        </w:rPr>
        <w:t> </w:t>
      </w:r>
      <w:proofErr w:type="spellStart"/>
      <w:r w:rsidRPr="005D4F53">
        <w:rPr>
          <w:sz w:val="28"/>
          <w:szCs w:val="28"/>
          <w:lang w:val="uk-UA"/>
        </w:rPr>
        <w:t>ветеранок</w:t>
      </w:r>
      <w:proofErr w:type="spellEnd"/>
      <w:r w:rsidRPr="005D4F53">
        <w:rPr>
          <w:sz w:val="28"/>
          <w:szCs w:val="28"/>
          <w:lang w:val="uk-UA"/>
        </w:rPr>
        <w:t>, які здійснюють свою діяльність на території Луцької міської територіальної громади</w:t>
      </w:r>
      <w:r w:rsidR="002235DB" w:rsidRPr="002235DB">
        <w:rPr>
          <w:sz w:val="28"/>
          <w:szCs w:val="28"/>
          <w:lang w:val="uk-UA"/>
        </w:rPr>
        <w:t>;</w:t>
      </w:r>
    </w:p>
    <w:p w14:paraId="48F04482" w14:textId="5D8DCEEB" w:rsidR="002235DB" w:rsidRPr="0029041D" w:rsidRDefault="00034114" w:rsidP="002235DB">
      <w:pPr>
        <w:ind w:firstLine="567"/>
        <w:jc w:val="both"/>
        <w:rPr>
          <w:sz w:val="28"/>
          <w:szCs w:val="28"/>
          <w:lang w:val="uk-UA"/>
        </w:rPr>
      </w:pPr>
      <w:r>
        <w:rPr>
          <w:sz w:val="28"/>
          <w:szCs w:val="28"/>
          <w:lang w:val="uk-UA"/>
        </w:rPr>
        <w:t>померлих</w:t>
      </w:r>
      <w:r w:rsidR="002235DB" w:rsidRPr="0029041D">
        <w:rPr>
          <w:sz w:val="28"/>
          <w:szCs w:val="28"/>
          <w:lang w:val="uk-UA"/>
        </w:rPr>
        <w:t xml:space="preserve"> ветеранів </w:t>
      </w:r>
      <w:r w:rsidR="005F50B3">
        <w:rPr>
          <w:sz w:val="28"/>
          <w:szCs w:val="28"/>
          <w:lang w:val="uk-UA"/>
        </w:rPr>
        <w:t>В</w:t>
      </w:r>
      <w:r w:rsidR="002235DB" w:rsidRPr="0029041D">
        <w:rPr>
          <w:sz w:val="28"/>
          <w:szCs w:val="28"/>
          <w:lang w:val="uk-UA"/>
        </w:rPr>
        <w:t xml:space="preserve">ійни за Незалежність України – на підставі звернення інститутів громадянського суспільства з питань захисту прав ветеранів / </w:t>
      </w:r>
      <w:proofErr w:type="spellStart"/>
      <w:r w:rsidR="002235DB" w:rsidRPr="0029041D">
        <w:rPr>
          <w:sz w:val="28"/>
          <w:szCs w:val="28"/>
          <w:lang w:val="uk-UA"/>
        </w:rPr>
        <w:t>ветеранок</w:t>
      </w:r>
      <w:proofErr w:type="spellEnd"/>
      <w:r w:rsidR="002235DB" w:rsidRPr="0029041D">
        <w:rPr>
          <w:sz w:val="28"/>
          <w:szCs w:val="28"/>
          <w:lang w:val="uk-UA"/>
        </w:rPr>
        <w:t>, які здійснюють свою діяльність на території Луцької міської територіальної громади</w:t>
      </w:r>
      <w:r w:rsidR="00A46F16">
        <w:rPr>
          <w:sz w:val="28"/>
          <w:szCs w:val="28"/>
          <w:lang w:val="uk-UA"/>
        </w:rPr>
        <w:t xml:space="preserve">, а </w:t>
      </w:r>
      <w:r w:rsidR="002235DB" w:rsidRPr="0029041D">
        <w:rPr>
          <w:sz w:val="28"/>
          <w:szCs w:val="28"/>
          <w:lang w:val="uk-UA"/>
        </w:rPr>
        <w:t>яким присвоєно звання «Почесний громадянин Луцької міської територіальної громади» – на підставі посвідчення «Почесний громадянин Луцької міської територіальної громади».</w:t>
      </w:r>
    </w:p>
    <w:p w14:paraId="44810E9C" w14:textId="4EC88DA1" w:rsidR="002235DB" w:rsidRPr="00186950" w:rsidRDefault="002235DB" w:rsidP="002235DB">
      <w:pPr>
        <w:ind w:firstLine="567"/>
        <w:jc w:val="both"/>
        <w:rPr>
          <w:sz w:val="28"/>
          <w:szCs w:val="28"/>
          <w:lang w:val="uk-UA"/>
        </w:rPr>
      </w:pPr>
      <w:r w:rsidRPr="00186950">
        <w:rPr>
          <w:sz w:val="28"/>
          <w:szCs w:val="28"/>
          <w:lang w:val="uk-UA"/>
        </w:rPr>
        <w:t xml:space="preserve">Поховання  здійснюється за рахунок коштів бюджету Луцької міської територіальної громади. У секторі військових поховань встановлюються намогильні пам’ятники </w:t>
      </w:r>
      <w:r w:rsidR="0029041D" w:rsidRPr="00186950">
        <w:rPr>
          <w:sz w:val="28"/>
          <w:szCs w:val="28"/>
          <w:lang w:val="uk-UA"/>
        </w:rPr>
        <w:t xml:space="preserve">єдиного </w:t>
      </w:r>
      <w:r w:rsidRPr="00186950">
        <w:rPr>
          <w:sz w:val="28"/>
          <w:szCs w:val="28"/>
          <w:lang w:val="uk-UA"/>
        </w:rPr>
        <w:t>зразка</w:t>
      </w:r>
      <w:r w:rsidR="00A46F16" w:rsidRPr="00186950">
        <w:rPr>
          <w:sz w:val="28"/>
          <w:szCs w:val="28"/>
          <w:lang w:val="uk-UA"/>
        </w:rPr>
        <w:t>, затвердженого міською радою</w:t>
      </w:r>
      <w:r w:rsidR="0029041D" w:rsidRPr="00186950">
        <w:rPr>
          <w:sz w:val="28"/>
          <w:szCs w:val="28"/>
          <w:lang w:val="uk-UA"/>
        </w:rPr>
        <w:t xml:space="preserve">. </w:t>
      </w:r>
      <w:r w:rsidRPr="00186950">
        <w:rPr>
          <w:sz w:val="28"/>
          <w:szCs w:val="28"/>
          <w:lang w:val="uk-UA"/>
        </w:rPr>
        <w:t xml:space="preserve">Виготовлення та монтаж </w:t>
      </w:r>
      <w:r w:rsidR="0029041D" w:rsidRPr="00186950">
        <w:rPr>
          <w:sz w:val="28"/>
          <w:szCs w:val="28"/>
          <w:lang w:val="uk-UA"/>
        </w:rPr>
        <w:t xml:space="preserve">надмогильних пам’ятників </w:t>
      </w:r>
      <w:r w:rsidRPr="00186950">
        <w:rPr>
          <w:sz w:val="28"/>
          <w:szCs w:val="28"/>
          <w:lang w:val="uk-UA"/>
        </w:rPr>
        <w:t>забезпечує департамент житлово-комунального господарства міської ради</w:t>
      </w:r>
      <w:r w:rsidR="0029041D" w:rsidRPr="00186950">
        <w:rPr>
          <w:sz w:val="28"/>
          <w:szCs w:val="28"/>
          <w:shd w:val="clear" w:color="auto" w:fill="FFFFFF"/>
          <w:lang w:val="uk-UA"/>
        </w:rPr>
        <w:t>.</w:t>
      </w:r>
    </w:p>
    <w:p w14:paraId="6CEF3C68" w14:textId="77777777" w:rsidR="0057111B" w:rsidRPr="00186950" w:rsidRDefault="0057111B">
      <w:pPr>
        <w:ind w:firstLine="567"/>
        <w:jc w:val="center"/>
        <w:rPr>
          <w:sz w:val="28"/>
          <w:szCs w:val="28"/>
          <w:lang w:val="uk-UA"/>
        </w:rPr>
      </w:pPr>
    </w:p>
    <w:p w14:paraId="1A093E02" w14:textId="77777777" w:rsidR="0057111B" w:rsidRPr="00186950" w:rsidRDefault="0057111B">
      <w:pPr>
        <w:ind w:firstLine="567"/>
        <w:jc w:val="center"/>
        <w:rPr>
          <w:sz w:val="28"/>
          <w:szCs w:val="28"/>
          <w:lang w:val="uk-UA"/>
        </w:rPr>
      </w:pPr>
    </w:p>
    <w:p w14:paraId="69F34FAF" w14:textId="77777777" w:rsidR="00925B5B" w:rsidRPr="00186950" w:rsidRDefault="00925B5B">
      <w:pPr>
        <w:jc w:val="both"/>
        <w:rPr>
          <w:sz w:val="28"/>
          <w:szCs w:val="28"/>
          <w:lang w:val="uk-UA"/>
        </w:rPr>
      </w:pPr>
    </w:p>
    <w:p w14:paraId="2C8248AC" w14:textId="77777777" w:rsidR="0084236A" w:rsidRPr="00186950" w:rsidRDefault="0084236A" w:rsidP="0084236A">
      <w:pPr>
        <w:pStyle w:val="a7"/>
        <w:spacing w:after="0" w:line="100" w:lineRule="atLeast"/>
        <w:jc w:val="both"/>
        <w:rPr>
          <w:sz w:val="28"/>
          <w:szCs w:val="28"/>
          <w:lang w:val="uk-UA"/>
        </w:rPr>
      </w:pPr>
      <w:r w:rsidRPr="00186950">
        <w:rPr>
          <w:sz w:val="28"/>
          <w:szCs w:val="28"/>
          <w:lang w:val="uk-UA"/>
        </w:rPr>
        <w:t>Керуючий справами</w:t>
      </w:r>
    </w:p>
    <w:p w14:paraId="1D2AB2F9" w14:textId="22ED1369" w:rsidR="0084236A" w:rsidRPr="00186950" w:rsidRDefault="0084236A" w:rsidP="0084236A">
      <w:pPr>
        <w:pStyle w:val="a7"/>
        <w:spacing w:after="0" w:line="100" w:lineRule="atLeast"/>
        <w:jc w:val="both"/>
        <w:rPr>
          <w:sz w:val="28"/>
          <w:szCs w:val="28"/>
          <w:lang w:val="uk-UA"/>
        </w:rPr>
      </w:pPr>
      <w:r w:rsidRPr="00186950">
        <w:rPr>
          <w:sz w:val="28"/>
          <w:szCs w:val="28"/>
          <w:lang w:val="uk-UA"/>
        </w:rPr>
        <w:t>виконавчого комітету міської ради                                     Наталія ЮРЧЕНКО</w:t>
      </w:r>
    </w:p>
    <w:p w14:paraId="0A20AEB0" w14:textId="77777777" w:rsidR="0084236A" w:rsidRPr="00186950" w:rsidRDefault="0084236A" w:rsidP="0084236A">
      <w:pPr>
        <w:pStyle w:val="a7"/>
        <w:spacing w:after="0" w:line="100" w:lineRule="atLeast"/>
        <w:jc w:val="both"/>
        <w:rPr>
          <w:sz w:val="28"/>
          <w:szCs w:val="28"/>
          <w:lang w:val="uk-UA"/>
        </w:rPr>
      </w:pPr>
      <w:r w:rsidRPr="00186950">
        <w:rPr>
          <w:sz w:val="28"/>
          <w:szCs w:val="28"/>
          <w:lang w:val="uk-UA"/>
        </w:rPr>
        <w:t xml:space="preserve"> </w:t>
      </w:r>
    </w:p>
    <w:p w14:paraId="22DA3A34" w14:textId="77777777" w:rsidR="0084236A" w:rsidRDefault="0084236A" w:rsidP="0084236A">
      <w:pPr>
        <w:pStyle w:val="a7"/>
        <w:spacing w:after="0" w:line="100" w:lineRule="atLeast"/>
        <w:jc w:val="both"/>
        <w:rPr>
          <w:sz w:val="28"/>
          <w:szCs w:val="28"/>
        </w:rPr>
      </w:pPr>
    </w:p>
    <w:p w14:paraId="28F7B36F" w14:textId="77777777" w:rsidR="0084236A" w:rsidRPr="00186950" w:rsidRDefault="0084236A" w:rsidP="0084236A">
      <w:pPr>
        <w:tabs>
          <w:tab w:val="left" w:pos="4677"/>
        </w:tabs>
        <w:ind w:right="4677"/>
        <w:jc w:val="both"/>
        <w:rPr>
          <w:lang w:val="uk-UA"/>
        </w:rPr>
      </w:pPr>
      <w:proofErr w:type="spellStart"/>
      <w:r w:rsidRPr="00186950">
        <w:rPr>
          <w:lang w:val="uk-UA"/>
        </w:rPr>
        <w:t>Кобилинський</w:t>
      </w:r>
      <w:proofErr w:type="spellEnd"/>
      <w:r w:rsidRPr="00186950">
        <w:rPr>
          <w:lang w:val="uk-UA"/>
        </w:rPr>
        <w:t xml:space="preserve"> </w:t>
      </w:r>
      <w:r w:rsidRPr="00186950">
        <w:rPr>
          <w:rStyle w:val="af3"/>
          <w:b w:val="0"/>
          <w:bCs w:val="0"/>
          <w:lang w:val="uk-UA"/>
        </w:rPr>
        <w:t>739 900</w:t>
      </w:r>
    </w:p>
    <w:p w14:paraId="0F46B1F5" w14:textId="77777777" w:rsidR="00161FD1" w:rsidRPr="00186950" w:rsidRDefault="00161FD1">
      <w:pPr>
        <w:jc w:val="both"/>
        <w:rPr>
          <w:lang w:val="uk-UA"/>
        </w:rPr>
      </w:pPr>
    </w:p>
    <w:p w14:paraId="138BF25D" w14:textId="77777777" w:rsidR="00161FD1" w:rsidRDefault="00161FD1">
      <w:pPr>
        <w:jc w:val="both"/>
        <w:rPr>
          <w:lang w:val="uk-UA"/>
        </w:rPr>
      </w:pPr>
    </w:p>
    <w:p w14:paraId="7842DF16" w14:textId="77777777" w:rsidR="00161FD1" w:rsidRPr="0091508A" w:rsidRDefault="00161FD1">
      <w:pPr>
        <w:jc w:val="both"/>
      </w:pPr>
    </w:p>
    <w:sectPr w:rsidR="00161FD1" w:rsidRPr="0091508A">
      <w:headerReference w:type="default" r:id="rId6"/>
      <w:headerReference w:type="first" r:id="rId7"/>
      <w:pgSz w:w="11906" w:h="16838"/>
      <w:pgMar w:top="1134" w:right="567" w:bottom="1928" w:left="1985" w:header="567"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3013" w14:textId="77777777" w:rsidR="00AB03E1" w:rsidRDefault="00AB03E1">
      <w:r>
        <w:separator/>
      </w:r>
    </w:p>
  </w:endnote>
  <w:endnote w:type="continuationSeparator" w:id="0">
    <w:p w14:paraId="181E2A46" w14:textId="77777777" w:rsidR="00AB03E1" w:rsidRDefault="00AB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ohit Devanagar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C383E" w14:textId="77777777" w:rsidR="00AB03E1" w:rsidRDefault="00AB03E1">
      <w:r>
        <w:separator/>
      </w:r>
    </w:p>
  </w:footnote>
  <w:footnote w:type="continuationSeparator" w:id="0">
    <w:p w14:paraId="4A16F5C0" w14:textId="77777777" w:rsidR="00AB03E1" w:rsidRDefault="00AB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206499"/>
      <w:docPartObj>
        <w:docPartGallery w:val="Page Numbers (Top of Page)"/>
        <w:docPartUnique/>
      </w:docPartObj>
    </w:sdtPr>
    <w:sdtContent>
      <w:p w14:paraId="3F2F0FAC" w14:textId="77777777" w:rsidR="00925B5B" w:rsidRDefault="00000000">
        <w:pPr>
          <w:pStyle w:val="af0"/>
          <w:jc w:val="center"/>
        </w:pPr>
        <w:r>
          <w:rPr>
            <w:sz w:val="28"/>
            <w:szCs w:val="28"/>
          </w:rPr>
          <w:fldChar w:fldCharType="begin"/>
        </w:r>
        <w:r>
          <w:rPr>
            <w:sz w:val="28"/>
            <w:szCs w:val="28"/>
          </w:rPr>
          <w:instrText>PAGE</w:instrText>
        </w:r>
        <w:r>
          <w:rPr>
            <w:sz w:val="28"/>
            <w:szCs w:val="28"/>
          </w:rPr>
          <w:fldChar w:fldCharType="separate"/>
        </w:r>
        <w:r>
          <w:rPr>
            <w:sz w:val="28"/>
            <w:szCs w:val="28"/>
          </w:rPr>
          <w:t>3</w:t>
        </w:r>
        <w:r>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0FFE" w14:textId="77777777" w:rsidR="00925B5B" w:rsidRDefault="00925B5B">
    <w:pPr>
      <w:pStyle w:val="af0"/>
      <w:jc w:val="center"/>
    </w:pPr>
  </w:p>
  <w:p w14:paraId="79E56B0C" w14:textId="77777777" w:rsidR="00925B5B" w:rsidRDefault="00925B5B">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5B5B"/>
    <w:rsid w:val="000179B9"/>
    <w:rsid w:val="000266B6"/>
    <w:rsid w:val="00034114"/>
    <w:rsid w:val="00077C94"/>
    <w:rsid w:val="00161FD1"/>
    <w:rsid w:val="00181FFC"/>
    <w:rsid w:val="00186950"/>
    <w:rsid w:val="001B3D0F"/>
    <w:rsid w:val="001F1AFC"/>
    <w:rsid w:val="002235DB"/>
    <w:rsid w:val="00242C9F"/>
    <w:rsid w:val="00257463"/>
    <w:rsid w:val="0029041D"/>
    <w:rsid w:val="002B6BC8"/>
    <w:rsid w:val="002D1F53"/>
    <w:rsid w:val="0036443C"/>
    <w:rsid w:val="00427FC5"/>
    <w:rsid w:val="0046145B"/>
    <w:rsid w:val="004D38FD"/>
    <w:rsid w:val="0052407C"/>
    <w:rsid w:val="00525DF1"/>
    <w:rsid w:val="005455A1"/>
    <w:rsid w:val="005504EA"/>
    <w:rsid w:val="0057111B"/>
    <w:rsid w:val="00575D2E"/>
    <w:rsid w:val="005D4F53"/>
    <w:rsid w:val="005F50B3"/>
    <w:rsid w:val="00645F34"/>
    <w:rsid w:val="0069024F"/>
    <w:rsid w:val="006D5088"/>
    <w:rsid w:val="0082006C"/>
    <w:rsid w:val="0084236A"/>
    <w:rsid w:val="00867E2E"/>
    <w:rsid w:val="008C7186"/>
    <w:rsid w:val="008D17AA"/>
    <w:rsid w:val="0091508A"/>
    <w:rsid w:val="00925B5B"/>
    <w:rsid w:val="00975C14"/>
    <w:rsid w:val="009D1176"/>
    <w:rsid w:val="009E07C5"/>
    <w:rsid w:val="009E7B79"/>
    <w:rsid w:val="009F17AF"/>
    <w:rsid w:val="00A12AD3"/>
    <w:rsid w:val="00A46F16"/>
    <w:rsid w:val="00A5122C"/>
    <w:rsid w:val="00A879C3"/>
    <w:rsid w:val="00A90243"/>
    <w:rsid w:val="00AB03E1"/>
    <w:rsid w:val="00AE2378"/>
    <w:rsid w:val="00B05A32"/>
    <w:rsid w:val="00BE547D"/>
    <w:rsid w:val="00E615A7"/>
    <w:rsid w:val="00F04758"/>
    <w:rsid w:val="00F93F16"/>
    <w:rsid w:val="00FA0A96"/>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58E1"/>
  <w15:docId w15:val="{301EB8B2-884E-4BBA-9858-AA28B64B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5414"/>
    <w:pPr>
      <w:suppressAutoHyphens/>
    </w:pPr>
    <w:rPr>
      <w:color w:val="00000A"/>
      <w:sz w:val="24"/>
      <w:szCs w:val="24"/>
    </w:rPr>
  </w:style>
  <w:style w:type="paragraph" w:styleId="1">
    <w:name w:val="heading 1"/>
    <w:basedOn w:val="a"/>
    <w:qFormat/>
    <w:rsid w:val="00B95414"/>
    <w:pPr>
      <w:keepNext/>
      <w:outlineLvl w:val="0"/>
    </w:pPr>
    <w:rPr>
      <w:rFonts w:eastAsia="Arial Unicode MS"/>
      <w:b/>
      <w:sz w:val="28"/>
      <w:szCs w:val="20"/>
      <w:lang w:val="uk-UA"/>
    </w:rPr>
  </w:style>
  <w:style w:type="paragraph" w:styleId="2">
    <w:name w:val="heading 2"/>
    <w:basedOn w:val="a"/>
    <w:qFormat/>
    <w:rsid w:val="00B95414"/>
    <w:pPr>
      <w:keepNext/>
      <w:ind w:left="2160"/>
      <w:jc w:val="center"/>
      <w:outlineLvl w:val="1"/>
    </w:pPr>
    <w:rPr>
      <w:rFonts w:eastAsia="Arial Unicode MS"/>
      <w:b/>
      <w:spacing w:val="20"/>
      <w:sz w:val="22"/>
      <w:szCs w:val="20"/>
      <w:lang w:val="uk-UA"/>
    </w:rPr>
  </w:style>
  <w:style w:type="paragraph" w:styleId="3">
    <w:name w:val="heading 3"/>
    <w:basedOn w:val="a"/>
    <w:qFormat/>
    <w:rsid w:val="00B95414"/>
    <w:pPr>
      <w:keepNext/>
      <w:jc w:val="center"/>
      <w:outlineLvl w:val="2"/>
    </w:pPr>
    <w:rPr>
      <w:rFonts w:eastAsia="Arial Unicode MS"/>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B84C0E"/>
    <w:rPr>
      <w:color w:val="00000A"/>
      <w:sz w:val="24"/>
      <w:szCs w:val="24"/>
    </w:rPr>
  </w:style>
  <w:style w:type="character" w:customStyle="1" w:styleId="a4">
    <w:name w:val="Нижний колонтитул Знак"/>
    <w:basedOn w:val="a0"/>
    <w:qFormat/>
    <w:rsid w:val="00B84C0E"/>
    <w:rPr>
      <w:color w:val="00000A"/>
      <w:sz w:val="24"/>
      <w:szCs w:val="24"/>
    </w:rPr>
  </w:style>
  <w:style w:type="character" w:customStyle="1" w:styleId="-">
    <w:name w:val="Интернет-ссылка"/>
    <w:basedOn w:val="a0"/>
    <w:qFormat/>
    <w:rPr>
      <w:color w:val="0000FF"/>
      <w:u w:val="single"/>
    </w:rPr>
  </w:style>
  <w:style w:type="character" w:customStyle="1" w:styleId="a5">
    <w:name w:val="Посещённая гиперссылка"/>
    <w:qFormat/>
    <w:rPr>
      <w:color w:val="800000"/>
      <w:u w:val="single"/>
    </w:rPr>
  </w:style>
  <w:style w:type="character" w:customStyle="1" w:styleId="a6">
    <w:name w:val="Символ нумерации"/>
    <w:qFormat/>
  </w:style>
  <w:style w:type="paragraph" w:customStyle="1" w:styleId="10">
    <w:name w:val="Заголовок1"/>
    <w:basedOn w:val="a"/>
    <w:next w:val="a7"/>
    <w:qFormat/>
    <w:rsid w:val="00900413"/>
    <w:pPr>
      <w:keepNext/>
      <w:spacing w:before="240" w:after="120"/>
    </w:pPr>
    <w:rPr>
      <w:rFonts w:ascii="Liberation Sans" w:eastAsia="Microsoft YaHei" w:hAnsi="Liberation Sans" w:cs="Mangal"/>
      <w:sz w:val="28"/>
      <w:szCs w:val="28"/>
    </w:rPr>
  </w:style>
  <w:style w:type="paragraph" w:styleId="a7">
    <w:name w:val="Body Text"/>
    <w:basedOn w:val="a"/>
    <w:rsid w:val="00900413"/>
    <w:pPr>
      <w:spacing w:after="140" w:line="288" w:lineRule="auto"/>
    </w:pPr>
  </w:style>
  <w:style w:type="paragraph" w:styleId="a8">
    <w:name w:val="List"/>
    <w:basedOn w:val="a7"/>
    <w:rsid w:val="00900413"/>
    <w:rPr>
      <w:rFonts w:cs="Mangal"/>
    </w:rPr>
  </w:style>
  <w:style w:type="paragraph" w:styleId="a9">
    <w:name w:val="caption"/>
    <w:basedOn w:val="a"/>
    <w:qFormat/>
    <w:rsid w:val="00900413"/>
    <w:pPr>
      <w:suppressLineNumbers/>
      <w:spacing w:before="120" w:after="120"/>
    </w:pPr>
    <w:rPr>
      <w:rFonts w:cs="Mangal"/>
      <w:i/>
      <w:iCs/>
    </w:rPr>
  </w:style>
  <w:style w:type="paragraph" w:customStyle="1" w:styleId="11">
    <w:name w:val="Указатель1"/>
    <w:basedOn w:val="a"/>
    <w:qFormat/>
    <w:pPr>
      <w:suppressLineNumbers/>
    </w:pPr>
    <w:rPr>
      <w:rFonts w:cs="Mangal"/>
    </w:rPr>
  </w:style>
  <w:style w:type="paragraph" w:customStyle="1" w:styleId="aa">
    <w:name w:val="Покажчик"/>
    <w:basedOn w:val="a"/>
    <w:qFormat/>
    <w:rsid w:val="00900413"/>
    <w:pPr>
      <w:suppressLineNumbers/>
    </w:pPr>
    <w:rPr>
      <w:rFonts w:cs="Lohit Devanagari"/>
    </w:rPr>
  </w:style>
  <w:style w:type="paragraph" w:styleId="ab">
    <w:name w:val="index heading"/>
    <w:basedOn w:val="a"/>
    <w:qFormat/>
    <w:pPr>
      <w:suppressLineNumbers/>
    </w:pPr>
    <w:rPr>
      <w:rFonts w:cs="Mangal"/>
    </w:rPr>
  </w:style>
  <w:style w:type="paragraph" w:customStyle="1" w:styleId="12">
    <w:name w:val="Указатель1"/>
    <w:basedOn w:val="a"/>
    <w:qFormat/>
    <w:rsid w:val="00900413"/>
    <w:pPr>
      <w:suppressLineNumbers/>
    </w:pPr>
    <w:rPr>
      <w:rFonts w:cs="Mangal"/>
    </w:rPr>
  </w:style>
  <w:style w:type="paragraph" w:styleId="ac">
    <w:name w:val="Body Text Indent"/>
    <w:basedOn w:val="a"/>
    <w:rsid w:val="00B95414"/>
    <w:pPr>
      <w:ind w:firstLine="708"/>
      <w:jc w:val="both"/>
    </w:pPr>
    <w:rPr>
      <w:sz w:val="28"/>
      <w:lang w:val="uk-UA"/>
    </w:rPr>
  </w:style>
  <w:style w:type="paragraph" w:styleId="ad">
    <w:name w:val="Normal (Web)"/>
    <w:basedOn w:val="a"/>
    <w:qFormat/>
    <w:rsid w:val="00B95414"/>
    <w:pPr>
      <w:spacing w:beforeAutospacing="1" w:afterAutospacing="1"/>
    </w:pPr>
  </w:style>
  <w:style w:type="paragraph" w:customStyle="1" w:styleId="ae">
    <w:name w:val="Верхний и нижний колонтитулы"/>
    <w:basedOn w:val="a"/>
    <w:qFormat/>
  </w:style>
  <w:style w:type="paragraph" w:customStyle="1" w:styleId="af">
    <w:name w:val="Верхній і нижній колонтитули"/>
    <w:basedOn w:val="a"/>
    <w:qFormat/>
  </w:style>
  <w:style w:type="paragraph" w:styleId="af0">
    <w:name w:val="header"/>
    <w:basedOn w:val="a"/>
    <w:uiPriority w:val="99"/>
    <w:rsid w:val="00B84C0E"/>
    <w:pPr>
      <w:tabs>
        <w:tab w:val="center" w:pos="4819"/>
        <w:tab w:val="right" w:pos="9639"/>
      </w:tabs>
    </w:pPr>
  </w:style>
  <w:style w:type="paragraph" w:styleId="af1">
    <w:name w:val="footer"/>
    <w:basedOn w:val="a"/>
    <w:rsid w:val="00B84C0E"/>
    <w:pPr>
      <w:tabs>
        <w:tab w:val="center" w:pos="4819"/>
        <w:tab w:val="right" w:pos="9639"/>
      </w:tabs>
    </w:pPr>
  </w:style>
  <w:style w:type="paragraph" w:styleId="af2">
    <w:name w:val="List Paragraph"/>
    <w:basedOn w:val="a"/>
    <w:uiPriority w:val="34"/>
    <w:qFormat/>
    <w:rsid w:val="00223C2F"/>
    <w:pPr>
      <w:ind w:left="720"/>
      <w:contextualSpacing/>
    </w:pPr>
  </w:style>
  <w:style w:type="paragraph" w:customStyle="1" w:styleId="rvps2">
    <w:name w:val="rvps2"/>
    <w:basedOn w:val="a"/>
    <w:qFormat/>
    <w:pPr>
      <w:spacing w:beforeAutospacing="1" w:afterAutospacing="1"/>
    </w:pPr>
    <w:rPr>
      <w:lang w:eastAsia="uk-UA"/>
    </w:rPr>
  </w:style>
  <w:style w:type="character" w:styleId="af3">
    <w:name w:val="Strong"/>
    <w:qFormat/>
    <w:rsid w:val="008423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3</Pages>
  <Words>3866</Words>
  <Characters>2205</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Microsoft</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WiZaRd</dc:creator>
  <dc:description/>
  <cp:lastModifiedBy>Ірина Демидюк</cp:lastModifiedBy>
  <cp:revision>75</cp:revision>
  <cp:lastPrinted>2025-01-30T13:32:00Z</cp:lastPrinted>
  <dcterms:created xsi:type="dcterms:W3CDTF">2020-03-12T13:49:00Z</dcterms:created>
  <dcterms:modified xsi:type="dcterms:W3CDTF">2026-10-06T08:51:00Z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