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049228842" r:id="rId2"/>
        </w:object>
      </w:r>
    </w:p>
    <w:p>
      <w:pPr>
        <w:pStyle w:val="1"/>
        <w:spacing w:before="240" w:after="114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rFonts w:ascii="Times New Roman" w:hAnsi="Times New Roman"/>
        </w:rPr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649" w:hanging="0"/>
        <w:jc w:val="both"/>
        <w:rPr>
          <w:rFonts w:ascii="Times New Roman" w:hAnsi="Times New Roman"/>
        </w:rPr>
      </w:pPr>
      <w:r>
        <w:rPr>
          <w:sz w:val="28"/>
          <w:szCs w:val="28"/>
        </w:rPr>
        <w:t xml:space="preserve">Про надання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ТОВ</w:t>
      </w:r>
      <w:r>
        <w:rPr>
          <w:rFonts w:cs="Times New Roman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СТС-СА</w:t>
      </w:r>
      <w:r>
        <w:rPr>
          <w:rFonts w:cs="Times New Roman"/>
          <w:sz w:val="28"/>
          <w:szCs w:val="28"/>
          <w:lang w:val="uk-UA"/>
        </w:rPr>
        <w:t xml:space="preserve">» дозволу </w:t>
      </w:r>
      <w:r>
        <w:rPr>
          <w:sz w:val="28"/>
          <w:szCs w:val="28"/>
        </w:rPr>
        <w:t xml:space="preserve">на розроблення технічної документації із землеустрою щодо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встановлення (відновлення) меж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 в натурі</w:t>
        <w:br/>
        <w:t xml:space="preserve">(на місцевості)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просп</w:t>
      </w:r>
      <w:r>
        <w:rPr>
          <w:rFonts w:eastAsia="Times New Roman" w:cs="Times New Roman"/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Волі</w:t>
      </w:r>
      <w:r>
        <w:rPr>
          <w:rFonts w:eastAsia="Times New Roman" w:cs="Times New Roman"/>
          <w:sz w:val="28"/>
          <w:szCs w:val="28"/>
          <w:lang w:val="uk-UA"/>
        </w:rPr>
        <w:t>, 27-А</w:t>
        <w:br/>
      </w:r>
      <w:r>
        <w:rPr>
          <w:sz w:val="28"/>
          <w:szCs w:val="28"/>
        </w:rPr>
        <w:t xml:space="preserve">у м. Луцьку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 xml:space="preserve">заяву ТОВАРИСТВА З ОБМЕЖЕНОЮ ВІДПОВІДАЛЬ-НІСТЮ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СТС-СА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просп</w:t>
      </w:r>
      <w:r>
        <w:rPr>
          <w:rFonts w:eastAsia="Times New Roman" w:cs="Times New Roman"/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Волі</w:t>
      </w:r>
      <w:r>
        <w:rPr>
          <w:rFonts w:eastAsia="Times New Roman" w:cs="Times New Roman"/>
          <w:sz w:val="28"/>
          <w:szCs w:val="28"/>
          <w:lang w:val="uk-UA"/>
        </w:rPr>
        <w:t>, 27-А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221</w:t>
      </w:r>
      <w:r>
        <w:rPr>
          <w:sz w:val="28"/>
          <w:szCs w:val="28"/>
          <w:lang w:val="uk-UA"/>
        </w:rPr>
        <w:t> га, кадастровим номером 0710100000:11:0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88</w:t>
      </w:r>
      <w:r>
        <w:rPr>
          <w:sz w:val="28"/>
          <w:szCs w:val="28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 xml:space="preserve">044,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видом цільового призначення: 11.04 – 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ru-RU" w:bidi="ar-SA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 якій розташований об’єкт нерухомого майна, а саме: нежитлов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е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 xml:space="preserve"> приміщення</w:t>
      </w:r>
      <w:r>
        <w:rPr>
          <w:sz w:val="28"/>
          <w:szCs w:val="28"/>
        </w:rPr>
        <w:t xml:space="preserve">, зареєстрований в Державному реєстрі речових прав на нерухоме майно з реєстраційним номером: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1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ru-RU" w:bidi="ar-SA"/>
        </w:rPr>
        <w:t>659799707101</w:t>
      </w:r>
      <w:r>
        <w:rPr>
          <w:sz w:val="28"/>
          <w:szCs w:val="28"/>
        </w:rPr>
        <w:t xml:space="preserve">, який належить на праві приватної власності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ТОВАРИСТВ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 xml:space="preserve"> З ОБМЕЖЕНОЮ ВІДПОВІДАЛЬНІСТЮ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СТС-СА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та додані до заяви документи, </w:t>
      </w:r>
      <w:r>
        <w:rPr>
          <w:sz w:val="28"/>
          <w:szCs w:val="28"/>
        </w:rPr>
        <w:t xml:space="preserve">з метою її подальшого продажу у власність, шляхом викупу,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к</w:t>
      </w:r>
      <w:r>
        <w:rPr>
          <w:sz w:val="28"/>
          <w:szCs w:val="28"/>
        </w:rPr>
        <w:t xml:space="preserve">еруючись </w:t>
      </w:r>
      <w:r>
        <w:rPr>
          <w:sz w:val="28"/>
          <w:szCs w:val="28"/>
          <w:lang w:val="uk-UA"/>
        </w:rPr>
        <w:t>стат</w:t>
      </w:r>
      <w:r>
        <w:rPr>
          <w:sz w:val="28"/>
          <w:szCs w:val="28"/>
          <w:lang w:val="uk-UA"/>
        </w:rPr>
        <w:t>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ею</w:t>
      </w:r>
      <w:r>
        <w:rPr>
          <w:sz w:val="28"/>
          <w:szCs w:val="28"/>
          <w:lang w:val="uk-UA"/>
        </w:rPr>
        <w:t xml:space="preserve"> 12</w:t>
      </w:r>
      <w:r>
        <w:rPr>
          <w:sz w:val="28"/>
          <w:szCs w:val="28"/>
        </w:rPr>
        <w:t xml:space="preserve"> Земельного кодексу України, статтями 25, </w:t>
      </w:r>
      <w:r>
        <w:rPr>
          <w:sz w:val="28"/>
          <w:szCs w:val="28"/>
          <w:lang w:val="uk-UA"/>
        </w:rPr>
        <w:t>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5</w:t>
      </w:r>
      <w:r>
        <w:rPr>
          <w:sz w:val="28"/>
          <w:szCs w:val="28"/>
        </w:rPr>
        <w:t xml:space="preserve">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27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Державний земельний кадастр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пунктами </w:t>
      </w:r>
      <w:r>
        <w:rPr>
          <w:sz w:val="28"/>
          <w:szCs w:val="28"/>
        </w:rPr>
        <w:t xml:space="preserve">75, </w:t>
      </w:r>
      <w:r>
        <w:rPr>
          <w:sz w:val="28"/>
          <w:szCs w:val="28"/>
        </w:rPr>
        <w:t xml:space="preserve">102, 121, </w:t>
      </w:r>
      <w:r>
        <w:rPr>
          <w:sz w:val="28"/>
          <w:szCs w:val="28"/>
          <w:lang w:val="uk-UA"/>
        </w:rPr>
        <w:t xml:space="preserve">135 </w:t>
      </w:r>
      <w:r>
        <w:rPr>
          <w:sz w:val="28"/>
          <w:szCs w:val="28"/>
        </w:rPr>
        <w:t xml:space="preserve">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 xml:space="preserve">витягом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2</w:t>
      </w:r>
      <w:r>
        <w:rPr>
          <w:rFonts w:cs="Times New Roman"/>
          <w:color w:val="000000"/>
          <w:sz w:val="28"/>
          <w:szCs w:val="28"/>
          <w:lang w:val="uk-UA"/>
        </w:rPr>
        <w:t>1.0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9</w:t>
      </w:r>
      <w:r>
        <w:rPr>
          <w:rFonts w:cs="Times New Roman"/>
          <w:color w:val="000000"/>
          <w:sz w:val="28"/>
          <w:szCs w:val="28"/>
          <w:lang w:val="uk-UA"/>
        </w:rPr>
        <w:t>.202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6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№ </w:t>
      </w:r>
      <w:r>
        <w:rPr>
          <w:rFonts w:cs="Times New Roman"/>
          <w:color w:val="000000"/>
          <w:sz w:val="28"/>
          <w:szCs w:val="28"/>
        </w:rPr>
        <w:t>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998117073</w:t>
      </w:r>
      <w:r>
        <w:rPr>
          <w:rFonts w:cs="Times New Roman"/>
          <w:color w:val="000000"/>
          <w:sz w:val="28"/>
          <w:szCs w:val="28"/>
          <w:lang w:val="uk-UA"/>
        </w:rPr>
        <w:t>202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6</w:t>
      </w:r>
      <w:r>
        <w:rPr>
          <w:rFonts w:cs="Times New Roman"/>
          <w:color w:val="000000"/>
          <w:sz w:val="28"/>
          <w:szCs w:val="28"/>
          <w:lang w:val="uk-UA"/>
        </w:rPr>
        <w:t xml:space="preserve">, витягом з Державного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реєстр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ru-RU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речових прав </w:t>
      </w:r>
      <w:r>
        <w:rPr>
          <w:rFonts w:cs="Times New Roman"/>
          <w:color w:val="000000"/>
          <w:sz w:val="28"/>
          <w:szCs w:val="28"/>
          <w:lang w:val="uk-UA"/>
        </w:rPr>
        <w:t xml:space="preserve">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03</w:t>
      </w:r>
      <w:r>
        <w:rPr>
          <w:rFonts w:cs="Times New Roman"/>
          <w:color w:val="000000"/>
          <w:sz w:val="28"/>
          <w:szCs w:val="28"/>
          <w:lang w:val="uk-UA"/>
        </w:rPr>
        <w:t>.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12</w:t>
      </w:r>
      <w:r>
        <w:rPr>
          <w:rFonts w:cs="Times New Roman"/>
          <w:color w:val="000000"/>
          <w:sz w:val="28"/>
          <w:szCs w:val="28"/>
          <w:lang w:val="uk-UA"/>
        </w:rPr>
        <w:t>.202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4</w:t>
      </w:r>
      <w:r>
        <w:rPr>
          <w:rFonts w:cs="Times New Roman"/>
          <w:color w:val="000000"/>
          <w:sz w:val="28"/>
          <w:szCs w:val="28"/>
          <w:lang w:val="uk-UA"/>
        </w:rPr>
        <w:t xml:space="preserve"> №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 xml:space="preserve">406423016, </w:t>
      </w:r>
      <w:r>
        <w:rPr>
          <w:rFonts w:cs="Times New Roman"/>
          <w:sz w:val="28"/>
          <w:szCs w:val="28"/>
        </w:rPr>
        <w:t>інформаційними довідками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09</w:t>
      </w:r>
      <w:r>
        <w:rPr>
          <w:rFonts w:cs="Times New Roman"/>
          <w:color w:val="000000"/>
          <w:sz w:val="28"/>
          <w:szCs w:val="28"/>
          <w:lang w:val="uk-UA"/>
        </w:rPr>
        <w:t>.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10</w:t>
      </w:r>
      <w:r>
        <w:rPr>
          <w:rFonts w:cs="Times New Roman"/>
          <w:color w:val="000000"/>
          <w:sz w:val="28"/>
          <w:szCs w:val="28"/>
          <w:lang w:val="uk-UA"/>
        </w:rPr>
        <w:t>.202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6</w:t>
      </w:r>
      <w:r>
        <w:rPr>
          <w:rFonts w:cs="Times New Roman"/>
          <w:color w:val="000000"/>
          <w:sz w:val="28"/>
          <w:szCs w:val="28"/>
        </w:rPr>
        <w:t xml:space="preserve"> №</w:t>
      </w:r>
      <w:r>
        <w:rPr>
          <w:rFonts w:cs="Times New Roman"/>
          <w:color w:val="auto"/>
          <w:sz w:val="28"/>
          <w:szCs w:val="28"/>
        </w:rPr>
        <w:t> </w:t>
      </w:r>
      <w:r>
        <w:rPr>
          <w:rFonts w:cs="Times New Roman"/>
          <w:color w:val="auto"/>
          <w:sz w:val="28"/>
          <w:szCs w:val="28"/>
          <w:lang w:val="uk-UA"/>
        </w:rPr>
        <w:t>497488823</w:t>
      </w:r>
      <w:r>
        <w:rPr>
          <w:rFonts w:cs="Times New Roman"/>
          <w:color w:val="000000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</w:rPr>
        <w:t>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09</w:t>
      </w:r>
      <w:r>
        <w:rPr>
          <w:rFonts w:cs="Times New Roman"/>
          <w:color w:val="000000"/>
          <w:sz w:val="28"/>
          <w:szCs w:val="28"/>
          <w:lang w:val="uk-UA"/>
        </w:rPr>
        <w:t>.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10</w:t>
      </w:r>
      <w:r>
        <w:rPr>
          <w:rFonts w:cs="Times New Roman"/>
          <w:color w:val="000000"/>
          <w:sz w:val="28"/>
          <w:szCs w:val="28"/>
          <w:lang w:val="uk-UA"/>
        </w:rPr>
        <w:t>.202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6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 xml:space="preserve">497489366, </w:t>
      </w:r>
      <w:r>
        <w:rPr>
          <w:sz w:val="28"/>
          <w:szCs w:val="28"/>
        </w:rPr>
        <w:t>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1. Надати ТОВАРИСТВУ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«СТС-СА»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просп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Волі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27-А у м. Луцьку, площею 0,0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221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га, кадастровим номером 0710100000: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11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:0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88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44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ru-RU" w:bidi="ar-SA"/>
        </w:rPr>
        <w:t>11.04 – д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ru-RU" w:bidi="ar-SA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2. Зобов’язати ТОВАРИСТВО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«СТС-СА»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2.1. Розробити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просп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Волі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27-А у м. Луцьку, площею 0,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0221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га, кадастровим номером 0710100000: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11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:0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88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44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ru-RU" w:bidi="ar-SA"/>
        </w:rPr>
        <w:t>11.04 – д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ru-RU" w:bidi="ar-SA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2.2. Подати розроблену технічну документацію із землеустрою щодо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встановлення (відновлення) меж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ділянки комунальної власності в натурі (на місцевості) на затвердження Луцької міської ради.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3.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6060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  <w:tab/>
        <w:t>Андрій РАЗУМОВСЬКИЙ</w:t>
      </w:r>
    </w:p>
    <w:p>
      <w:pPr>
        <w:pStyle w:val="Normal"/>
        <w:ind w:right="-185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0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0"/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2215</TotalTime>
  <Application>LibreOffice/7.0.0.3$Windows_X86_64 LibreOffice_project/8061b3e9204bef6b321a21033174034a5e2ea88e</Application>
  <Pages>2</Pages>
  <Words>454</Words>
  <Characters>3083</Characters>
  <CharactersWithSpaces>3531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2026-10-09T15:27:08Z</cp:lastPrinted>
  <dcterms:modified xsi:type="dcterms:W3CDTF">2026-10-09T16:11:53Z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