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CE" w:rsidRDefault="004627CE" w:rsidP="008B204D">
      <w:pPr>
        <w:pStyle w:val="a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204D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:rsidR="004B3F98" w:rsidRDefault="004627CE" w:rsidP="004B3F9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8B204D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3130E9"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 Луцької</w:t>
      </w:r>
      <w:r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A55D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B3F98" w:rsidRDefault="00223AAB" w:rsidP="004B3F9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B64C5">
        <w:rPr>
          <w:rFonts w:ascii="Times New Roman" w:eastAsia="Calibri" w:hAnsi="Times New Roman" w:cs="Times New Roman"/>
          <w:sz w:val="28"/>
          <w:szCs w:val="28"/>
          <w:lang w:val="uk-UA"/>
        </w:rPr>
        <w:t>Про</w:t>
      </w:r>
      <w:r w:rsidR="001B64C5" w:rsidRPr="001B64C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утворення наглядової ради Комунального підприємства «</w:t>
      </w:r>
      <w:r w:rsidR="004B3F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Медичний центр реабілітації учасників бойових дій </w:t>
      </w:r>
      <w:r w:rsidR="001B64C5" w:rsidRPr="001B64C5">
        <w:rPr>
          <w:rFonts w:ascii="Times New Roman" w:eastAsia="Calibri" w:hAnsi="Times New Roman" w:cs="Times New Roman"/>
          <w:sz w:val="28"/>
          <w:szCs w:val="28"/>
          <w:lang w:val="uk-UA"/>
        </w:rPr>
        <w:t>Луцької міської територіальної громади»</w:t>
      </w:r>
      <w:r w:rsidR="001B64C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FE1435" w:rsidRPr="00FE1435" w:rsidRDefault="001B64C5" w:rsidP="001B64C5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B64C5">
        <w:rPr>
          <w:rFonts w:ascii="Times New Roman" w:eastAsia="Calibri" w:hAnsi="Times New Roman" w:cs="Times New Roman"/>
          <w:sz w:val="28"/>
          <w:szCs w:val="28"/>
          <w:lang w:val="uk-UA"/>
        </w:rPr>
        <w:t>та затвердження її персонального складу</w:t>
      </w:r>
      <w:r w:rsidR="00FE1435" w:rsidRPr="00FE1435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</w:p>
    <w:p w:rsidR="005E6FFB" w:rsidRPr="00750809" w:rsidRDefault="00A001A1" w:rsidP="0075080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2AE9">
        <w:rPr>
          <w:rFonts w:ascii="Times New Roman" w:hAnsi="Times New Roman" w:cs="Times New Roman"/>
          <w:b/>
          <w:sz w:val="28"/>
          <w:szCs w:val="28"/>
          <w:lang w:val="uk-UA"/>
        </w:rPr>
        <w:t>Потреба і</w:t>
      </w:r>
      <w:r w:rsidRPr="009D2AE9">
        <w:rPr>
          <w:b/>
          <w:lang w:val="uk-UA"/>
        </w:rPr>
        <w:t xml:space="preserve"> </w:t>
      </w:r>
      <w:r w:rsidRPr="009D2AE9">
        <w:rPr>
          <w:rFonts w:ascii="Times New Roman" w:hAnsi="Times New Roman" w:cs="Times New Roman"/>
          <w:b/>
          <w:sz w:val="28"/>
          <w:szCs w:val="28"/>
          <w:lang w:val="uk-UA"/>
        </w:rPr>
        <w:t>мета прийняття рішення:</w:t>
      </w:r>
      <w:r w:rsidRPr="009D2A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Задля забезпечення безперебійної роботи заклад</w:t>
      </w:r>
      <w:r w:rsidR="001B64C5">
        <w:rPr>
          <w:rFonts w:ascii="Times New Roman" w:hAnsi="Times New Roman"/>
          <w:sz w:val="28"/>
          <w:szCs w:val="28"/>
          <w:lang w:val="uk-UA"/>
        </w:rPr>
        <w:t>у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 охорони здоров’я</w:t>
      </w:r>
      <w:r w:rsidR="00750809">
        <w:rPr>
          <w:rFonts w:ascii="Times New Roman" w:hAnsi="Times New Roman"/>
          <w:sz w:val="28"/>
          <w:szCs w:val="28"/>
          <w:lang w:val="uk-UA"/>
        </w:rPr>
        <w:t xml:space="preserve"> Луцької міської територіальної громади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, з метою виконання 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вимог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постанови Кабінету Міністрів України «Про наглядову раду закладу охорони здоров’я» від 21</w:t>
      </w:r>
      <w:r w:rsidR="00750809">
        <w:rPr>
          <w:rFonts w:ascii="Times New Roman" w:hAnsi="Times New Roman"/>
          <w:sz w:val="28"/>
          <w:szCs w:val="28"/>
          <w:lang w:val="uk-UA"/>
        </w:rPr>
        <w:t>.11.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2023 №</w:t>
      </w:r>
      <w:r w:rsidR="00750809">
        <w:rPr>
          <w:rFonts w:ascii="Times New Roman" w:hAnsi="Times New Roman"/>
          <w:sz w:val="28"/>
          <w:szCs w:val="28"/>
          <w:lang w:val="uk-UA"/>
        </w:rPr>
        <w:t> 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1221 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3A4573" w:rsidRPr="003A4573">
        <w:rPr>
          <w:rFonts w:ascii="Times New Roman" w:hAnsi="Times New Roman"/>
          <w:sz w:val="28"/>
          <w:szCs w:val="28"/>
          <w:lang w:val="uk-UA"/>
        </w:rPr>
        <w:t>для забезпечення ефективного виконання завдань, що стоять перед комунальним підприємством, координації його діяльності з інтересами територіальної громади та контролю за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 якістю надання медичних послуг є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необхідність прийняття 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цього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рішення.</w:t>
      </w:r>
    </w:p>
    <w:p w:rsidR="00E96930" w:rsidRDefault="00E96930" w:rsidP="005E6FF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3ED" w:rsidRPr="005F13ED" w:rsidRDefault="005F13ED" w:rsidP="00B97030">
      <w:pPr>
        <w:pStyle w:val="a9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13ED">
        <w:rPr>
          <w:rFonts w:ascii="Times New Roman" w:hAnsi="Times New Roman" w:cs="Times New Roman"/>
          <w:b/>
          <w:sz w:val="28"/>
          <w:szCs w:val="28"/>
          <w:lang w:val="uk-UA"/>
        </w:rPr>
        <w:t>Прогнозовані наслідки прийняття рішення</w:t>
      </w:r>
      <w:r w:rsidR="002F341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052F5" w:rsidRPr="00E96930" w:rsidRDefault="001B64C5" w:rsidP="00E96930">
      <w:pPr>
        <w:pStyle w:val="a9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64C5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Pr="001B64C5">
        <w:rPr>
          <w:rFonts w:ascii="Times New Roman" w:hAnsi="Times New Roman" w:cs="Times New Roman"/>
          <w:sz w:val="28"/>
          <w:szCs w:val="28"/>
          <w:lang w:val="uk-UA"/>
        </w:rPr>
        <w:t xml:space="preserve">рішення покращить контроль за якістю медичних послуг, забезпечить прозорість фінансово-господарської діяльності підприємства та </w:t>
      </w:r>
      <w:r w:rsidR="00223AAB" w:rsidRPr="00E96930">
        <w:rPr>
          <w:rFonts w:ascii="Times New Roman" w:hAnsi="Times New Roman" w:cs="Times New Roman"/>
          <w:sz w:val="28"/>
          <w:szCs w:val="28"/>
          <w:lang w:val="uk-UA"/>
        </w:rPr>
        <w:t xml:space="preserve">надасть </w:t>
      </w:r>
      <w:r w:rsidR="00EF7C7F" w:rsidRPr="00E96930">
        <w:rPr>
          <w:rFonts w:ascii="Times New Roman" w:hAnsi="Times New Roman" w:cs="Times New Roman"/>
          <w:sz w:val="28"/>
          <w:szCs w:val="28"/>
          <w:lang w:val="uk-UA"/>
        </w:rPr>
        <w:t xml:space="preserve">змогу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закладу </w:t>
      </w:r>
      <w:r w:rsidR="00E96930" w:rsidRPr="00E96930">
        <w:rPr>
          <w:rFonts w:ascii="Times New Roman" w:hAnsi="Times New Roman" w:cs="Times New Roman"/>
          <w:sz w:val="28"/>
          <w:szCs w:val="28"/>
          <w:lang w:val="uk-UA"/>
        </w:rPr>
        <w:t>укла</w:t>
      </w:r>
      <w:r w:rsidR="00B24F07"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="00E96930" w:rsidRPr="00E96930">
        <w:rPr>
          <w:rFonts w:ascii="Times New Roman" w:hAnsi="Times New Roman" w:cs="Times New Roman"/>
          <w:sz w:val="28"/>
          <w:szCs w:val="28"/>
          <w:lang w:val="uk-UA"/>
        </w:rPr>
        <w:t>ти догов</w:t>
      </w:r>
      <w:r w:rsidR="0075080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96930" w:rsidRPr="00E9693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50809">
        <w:rPr>
          <w:rFonts w:ascii="Times New Roman" w:hAnsi="Times New Roman" w:cs="Times New Roman"/>
          <w:sz w:val="28"/>
          <w:szCs w:val="28"/>
          <w:lang w:val="uk-UA"/>
        </w:rPr>
        <w:t>и про медичне обслуговування з Національною службою здоров’я України</w:t>
      </w:r>
      <w:r w:rsidR="00B24F0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052F5" w:rsidRDefault="006052F5" w:rsidP="00A001A1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6930" w:rsidRPr="005F13ED" w:rsidRDefault="00E96930" w:rsidP="00A001A1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13ED" w:rsidRDefault="003130E9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01A1">
        <w:rPr>
          <w:rFonts w:ascii="Times New Roman" w:hAnsi="Times New Roman" w:cs="Times New Roman"/>
          <w:sz w:val="28"/>
          <w:szCs w:val="28"/>
          <w:lang w:val="uk-UA"/>
        </w:rPr>
        <w:t>Начальник управління</w:t>
      </w:r>
      <w:r w:rsidR="005F13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627CE" w:rsidRDefault="005F13ED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охорони здоров’я</w:t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  <w:t>Володимир ЛОТВІН</w:t>
      </w: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96930" w:rsidSect="00A001A1">
      <w:headerReference w:type="default" r:id="rId8"/>
      <w:pgSz w:w="11906" w:h="16838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61D" w:rsidRDefault="0030561D" w:rsidP="004972DA">
      <w:pPr>
        <w:spacing w:after="0" w:line="240" w:lineRule="auto"/>
      </w:pPr>
      <w:r>
        <w:separator/>
      </w:r>
    </w:p>
  </w:endnote>
  <w:endnote w:type="continuationSeparator" w:id="0">
    <w:p w:rsidR="0030561D" w:rsidRDefault="0030561D" w:rsidP="00497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61D" w:rsidRDefault="0030561D" w:rsidP="004972DA">
      <w:pPr>
        <w:spacing w:after="0" w:line="240" w:lineRule="auto"/>
      </w:pPr>
      <w:r>
        <w:separator/>
      </w:r>
    </w:p>
  </w:footnote>
  <w:footnote w:type="continuationSeparator" w:id="0">
    <w:p w:rsidR="0030561D" w:rsidRDefault="0030561D" w:rsidP="00497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408400"/>
      <w:docPartObj>
        <w:docPartGallery w:val="Page Numbers (Top of Page)"/>
        <w:docPartUnique/>
      </w:docPartObj>
    </w:sdtPr>
    <w:sdtEndPr/>
    <w:sdtContent>
      <w:p w:rsidR="004972DA" w:rsidRDefault="004972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809">
          <w:rPr>
            <w:noProof/>
          </w:rPr>
          <w:t>2</w:t>
        </w:r>
        <w:r>
          <w:fldChar w:fldCharType="end"/>
        </w:r>
      </w:p>
    </w:sdtContent>
  </w:sdt>
  <w:p w:rsidR="004972DA" w:rsidRDefault="004972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51FE6"/>
    <w:multiLevelType w:val="hybridMultilevel"/>
    <w:tmpl w:val="26666346"/>
    <w:lvl w:ilvl="0" w:tplc="5EC41CC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85C1E"/>
    <w:multiLevelType w:val="hybridMultilevel"/>
    <w:tmpl w:val="624A2324"/>
    <w:lvl w:ilvl="0" w:tplc="46C41CD6">
      <w:numFmt w:val="bullet"/>
      <w:lvlText w:val="-"/>
      <w:lvlJc w:val="left"/>
      <w:pPr>
        <w:ind w:left="1637" w:hanging="360"/>
      </w:pPr>
      <w:rPr>
        <w:rFonts w:ascii="Bookman Old Style" w:eastAsia="Times New Roman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80840"/>
    <w:multiLevelType w:val="hybridMultilevel"/>
    <w:tmpl w:val="7B0C204C"/>
    <w:lvl w:ilvl="0" w:tplc="10D40BC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503DFC"/>
    <w:multiLevelType w:val="hybridMultilevel"/>
    <w:tmpl w:val="1E286B7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A90"/>
    <w:rsid w:val="001B64C5"/>
    <w:rsid w:val="001C3787"/>
    <w:rsid w:val="00205922"/>
    <w:rsid w:val="00223AAB"/>
    <w:rsid w:val="0024058F"/>
    <w:rsid w:val="002406C4"/>
    <w:rsid w:val="002F3415"/>
    <w:rsid w:val="002F3567"/>
    <w:rsid w:val="00300556"/>
    <w:rsid w:val="0030561D"/>
    <w:rsid w:val="003130E9"/>
    <w:rsid w:val="00324D51"/>
    <w:rsid w:val="003625B4"/>
    <w:rsid w:val="00373C4C"/>
    <w:rsid w:val="00374C28"/>
    <w:rsid w:val="00397F2B"/>
    <w:rsid w:val="003A4573"/>
    <w:rsid w:val="00402434"/>
    <w:rsid w:val="00414E30"/>
    <w:rsid w:val="00444412"/>
    <w:rsid w:val="004627CE"/>
    <w:rsid w:val="004749BB"/>
    <w:rsid w:val="00494A40"/>
    <w:rsid w:val="004972DA"/>
    <w:rsid w:val="004B3F98"/>
    <w:rsid w:val="004B57E1"/>
    <w:rsid w:val="004B6FD4"/>
    <w:rsid w:val="00536ACF"/>
    <w:rsid w:val="005706F6"/>
    <w:rsid w:val="005B2AEF"/>
    <w:rsid w:val="005B74A7"/>
    <w:rsid w:val="005C56E2"/>
    <w:rsid w:val="005E6FFB"/>
    <w:rsid w:val="005F13ED"/>
    <w:rsid w:val="00601C5D"/>
    <w:rsid w:val="006052F5"/>
    <w:rsid w:val="00605A90"/>
    <w:rsid w:val="00671375"/>
    <w:rsid w:val="00683C7D"/>
    <w:rsid w:val="006F3C4A"/>
    <w:rsid w:val="007368C5"/>
    <w:rsid w:val="00750809"/>
    <w:rsid w:val="00755575"/>
    <w:rsid w:val="00757F05"/>
    <w:rsid w:val="00770458"/>
    <w:rsid w:val="007D254D"/>
    <w:rsid w:val="007F70FC"/>
    <w:rsid w:val="00834D1B"/>
    <w:rsid w:val="008B204D"/>
    <w:rsid w:val="008D5B97"/>
    <w:rsid w:val="00910CF7"/>
    <w:rsid w:val="009774BA"/>
    <w:rsid w:val="009B0794"/>
    <w:rsid w:val="009C6E9B"/>
    <w:rsid w:val="009D2AE9"/>
    <w:rsid w:val="00A001A1"/>
    <w:rsid w:val="00A55D40"/>
    <w:rsid w:val="00A64355"/>
    <w:rsid w:val="00A97842"/>
    <w:rsid w:val="00AB5CCC"/>
    <w:rsid w:val="00AE4EE9"/>
    <w:rsid w:val="00B24F07"/>
    <w:rsid w:val="00B70613"/>
    <w:rsid w:val="00B97030"/>
    <w:rsid w:val="00BA4EBA"/>
    <w:rsid w:val="00BF28CB"/>
    <w:rsid w:val="00C239AC"/>
    <w:rsid w:val="00D21CA6"/>
    <w:rsid w:val="00D34996"/>
    <w:rsid w:val="00D40DEC"/>
    <w:rsid w:val="00DA2F84"/>
    <w:rsid w:val="00E231E3"/>
    <w:rsid w:val="00E515C3"/>
    <w:rsid w:val="00E65181"/>
    <w:rsid w:val="00E96930"/>
    <w:rsid w:val="00EB015D"/>
    <w:rsid w:val="00EF7C7F"/>
    <w:rsid w:val="00F5031B"/>
    <w:rsid w:val="00FC1718"/>
    <w:rsid w:val="00FE1435"/>
    <w:rsid w:val="00FF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C56E2"/>
    <w:pPr>
      <w:ind w:left="720"/>
      <w:contextualSpacing/>
    </w:pPr>
  </w:style>
  <w:style w:type="paragraph" w:customStyle="1" w:styleId="rvps2">
    <w:name w:val="rvps2"/>
    <w:basedOn w:val="a"/>
    <w:rsid w:val="0036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25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72DA"/>
  </w:style>
  <w:style w:type="paragraph" w:styleId="a7">
    <w:name w:val="footer"/>
    <w:basedOn w:val="a"/>
    <w:link w:val="a8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72DA"/>
  </w:style>
  <w:style w:type="paragraph" w:styleId="a9">
    <w:name w:val="No Spacing"/>
    <w:uiPriority w:val="1"/>
    <w:qFormat/>
    <w:rsid w:val="00A001A1"/>
    <w:pPr>
      <w:spacing w:after="0" w:line="240" w:lineRule="auto"/>
    </w:pPr>
  </w:style>
  <w:style w:type="paragraph" w:customStyle="1" w:styleId="21">
    <w:name w:val="Основной текст 21"/>
    <w:basedOn w:val="a"/>
    <w:rsid w:val="00E96930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8"/>
      <w:szCs w:val="24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C56E2"/>
    <w:pPr>
      <w:ind w:left="720"/>
      <w:contextualSpacing/>
    </w:pPr>
  </w:style>
  <w:style w:type="paragraph" w:customStyle="1" w:styleId="rvps2">
    <w:name w:val="rvps2"/>
    <w:basedOn w:val="a"/>
    <w:rsid w:val="0036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25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72DA"/>
  </w:style>
  <w:style w:type="paragraph" w:styleId="a7">
    <w:name w:val="footer"/>
    <w:basedOn w:val="a"/>
    <w:link w:val="a8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72DA"/>
  </w:style>
  <w:style w:type="paragraph" w:styleId="a9">
    <w:name w:val="No Spacing"/>
    <w:uiPriority w:val="1"/>
    <w:qFormat/>
    <w:rsid w:val="00A001A1"/>
    <w:pPr>
      <w:spacing w:after="0" w:line="240" w:lineRule="auto"/>
    </w:pPr>
  </w:style>
  <w:style w:type="paragraph" w:customStyle="1" w:styleId="21">
    <w:name w:val="Основной текст 21"/>
    <w:basedOn w:val="a"/>
    <w:rsid w:val="00E96930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8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 Windows</cp:lastModifiedBy>
  <cp:revision>9</cp:revision>
  <cp:lastPrinted>2024-06-05T06:22:00Z</cp:lastPrinted>
  <dcterms:created xsi:type="dcterms:W3CDTF">2025-04-14T08:57:00Z</dcterms:created>
  <dcterms:modified xsi:type="dcterms:W3CDTF">2026-09-17T13:01:00Z</dcterms:modified>
</cp:coreProperties>
</file>