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38F2E" w14:textId="77777777" w:rsidR="00D6453D" w:rsidRDefault="00000000">
      <w:pPr>
        <w:tabs>
          <w:tab w:val="left" w:pos="4320"/>
        </w:tabs>
        <w:jc w:val="center"/>
      </w:pPr>
      <w:bookmarkStart w:id="0" w:name="_Hlk219453749"/>
      <w:r>
        <w:pict w14:anchorId="1640EA8B">
          <v:rect id="shape_0" o:spid="_x0000_s1029" style="position:absolute;left:0;text-align:left;margin-left:.05pt;margin-top:.05pt;width:49.95pt;height:49.95pt;z-index:251657728;mso-wrap-style:none;v-text-anchor:middle" o:allowincell="f" filled="f" stroked="f" strokecolor="#3465a4">
            <v:fill o:detectmouseclick="t"/>
            <v:stroke joinstyle="round"/>
          </v:rect>
        </w:pict>
      </w:r>
      <w:r>
        <w:pict w14:anchorId="537280F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.05pt;margin-top:0;width:49.95pt;height:49.95pt;z-index:251658752;mso-wrap-style:none;v-text-anchor:middle" o:allowincell="f" strokecolor="#3465a4">
            <v:fill o:detectmouseclick="t"/>
            <v:stroke joinstyle="round"/>
          </v:shape>
        </w:pict>
      </w:r>
      <w:r>
        <w:pict w14:anchorId="6ACAF6A5">
          <v:shape id="_x0000_tole_rId2" o:spid="_x0000_s1031" type="#_x0000_t75" style="position:absolute;left:0;text-align:left;margin-left:0;margin-top:0;width:50pt;height:50pt;z-index:251656704;visibility:hidden">
            <o:lock v:ext="edit" selection="t"/>
          </v:shape>
        </w:pict>
      </w:r>
      <w:r w:rsidR="00D6453D">
        <w:object w:dxaOrig="3105" w:dyaOrig="3300" w14:anchorId="07651380">
          <v:shape id="ole_rId2" o:spid="_x0000_i1025" type="#_x0000_t75" style="width:57pt;height:59.25pt;visibility:visible;mso-wrap-distance-right:0" o:ole="">
            <v:imagedata r:id="rId4" o:title=""/>
          </v:shape>
          <o:OLEObject Type="Embed" ProgID="PBrush" ShapeID="ole_rId2" DrawAspect="Content" ObjectID="_1853999563" r:id="rId5"/>
        </w:object>
      </w:r>
    </w:p>
    <w:p w14:paraId="37C8B5D2" w14:textId="77777777" w:rsidR="00D6453D" w:rsidRDefault="00D6453D">
      <w:pPr>
        <w:jc w:val="center"/>
        <w:rPr>
          <w:sz w:val="16"/>
          <w:szCs w:val="16"/>
        </w:rPr>
      </w:pPr>
    </w:p>
    <w:p w14:paraId="29F41886" w14:textId="77777777" w:rsidR="00D6453D" w:rsidRDefault="001C7FEC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ЛУЦЬКА  МІСЬКА  РАДА</w:t>
      </w:r>
    </w:p>
    <w:p w14:paraId="145DA15A" w14:textId="77777777" w:rsidR="00D6453D" w:rsidRDefault="00D6453D">
      <w:pPr>
        <w:rPr>
          <w:color w:val="FF0000"/>
          <w:sz w:val="10"/>
          <w:szCs w:val="10"/>
        </w:rPr>
      </w:pPr>
    </w:p>
    <w:p w14:paraId="6703B6E9" w14:textId="77777777" w:rsidR="00D6453D" w:rsidRDefault="001C7FEC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ВИКОНАВЧИЙ КОМІТЕТ</w:t>
      </w:r>
    </w:p>
    <w:p w14:paraId="148CF1D9" w14:textId="77777777" w:rsidR="00D6453D" w:rsidRDefault="00D6453D">
      <w:pPr>
        <w:jc w:val="center"/>
        <w:rPr>
          <w:b/>
          <w:bCs/>
          <w:sz w:val="20"/>
          <w:szCs w:val="20"/>
        </w:rPr>
      </w:pPr>
    </w:p>
    <w:p w14:paraId="7E26C634" w14:textId="77777777" w:rsidR="00D6453D" w:rsidRDefault="001C7FEC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>Р І Ш Е Н Н Я</w:t>
      </w:r>
    </w:p>
    <w:p w14:paraId="308EB7D2" w14:textId="77777777" w:rsidR="00D6453D" w:rsidRDefault="00D6453D">
      <w:pPr>
        <w:jc w:val="center"/>
        <w:rPr>
          <w:bCs/>
          <w:sz w:val="40"/>
          <w:szCs w:val="40"/>
        </w:rPr>
      </w:pPr>
    </w:p>
    <w:p w14:paraId="6E2EC1BD" w14:textId="77777777" w:rsidR="00D6453D" w:rsidRDefault="001C7FEC">
      <w:pPr>
        <w:pStyle w:val="tj"/>
        <w:shd w:val="clear" w:color="auto" w:fill="FFFFFF"/>
        <w:tabs>
          <w:tab w:val="left" w:pos="1843"/>
          <w:tab w:val="left" w:pos="4395"/>
        </w:tabs>
        <w:spacing w:beforeAutospacing="0" w:afterAutospacing="0"/>
        <w:jc w:val="both"/>
        <w:rPr>
          <w:sz w:val="28"/>
          <w:szCs w:val="28"/>
          <w:lang w:val="uk-UA"/>
        </w:rPr>
      </w:pPr>
      <w:r>
        <w:t>________________</w:t>
      </w:r>
      <w:r>
        <w:rPr>
          <w:lang w:val="uk-UA"/>
        </w:rPr>
        <w:t xml:space="preserve">                                      м. </w:t>
      </w:r>
      <w:r>
        <w:t xml:space="preserve">Луцьк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t>№________________</w:t>
      </w:r>
      <w:bookmarkEnd w:id="0"/>
    </w:p>
    <w:p w14:paraId="12CB5052" w14:textId="77777777" w:rsidR="00D6453D" w:rsidRPr="008434F7" w:rsidRDefault="00D6453D">
      <w:pPr>
        <w:spacing w:line="360" w:lineRule="auto"/>
        <w:ind w:right="4959"/>
        <w:jc w:val="both"/>
        <w:rPr>
          <w:sz w:val="28"/>
          <w:szCs w:val="28"/>
        </w:rPr>
      </w:pPr>
    </w:p>
    <w:p w14:paraId="22BF0156" w14:textId="3B64D994" w:rsidR="00382FC1" w:rsidRPr="00382FC1" w:rsidRDefault="00382FC1" w:rsidP="00244900">
      <w:pPr>
        <w:ind w:right="5243"/>
        <w:jc w:val="both"/>
        <w:rPr>
          <w:sz w:val="28"/>
          <w:szCs w:val="28"/>
        </w:rPr>
      </w:pPr>
      <w:r w:rsidRPr="00382FC1">
        <w:rPr>
          <w:sz w:val="28"/>
          <w:szCs w:val="28"/>
        </w:rPr>
        <w:t>Про виділення коштів з резервного фонду бюджету Луцької міської територіальної громади</w:t>
      </w:r>
    </w:p>
    <w:p w14:paraId="14A2FF2F" w14:textId="77777777" w:rsidR="001C7FEC" w:rsidRPr="00A556B0" w:rsidRDefault="001C7FEC" w:rsidP="001C7FEC">
      <w:pPr>
        <w:tabs>
          <w:tab w:val="left" w:pos="6096"/>
        </w:tabs>
        <w:ind w:right="4959"/>
        <w:jc w:val="both"/>
        <w:rPr>
          <w:color w:val="000000"/>
          <w:sz w:val="22"/>
          <w:szCs w:val="22"/>
        </w:rPr>
      </w:pPr>
    </w:p>
    <w:p w14:paraId="4C2477BA" w14:textId="77777777" w:rsidR="008434F7" w:rsidRPr="00A556B0" w:rsidRDefault="008434F7" w:rsidP="001C7FEC">
      <w:pPr>
        <w:tabs>
          <w:tab w:val="left" w:pos="6096"/>
        </w:tabs>
        <w:ind w:right="4959"/>
        <w:jc w:val="both"/>
        <w:rPr>
          <w:color w:val="000000"/>
          <w:sz w:val="22"/>
          <w:szCs w:val="22"/>
        </w:rPr>
      </w:pPr>
    </w:p>
    <w:p w14:paraId="2E12099E" w14:textId="47AC5BA1" w:rsidR="00382FC1" w:rsidRPr="00E46BED" w:rsidRDefault="00382FC1" w:rsidP="00382FC1">
      <w:pPr>
        <w:tabs>
          <w:tab w:val="left" w:pos="567"/>
        </w:tabs>
        <w:jc w:val="both"/>
        <w:rPr>
          <w:sz w:val="28"/>
          <w:szCs w:val="28"/>
        </w:rPr>
      </w:pPr>
      <w:r w:rsidRPr="00382FC1">
        <w:rPr>
          <w:sz w:val="32"/>
          <w:szCs w:val="32"/>
        </w:rPr>
        <w:tab/>
      </w:r>
      <w:r w:rsidRPr="00E46BED">
        <w:rPr>
          <w:sz w:val="28"/>
          <w:szCs w:val="28"/>
        </w:rPr>
        <w:t>Відповідно до Закону України «Про місцеве самоврядування в Україні», постанови Кабінету Міністрів України від 29.03.2002 № 415 «</w:t>
      </w:r>
      <w:r w:rsidRPr="00E46BED">
        <w:rPr>
          <w:sz w:val="28"/>
          <w:szCs w:val="28"/>
          <w:shd w:val="clear" w:color="auto" w:fill="FFFFFF"/>
        </w:rPr>
        <w:t>Про затвердження Порядку використання коштів резервного фонду бюджету»</w:t>
      </w:r>
      <w:r w:rsidRPr="00E46BED">
        <w:rPr>
          <w:sz w:val="28"/>
          <w:szCs w:val="28"/>
        </w:rPr>
        <w:t>, рішення Луцької міської ради від 22.10.2008 № 31/102 «</w:t>
      </w:r>
      <w:r w:rsidRPr="00E46BED">
        <w:rPr>
          <w:sz w:val="28"/>
          <w:szCs w:val="28"/>
          <w:shd w:val="clear" w:color="auto" w:fill="FFFFFF"/>
        </w:rPr>
        <w:t>Про затвердження Порядку використання коштів резервного фонду бюджету м.</w:t>
      </w:r>
      <w:r w:rsidRPr="00E46BED">
        <w:rPr>
          <w:sz w:val="28"/>
          <w:szCs w:val="28"/>
        </w:rPr>
        <w:t> </w:t>
      </w:r>
      <w:r w:rsidRPr="00E46BED">
        <w:rPr>
          <w:sz w:val="28"/>
          <w:szCs w:val="28"/>
          <w:shd w:val="clear" w:color="auto" w:fill="FFFFFF"/>
        </w:rPr>
        <w:t xml:space="preserve">Луцька», </w:t>
      </w:r>
      <w:r w:rsidR="004245AA" w:rsidRPr="00E46BED">
        <w:rPr>
          <w:sz w:val="28"/>
          <w:szCs w:val="28"/>
        </w:rPr>
        <w:t>протокол</w:t>
      </w:r>
      <w:r w:rsidR="00244900">
        <w:rPr>
          <w:sz w:val="28"/>
          <w:szCs w:val="28"/>
        </w:rPr>
        <w:t>ів</w:t>
      </w:r>
      <w:r w:rsidR="004245AA" w:rsidRPr="00E46BED">
        <w:rPr>
          <w:sz w:val="28"/>
          <w:szCs w:val="28"/>
        </w:rPr>
        <w:t xml:space="preserve"> засідан</w:t>
      </w:r>
      <w:r w:rsidR="00244900">
        <w:rPr>
          <w:sz w:val="28"/>
          <w:szCs w:val="28"/>
        </w:rPr>
        <w:t>ь</w:t>
      </w:r>
      <w:r w:rsidR="004245AA" w:rsidRPr="00E46BED">
        <w:rPr>
          <w:sz w:val="28"/>
          <w:szCs w:val="28"/>
        </w:rPr>
        <w:t xml:space="preserve"> місцевої комісії з питань техногенно-екологічної безпеки та надзвичайних ситуацій від 15.10.2026 № 1</w:t>
      </w:r>
      <w:r w:rsidR="006A174F" w:rsidRPr="00E46BED">
        <w:rPr>
          <w:sz w:val="28"/>
          <w:szCs w:val="28"/>
        </w:rPr>
        <w:t>9</w:t>
      </w:r>
      <w:r w:rsidR="00C97E38" w:rsidRPr="00E46BED">
        <w:rPr>
          <w:sz w:val="28"/>
          <w:szCs w:val="28"/>
        </w:rPr>
        <w:t xml:space="preserve"> </w:t>
      </w:r>
      <w:r w:rsidR="00244900">
        <w:rPr>
          <w:sz w:val="28"/>
          <w:szCs w:val="28"/>
        </w:rPr>
        <w:t xml:space="preserve">та </w:t>
      </w:r>
      <w:r w:rsidR="009A0060" w:rsidRPr="00E46BED">
        <w:rPr>
          <w:sz w:val="28"/>
          <w:szCs w:val="28"/>
        </w:rPr>
        <w:t xml:space="preserve">від 20.10.2026 № 20, </w:t>
      </w:r>
      <w:r w:rsidRPr="00E46BED">
        <w:rPr>
          <w:sz w:val="28"/>
          <w:szCs w:val="28"/>
        </w:rPr>
        <w:t>виконавчий комітет міської ради</w:t>
      </w:r>
    </w:p>
    <w:p w14:paraId="0507AD39" w14:textId="77777777" w:rsidR="001C7FEC" w:rsidRPr="00E46BED" w:rsidRDefault="001C7FEC" w:rsidP="001C7FEC">
      <w:pPr>
        <w:rPr>
          <w:sz w:val="22"/>
          <w:szCs w:val="22"/>
        </w:rPr>
      </w:pPr>
    </w:p>
    <w:p w14:paraId="128D0760" w14:textId="77777777" w:rsidR="001C7FEC" w:rsidRPr="00914BDC" w:rsidRDefault="001C7FEC" w:rsidP="001C7FEC">
      <w:pPr>
        <w:rPr>
          <w:sz w:val="27"/>
          <w:szCs w:val="27"/>
        </w:rPr>
      </w:pPr>
      <w:r w:rsidRPr="00914BDC">
        <w:rPr>
          <w:sz w:val="27"/>
          <w:szCs w:val="27"/>
        </w:rPr>
        <w:t>ВИРІШИВ:</w:t>
      </w:r>
    </w:p>
    <w:p w14:paraId="4760B309" w14:textId="77777777" w:rsidR="008434F7" w:rsidRPr="008434F7" w:rsidRDefault="008434F7" w:rsidP="001C7FEC">
      <w:pPr>
        <w:ind w:firstLine="567"/>
        <w:jc w:val="both"/>
        <w:rPr>
          <w:sz w:val="22"/>
          <w:szCs w:val="22"/>
        </w:rPr>
      </w:pPr>
    </w:p>
    <w:p w14:paraId="63C12CD8" w14:textId="77777777" w:rsidR="00382FC1" w:rsidRPr="00E46BED" w:rsidRDefault="001C7FEC" w:rsidP="004245AA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7"/>
          <w:szCs w:val="27"/>
        </w:rPr>
        <w:tab/>
      </w:r>
      <w:r w:rsidRPr="00EB635D">
        <w:rPr>
          <w:sz w:val="28"/>
          <w:szCs w:val="28"/>
        </w:rPr>
        <w:t>1</w:t>
      </w:r>
      <w:r w:rsidR="00382FC1" w:rsidRPr="00EB635D">
        <w:rPr>
          <w:sz w:val="28"/>
          <w:szCs w:val="28"/>
        </w:rPr>
        <w:t>. </w:t>
      </w:r>
      <w:r w:rsidR="00382FC1" w:rsidRPr="00E46BED">
        <w:rPr>
          <w:sz w:val="28"/>
          <w:szCs w:val="28"/>
        </w:rPr>
        <w:t>Виділити кошти із резервного фонду бюджету Луцької міської територіальної громади департаменту соціальної політики на поточні видатки по КПКВКМБ 0818751 «</w:t>
      </w:r>
      <w:r w:rsidR="00382FC1" w:rsidRPr="00E46BED">
        <w:rPr>
          <w:iCs/>
          <w:sz w:val="28"/>
          <w:szCs w:val="28"/>
          <w:shd w:val="clear" w:color="auto" w:fill="FFFFFF"/>
        </w:rPr>
        <w:t xml:space="preserve">Допомога населенню, що постраждало внаслідок надзвичайної ситуації або стихійного лиха, за рахунок коштів резервного фонду місцевого бюджету» </w:t>
      </w:r>
      <w:r w:rsidR="006A174F" w:rsidRPr="00E46BED">
        <w:rPr>
          <w:iCs/>
          <w:sz w:val="28"/>
          <w:szCs w:val="28"/>
          <w:shd w:val="clear" w:color="auto" w:fill="FFFFFF"/>
        </w:rPr>
        <w:t>на</w:t>
      </w:r>
      <w:r w:rsidR="00223236" w:rsidRPr="00E46BED">
        <w:rPr>
          <w:iCs/>
          <w:sz w:val="28"/>
          <w:szCs w:val="28"/>
          <w:shd w:val="clear" w:color="auto" w:fill="FFFFFF"/>
        </w:rPr>
        <w:t xml:space="preserve"> виплату матеріальної </w:t>
      </w:r>
      <w:r w:rsidR="004245AA" w:rsidRPr="00E46BED">
        <w:rPr>
          <w:kern w:val="2"/>
          <w:sz w:val="28"/>
          <w:szCs w:val="28"/>
          <w:lang w:eastAsia="zh-CN"/>
        </w:rPr>
        <w:t>допомоги</w:t>
      </w:r>
      <w:r w:rsidR="00223236" w:rsidRPr="00E46BED">
        <w:rPr>
          <w:kern w:val="2"/>
          <w:sz w:val="28"/>
          <w:szCs w:val="28"/>
          <w:lang w:eastAsia="zh-CN"/>
        </w:rPr>
        <w:t xml:space="preserve"> членам </w:t>
      </w:r>
      <w:r w:rsidR="004245AA" w:rsidRPr="00E46BED">
        <w:rPr>
          <w:kern w:val="2"/>
          <w:sz w:val="28"/>
          <w:szCs w:val="28"/>
          <w:lang w:eastAsia="zh-CN"/>
        </w:rPr>
        <w:t>сім</w:t>
      </w:r>
      <w:r w:rsidR="00223236" w:rsidRPr="00E46BED">
        <w:rPr>
          <w:kern w:val="2"/>
          <w:sz w:val="28"/>
          <w:szCs w:val="28"/>
          <w:lang w:eastAsia="zh-CN"/>
        </w:rPr>
        <w:t>ей</w:t>
      </w:r>
      <w:r w:rsidR="004245AA" w:rsidRPr="00E46BED">
        <w:rPr>
          <w:kern w:val="2"/>
          <w:sz w:val="28"/>
          <w:szCs w:val="28"/>
          <w:lang w:eastAsia="zh-CN"/>
        </w:rPr>
        <w:t xml:space="preserve"> загиблих </w:t>
      </w:r>
      <w:r w:rsidR="00223236" w:rsidRPr="00E46BED">
        <w:rPr>
          <w:kern w:val="2"/>
          <w:sz w:val="28"/>
          <w:szCs w:val="28"/>
          <w:lang w:eastAsia="zh-CN"/>
        </w:rPr>
        <w:t xml:space="preserve">внаслідок масованого обстрілу російської федерації </w:t>
      </w:r>
      <w:r w:rsidR="00382FC1" w:rsidRPr="00E46BED">
        <w:rPr>
          <w:sz w:val="28"/>
          <w:szCs w:val="28"/>
        </w:rPr>
        <w:t>в сумі 1 200 000 грн.</w:t>
      </w:r>
    </w:p>
    <w:p w14:paraId="04E24CBD" w14:textId="77777777" w:rsidR="00382FC1" w:rsidRPr="00EB635D" w:rsidRDefault="00382FC1" w:rsidP="00382FC1">
      <w:pPr>
        <w:ind w:firstLine="567"/>
        <w:jc w:val="both"/>
        <w:rPr>
          <w:sz w:val="28"/>
          <w:szCs w:val="28"/>
        </w:rPr>
      </w:pPr>
      <w:r w:rsidRPr="00EB635D">
        <w:rPr>
          <w:sz w:val="28"/>
          <w:szCs w:val="28"/>
        </w:rPr>
        <w:t>2. Департаменту фінансів, бюджету та аудиту внести відповідні зміни до розпису бюджету Луцької міської територіальної громади.</w:t>
      </w:r>
    </w:p>
    <w:p w14:paraId="78A6A235" w14:textId="77777777" w:rsidR="001C7FEC" w:rsidRPr="00EB635D" w:rsidRDefault="00382FC1" w:rsidP="00382FC1">
      <w:pPr>
        <w:tabs>
          <w:tab w:val="left" w:pos="567"/>
        </w:tabs>
        <w:jc w:val="both"/>
        <w:rPr>
          <w:sz w:val="28"/>
          <w:szCs w:val="28"/>
        </w:rPr>
      </w:pPr>
      <w:r w:rsidRPr="00EB635D">
        <w:rPr>
          <w:sz w:val="28"/>
          <w:szCs w:val="28"/>
        </w:rPr>
        <w:tab/>
        <w:t>3</w:t>
      </w:r>
      <w:r w:rsidR="001C7FEC" w:rsidRPr="00EB635D">
        <w:rPr>
          <w:sz w:val="28"/>
          <w:szCs w:val="28"/>
        </w:rPr>
        <w:t xml:space="preserve">. Контроль за виконанням рішення покласти на </w:t>
      </w:r>
      <w:r w:rsidR="00110EA5" w:rsidRPr="00EB635D">
        <w:rPr>
          <w:sz w:val="28"/>
          <w:szCs w:val="28"/>
        </w:rPr>
        <w:t xml:space="preserve">першого </w:t>
      </w:r>
      <w:r w:rsidR="001C7FEC" w:rsidRPr="00EB635D">
        <w:rPr>
          <w:sz w:val="28"/>
          <w:szCs w:val="28"/>
        </w:rPr>
        <w:t xml:space="preserve">заступника міського голови Ірину </w:t>
      </w:r>
      <w:proofErr w:type="spellStart"/>
      <w:r w:rsidR="001C7FEC" w:rsidRPr="00EB635D">
        <w:rPr>
          <w:sz w:val="28"/>
          <w:szCs w:val="28"/>
        </w:rPr>
        <w:t>Чебелюк</w:t>
      </w:r>
      <w:proofErr w:type="spellEnd"/>
      <w:r w:rsidR="001C7FEC" w:rsidRPr="00EB635D">
        <w:rPr>
          <w:sz w:val="28"/>
          <w:szCs w:val="28"/>
        </w:rPr>
        <w:t>.</w:t>
      </w:r>
    </w:p>
    <w:p w14:paraId="2BA9CA42" w14:textId="77777777" w:rsidR="001C7FEC" w:rsidRDefault="001C7FEC" w:rsidP="001C7FEC">
      <w:pPr>
        <w:jc w:val="both"/>
        <w:rPr>
          <w:sz w:val="22"/>
          <w:szCs w:val="22"/>
        </w:rPr>
      </w:pPr>
    </w:p>
    <w:p w14:paraId="2719D135" w14:textId="77777777" w:rsidR="006C0688" w:rsidRPr="008434F7" w:rsidRDefault="006C0688" w:rsidP="001C7FEC">
      <w:pPr>
        <w:jc w:val="both"/>
        <w:rPr>
          <w:sz w:val="22"/>
          <w:szCs w:val="22"/>
        </w:rPr>
      </w:pPr>
    </w:p>
    <w:p w14:paraId="2BC11B52" w14:textId="33507E89" w:rsidR="00382FC1" w:rsidRPr="002F4AE7" w:rsidRDefault="00382FC1" w:rsidP="00382FC1">
      <w:pPr>
        <w:jc w:val="both"/>
        <w:rPr>
          <w:sz w:val="27"/>
          <w:szCs w:val="27"/>
        </w:rPr>
      </w:pPr>
      <w:r w:rsidRPr="002F4AE7">
        <w:rPr>
          <w:sz w:val="27"/>
          <w:szCs w:val="27"/>
        </w:rPr>
        <w:t xml:space="preserve">Секретар міської ради </w:t>
      </w:r>
      <w:r w:rsidRPr="002F4AE7">
        <w:rPr>
          <w:sz w:val="27"/>
          <w:szCs w:val="27"/>
        </w:rPr>
        <w:tab/>
      </w:r>
      <w:r w:rsidRPr="002F4AE7">
        <w:rPr>
          <w:sz w:val="27"/>
          <w:szCs w:val="27"/>
        </w:rPr>
        <w:tab/>
      </w:r>
      <w:r w:rsidRPr="002F4AE7">
        <w:rPr>
          <w:sz w:val="27"/>
          <w:szCs w:val="27"/>
        </w:rPr>
        <w:tab/>
      </w:r>
      <w:r w:rsidRPr="002F4AE7">
        <w:rPr>
          <w:sz w:val="27"/>
          <w:szCs w:val="27"/>
        </w:rPr>
        <w:tab/>
      </w:r>
      <w:r w:rsidRPr="002F4AE7">
        <w:rPr>
          <w:sz w:val="27"/>
          <w:szCs w:val="27"/>
        </w:rPr>
        <w:tab/>
      </w:r>
      <w:r w:rsidR="006C0688">
        <w:rPr>
          <w:sz w:val="27"/>
          <w:szCs w:val="27"/>
        </w:rPr>
        <w:t xml:space="preserve">      </w:t>
      </w:r>
      <w:r w:rsidRPr="002F4AE7">
        <w:rPr>
          <w:sz w:val="27"/>
          <w:szCs w:val="27"/>
        </w:rPr>
        <w:t>Андрій РАЗУМОВСЬКИЙ</w:t>
      </w:r>
    </w:p>
    <w:p w14:paraId="2A41EE5C" w14:textId="77777777" w:rsidR="00382FC1" w:rsidRPr="008434F7" w:rsidRDefault="00382FC1" w:rsidP="00382FC1">
      <w:pPr>
        <w:jc w:val="both"/>
        <w:rPr>
          <w:sz w:val="22"/>
          <w:szCs w:val="22"/>
        </w:rPr>
      </w:pPr>
    </w:p>
    <w:p w14:paraId="3E620388" w14:textId="77777777" w:rsidR="00382FC1" w:rsidRPr="002F4AE7" w:rsidRDefault="00382FC1" w:rsidP="00382FC1">
      <w:pPr>
        <w:jc w:val="both"/>
        <w:rPr>
          <w:sz w:val="27"/>
          <w:szCs w:val="27"/>
        </w:rPr>
      </w:pPr>
      <w:r w:rsidRPr="002F4AE7">
        <w:rPr>
          <w:sz w:val="27"/>
          <w:szCs w:val="27"/>
        </w:rPr>
        <w:t xml:space="preserve">Керуючий справами </w:t>
      </w:r>
    </w:p>
    <w:p w14:paraId="512E5684" w14:textId="3BC15EB2" w:rsidR="00382FC1" w:rsidRPr="002F4AE7" w:rsidRDefault="00382FC1" w:rsidP="00382FC1">
      <w:pPr>
        <w:jc w:val="both"/>
        <w:rPr>
          <w:sz w:val="27"/>
          <w:szCs w:val="27"/>
        </w:rPr>
      </w:pPr>
      <w:r w:rsidRPr="002F4AE7">
        <w:rPr>
          <w:sz w:val="27"/>
          <w:szCs w:val="27"/>
        </w:rPr>
        <w:t>виконавчого комітету міської ради</w:t>
      </w:r>
      <w:r w:rsidRPr="002F4AE7">
        <w:rPr>
          <w:sz w:val="27"/>
          <w:szCs w:val="27"/>
        </w:rPr>
        <w:tab/>
      </w:r>
      <w:r w:rsidRPr="002F4AE7">
        <w:rPr>
          <w:sz w:val="27"/>
          <w:szCs w:val="27"/>
        </w:rPr>
        <w:tab/>
      </w:r>
      <w:r w:rsidRPr="002F4AE7">
        <w:rPr>
          <w:sz w:val="27"/>
          <w:szCs w:val="27"/>
        </w:rPr>
        <w:tab/>
      </w:r>
      <w:r w:rsidR="006C0688">
        <w:rPr>
          <w:sz w:val="27"/>
          <w:szCs w:val="27"/>
        </w:rPr>
        <w:t xml:space="preserve">      </w:t>
      </w:r>
      <w:r w:rsidRPr="002F4AE7">
        <w:rPr>
          <w:sz w:val="27"/>
          <w:szCs w:val="27"/>
        </w:rPr>
        <w:t>Наталія ЮРЧЕНКО</w:t>
      </w:r>
    </w:p>
    <w:p w14:paraId="79B9E52F" w14:textId="77777777" w:rsidR="00A556B0" w:rsidRDefault="00A556B0" w:rsidP="00382FC1">
      <w:pPr>
        <w:jc w:val="both"/>
      </w:pPr>
    </w:p>
    <w:p w14:paraId="6B9A371B" w14:textId="77777777" w:rsidR="00D6453D" w:rsidRDefault="00382FC1" w:rsidP="00382FC1">
      <w:pPr>
        <w:jc w:val="both"/>
        <w:rPr>
          <w:sz w:val="28"/>
          <w:szCs w:val="28"/>
        </w:rPr>
      </w:pPr>
      <w:proofErr w:type="spellStart"/>
      <w:r w:rsidRPr="002F4AE7">
        <w:t>Єлова</w:t>
      </w:r>
      <w:proofErr w:type="spellEnd"/>
      <w:r w:rsidRPr="002F4AE7">
        <w:t xml:space="preserve"> 720</w:t>
      </w:r>
      <w:r>
        <w:t> </w:t>
      </w:r>
      <w:r w:rsidRPr="002F4AE7">
        <w:t>614</w:t>
      </w:r>
    </w:p>
    <w:sectPr w:rsidR="00D6453D" w:rsidSect="006C0688">
      <w:pgSz w:w="11906" w:h="16838"/>
      <w:pgMar w:top="567" w:right="567" w:bottom="1134" w:left="1985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453D"/>
    <w:rsid w:val="000D07D2"/>
    <w:rsid w:val="001019D9"/>
    <w:rsid w:val="00110EA5"/>
    <w:rsid w:val="001179C4"/>
    <w:rsid w:val="001C7FEC"/>
    <w:rsid w:val="00223236"/>
    <w:rsid w:val="00244900"/>
    <w:rsid w:val="002A52C8"/>
    <w:rsid w:val="002D4608"/>
    <w:rsid w:val="00382FC1"/>
    <w:rsid w:val="003E4EB1"/>
    <w:rsid w:val="004245AA"/>
    <w:rsid w:val="006A174F"/>
    <w:rsid w:val="006C04C2"/>
    <w:rsid w:val="006C0688"/>
    <w:rsid w:val="007B7D0C"/>
    <w:rsid w:val="008434F7"/>
    <w:rsid w:val="009A0060"/>
    <w:rsid w:val="00A500CC"/>
    <w:rsid w:val="00A556B0"/>
    <w:rsid w:val="00A964A5"/>
    <w:rsid w:val="00A96713"/>
    <w:rsid w:val="00B212BA"/>
    <w:rsid w:val="00B722A2"/>
    <w:rsid w:val="00B86CEC"/>
    <w:rsid w:val="00BB2727"/>
    <w:rsid w:val="00C97E38"/>
    <w:rsid w:val="00CB55FF"/>
    <w:rsid w:val="00D63992"/>
    <w:rsid w:val="00D6453D"/>
    <w:rsid w:val="00DC0F3A"/>
    <w:rsid w:val="00DC6CBC"/>
    <w:rsid w:val="00E46BED"/>
    <w:rsid w:val="00EB6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4E0C0F3B"/>
  <w15:docId w15:val="{5C86197E-C034-49A0-8D0B-BE5B3F3BE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45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6453D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D6453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sid w:val="00D6453D"/>
    <w:rPr>
      <w:rFonts w:ascii="Arial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qFormat/>
    <w:locked/>
    <w:rsid w:val="00D6453D"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character" w:customStyle="1" w:styleId="a3">
    <w:name w:val="Верхній колонтитул Знак"/>
    <w:basedOn w:val="a0"/>
    <w:link w:val="a4"/>
    <w:uiPriority w:val="99"/>
    <w:qFormat/>
    <w:locked/>
    <w:rsid w:val="00D645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5">
    <w:name w:val="Нижній колонтитул Знак"/>
    <w:basedOn w:val="a0"/>
    <w:link w:val="a6"/>
    <w:uiPriority w:val="99"/>
    <w:qFormat/>
    <w:locked/>
    <w:rsid w:val="00D645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2z4">
    <w:name w:val="WW8Num2z4"/>
    <w:uiPriority w:val="99"/>
    <w:qFormat/>
    <w:rsid w:val="00D6453D"/>
  </w:style>
  <w:style w:type="character" w:customStyle="1" w:styleId="FontStyle13">
    <w:name w:val="Font Style13"/>
    <w:uiPriority w:val="99"/>
    <w:qFormat/>
    <w:rsid w:val="00D6453D"/>
    <w:rPr>
      <w:rFonts w:ascii="Times New Roman" w:hAnsi="Times New Roman"/>
      <w:sz w:val="26"/>
    </w:rPr>
  </w:style>
  <w:style w:type="character" w:customStyle="1" w:styleId="11">
    <w:name w:val="Гіперпосилання1"/>
    <w:uiPriority w:val="99"/>
    <w:qFormat/>
    <w:rsid w:val="00D6453D"/>
    <w:rPr>
      <w:color w:val="000080"/>
      <w:u w:val="single"/>
    </w:rPr>
  </w:style>
  <w:style w:type="character" w:customStyle="1" w:styleId="a7">
    <w:name w:val="Основний текст з відступом Знак"/>
    <w:basedOn w:val="a0"/>
    <w:link w:val="a8"/>
    <w:uiPriority w:val="99"/>
    <w:qFormat/>
    <w:locked/>
    <w:rsid w:val="00D6453D"/>
    <w:rPr>
      <w:rFonts w:ascii="Times New Roman" w:hAnsi="Times New Roman" w:cs="Times New Roman"/>
      <w:color w:val="00000A"/>
      <w:sz w:val="24"/>
      <w:szCs w:val="24"/>
      <w:lang w:eastAsia="zh-CN"/>
    </w:rPr>
  </w:style>
  <w:style w:type="character" w:customStyle="1" w:styleId="a9">
    <w:name w:val="Основний текст Знак"/>
    <w:basedOn w:val="a0"/>
    <w:link w:val="aa"/>
    <w:uiPriority w:val="99"/>
    <w:qFormat/>
    <w:locked/>
    <w:rsid w:val="00D645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Char1">
    <w:name w:val="Body Tex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1">
    <w:name w:val="Head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erChar1">
    <w:name w:val="Foot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1">
    <w:name w:val="Body Text Inden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аголовок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a">
    <w:name w:val="Body Text"/>
    <w:basedOn w:val="a"/>
    <w:link w:val="a9"/>
    <w:uiPriority w:val="99"/>
    <w:rsid w:val="00D6453D"/>
    <w:pPr>
      <w:spacing w:after="120"/>
    </w:pPr>
  </w:style>
  <w:style w:type="paragraph" w:styleId="ac">
    <w:name w:val="List"/>
    <w:basedOn w:val="aa"/>
    <w:uiPriority w:val="99"/>
    <w:rsid w:val="00F42C4A"/>
    <w:rPr>
      <w:rFonts w:cs="Lucida Sans"/>
    </w:rPr>
  </w:style>
  <w:style w:type="paragraph" w:styleId="ad">
    <w:name w:val="caption"/>
    <w:basedOn w:val="a"/>
    <w:uiPriority w:val="99"/>
    <w:qFormat/>
    <w:rsid w:val="00F42C4A"/>
    <w:pPr>
      <w:suppressLineNumbers/>
      <w:spacing w:before="120" w:after="120"/>
    </w:pPr>
    <w:rPr>
      <w:rFonts w:cs="Lucida Sans"/>
      <w:i/>
      <w:iCs/>
    </w:rPr>
  </w:style>
  <w:style w:type="paragraph" w:customStyle="1" w:styleId="ae">
    <w:name w:val="Покажчик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Покажчик (user)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tj">
    <w:name w:val="tj"/>
    <w:basedOn w:val="a"/>
    <w:qFormat/>
    <w:rsid w:val="00D6453D"/>
    <w:pPr>
      <w:spacing w:beforeAutospacing="1" w:afterAutospacing="1"/>
    </w:pPr>
    <w:rPr>
      <w:lang w:val="ru-RU"/>
    </w:rPr>
  </w:style>
  <w:style w:type="paragraph" w:customStyle="1" w:styleId="af">
    <w:name w:val="Верхній і нижній колонтитули"/>
    <w:basedOn w:val="a"/>
    <w:uiPriority w:val="99"/>
    <w:qFormat/>
    <w:rsid w:val="00F42C4A"/>
  </w:style>
  <w:style w:type="paragraph" w:customStyle="1" w:styleId="user1">
    <w:name w:val="Верхній і нижній колонтитули (user)"/>
    <w:basedOn w:val="a"/>
    <w:uiPriority w:val="99"/>
    <w:qFormat/>
    <w:rsid w:val="00F42C4A"/>
  </w:style>
  <w:style w:type="paragraph" w:styleId="a4">
    <w:name w:val="header"/>
    <w:basedOn w:val="a"/>
    <w:link w:val="a3"/>
    <w:uiPriority w:val="99"/>
    <w:rsid w:val="00D6453D"/>
    <w:pPr>
      <w:tabs>
        <w:tab w:val="center" w:pos="4819"/>
        <w:tab w:val="right" w:pos="9639"/>
      </w:tabs>
    </w:pPr>
  </w:style>
  <w:style w:type="paragraph" w:styleId="a6">
    <w:name w:val="footer"/>
    <w:basedOn w:val="a"/>
    <w:link w:val="a5"/>
    <w:uiPriority w:val="99"/>
    <w:rsid w:val="00D6453D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uiPriority w:val="99"/>
    <w:qFormat/>
    <w:rsid w:val="00D6453D"/>
    <w:pPr>
      <w:widowControl w:val="0"/>
      <w:spacing w:line="322" w:lineRule="exact"/>
      <w:ind w:firstLine="629"/>
      <w:jc w:val="both"/>
    </w:pPr>
    <w:rPr>
      <w:lang w:val="ru-RU" w:eastAsia="zh-CN"/>
    </w:rPr>
  </w:style>
  <w:style w:type="paragraph" w:customStyle="1" w:styleId="12">
    <w:name w:val="Абзац списка1"/>
    <w:basedOn w:val="a"/>
    <w:uiPriority w:val="99"/>
    <w:qFormat/>
    <w:rsid w:val="00D6453D"/>
    <w:pPr>
      <w:spacing w:after="200"/>
      <w:ind w:left="720"/>
    </w:pPr>
    <w:rPr>
      <w:bCs/>
      <w:sz w:val="28"/>
      <w:lang w:eastAsia="zh-CN"/>
    </w:rPr>
  </w:style>
  <w:style w:type="paragraph" w:styleId="a8">
    <w:name w:val="Body Text Indent"/>
    <w:basedOn w:val="a"/>
    <w:link w:val="a7"/>
    <w:uiPriority w:val="99"/>
    <w:rsid w:val="00D6453D"/>
    <w:pPr>
      <w:ind w:firstLine="545"/>
      <w:jc w:val="both"/>
    </w:pPr>
    <w:rPr>
      <w:color w:val="00000A"/>
      <w:sz w:val="28"/>
      <w:lang w:eastAsia="zh-CN"/>
    </w:rPr>
  </w:style>
  <w:style w:type="paragraph" w:styleId="af0">
    <w:name w:val="List Paragraph"/>
    <w:basedOn w:val="a"/>
    <w:uiPriority w:val="99"/>
    <w:qFormat/>
    <w:rsid w:val="00D6453D"/>
    <w:pPr>
      <w:ind w:left="720"/>
      <w:contextualSpacing/>
    </w:pPr>
    <w:rPr>
      <w:rFonts w:eastAsia="Calibri"/>
      <w:sz w:val="28"/>
      <w:szCs w:val="28"/>
      <w:lang w:val="ru-RU" w:eastAsia="en-US"/>
    </w:rPr>
  </w:style>
  <w:style w:type="numbering" w:customStyle="1" w:styleId="af1">
    <w:name w:val="Без маркерів"/>
    <w:uiPriority w:val="99"/>
    <w:semiHidden/>
    <w:unhideWhenUsed/>
    <w:qFormat/>
    <w:rsid w:val="00D6453D"/>
  </w:style>
  <w:style w:type="numbering" w:customStyle="1" w:styleId="user2">
    <w:name w:val="Без маркерів (user)"/>
    <w:uiPriority w:val="99"/>
    <w:semiHidden/>
    <w:unhideWhenUsed/>
    <w:qFormat/>
    <w:rsid w:val="00D645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1006</Words>
  <Characters>574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nkhmel</dc:creator>
  <cp:lastModifiedBy>Ірина Демидюк</cp:lastModifiedBy>
  <cp:revision>17</cp:revision>
  <cp:lastPrinted>2026-05-19T06:03:00Z</cp:lastPrinted>
  <dcterms:created xsi:type="dcterms:W3CDTF">2026-10-20T06:24:00Z</dcterms:created>
  <dcterms:modified xsi:type="dcterms:W3CDTF">2026-10-20T08:06:00Z</dcterms:modified>
  <dc:language>uk-UA</dc:language>
</cp:coreProperties>
</file>