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7160" w:type="dxa"/>
        <w:tblInd w:w="-15" w:type="dxa"/>
        <w:tblCellMar>
          <w:left w:w="0" w:type="dxa"/>
          <w:right w:w="0" w:type="dxa"/>
        </w:tblCellMar>
        <w:tblLook w:val="00A0"/>
      </w:tblPr>
      <w:tblGrid>
        <w:gridCol w:w="17"/>
        <w:gridCol w:w="109"/>
        <w:gridCol w:w="605"/>
        <w:gridCol w:w="687"/>
        <w:gridCol w:w="2664"/>
        <w:gridCol w:w="2118"/>
        <w:gridCol w:w="92"/>
        <w:gridCol w:w="1184"/>
        <w:gridCol w:w="1600"/>
        <w:gridCol w:w="224"/>
        <w:gridCol w:w="1178"/>
        <w:gridCol w:w="782"/>
        <w:gridCol w:w="613"/>
        <w:gridCol w:w="1347"/>
        <w:gridCol w:w="74"/>
        <w:gridCol w:w="480"/>
        <w:gridCol w:w="470"/>
        <w:gridCol w:w="956"/>
        <w:gridCol w:w="835"/>
        <w:gridCol w:w="470"/>
        <w:gridCol w:w="655"/>
      </w:tblGrid>
      <w:tr w:rsidR="008C0C35" w:rsidRPr="00C66120" w:rsidTr="002E17B0">
        <w:trPr>
          <w:gridBefore w:val="1"/>
          <w:gridAfter w:val="2"/>
          <w:wBefore w:w="17" w:type="dxa"/>
          <w:wAfter w:w="1125" w:type="dxa"/>
          <w:trHeight w:val="300"/>
        </w:trPr>
        <w:tc>
          <w:tcPr>
            <w:tcW w:w="109" w:type="dxa"/>
            <w:shd w:val="clear" w:color="FFFFFF" w:fill="auto"/>
            <w:vAlign w:val="bottom"/>
          </w:tcPr>
          <w:p w:rsidR="008C0C35" w:rsidRPr="00C66120" w:rsidRDefault="008C0C35">
            <w:pPr>
              <w:rPr>
                <w:rFonts w:ascii="Arial" w:hAnsi="Arial"/>
                <w:sz w:val="16"/>
              </w:rPr>
            </w:pPr>
          </w:p>
        </w:tc>
        <w:tc>
          <w:tcPr>
            <w:tcW w:w="605" w:type="dxa"/>
            <w:shd w:val="clear" w:color="FFFFFF" w:fill="auto"/>
            <w:vAlign w:val="bottom"/>
          </w:tcPr>
          <w:p w:rsidR="008C0C35" w:rsidRPr="00C66120" w:rsidRDefault="008C0C35">
            <w:pPr>
              <w:rPr>
                <w:rFonts w:ascii="Arial" w:hAnsi="Arial"/>
                <w:sz w:val="16"/>
              </w:rPr>
            </w:pPr>
          </w:p>
        </w:tc>
        <w:tc>
          <w:tcPr>
            <w:tcW w:w="687" w:type="dxa"/>
            <w:shd w:val="clear" w:color="FFFFFF" w:fill="auto"/>
            <w:vAlign w:val="bottom"/>
          </w:tcPr>
          <w:p w:rsidR="008C0C35" w:rsidRPr="00C66120" w:rsidRDefault="008C0C35">
            <w:pPr>
              <w:rPr>
                <w:rFonts w:ascii="Arial" w:hAnsi="Arial"/>
                <w:sz w:val="16"/>
              </w:rPr>
            </w:pPr>
          </w:p>
        </w:tc>
        <w:tc>
          <w:tcPr>
            <w:tcW w:w="2664" w:type="dxa"/>
            <w:shd w:val="clear" w:color="FFFFFF" w:fill="auto"/>
            <w:vAlign w:val="bottom"/>
          </w:tcPr>
          <w:p w:rsidR="008C0C35" w:rsidRPr="00C66120" w:rsidRDefault="008C0C35">
            <w:pPr>
              <w:rPr>
                <w:rFonts w:ascii="Arial" w:hAnsi="Arial"/>
                <w:sz w:val="16"/>
              </w:rPr>
            </w:pPr>
          </w:p>
        </w:tc>
        <w:tc>
          <w:tcPr>
            <w:tcW w:w="2210" w:type="dxa"/>
            <w:gridSpan w:val="2"/>
            <w:shd w:val="clear" w:color="FFFFFF" w:fill="auto"/>
            <w:vAlign w:val="bottom"/>
          </w:tcPr>
          <w:p w:rsidR="008C0C35" w:rsidRPr="00C66120" w:rsidRDefault="008C0C35">
            <w:pPr>
              <w:rPr>
                <w:rFonts w:ascii="Arial" w:hAnsi="Arial"/>
                <w:sz w:val="16"/>
              </w:rPr>
            </w:pPr>
          </w:p>
        </w:tc>
        <w:tc>
          <w:tcPr>
            <w:tcW w:w="1184" w:type="dxa"/>
            <w:shd w:val="clear" w:color="FFFFFF" w:fill="auto"/>
            <w:vAlign w:val="bottom"/>
          </w:tcPr>
          <w:p w:rsidR="008C0C35" w:rsidRPr="00C66120" w:rsidRDefault="008C0C35">
            <w:pPr>
              <w:rPr>
                <w:rFonts w:ascii="Arial" w:hAnsi="Arial"/>
                <w:sz w:val="16"/>
              </w:rPr>
            </w:pPr>
          </w:p>
        </w:tc>
        <w:tc>
          <w:tcPr>
            <w:tcW w:w="1600" w:type="dxa"/>
            <w:shd w:val="clear" w:color="FFFFFF" w:fill="auto"/>
            <w:vAlign w:val="bottom"/>
          </w:tcPr>
          <w:p w:rsidR="008C0C35" w:rsidRPr="00C66120" w:rsidRDefault="008C0C35">
            <w:pPr>
              <w:rPr>
                <w:rFonts w:ascii="Arial" w:hAnsi="Arial"/>
                <w:sz w:val="16"/>
              </w:rPr>
            </w:pPr>
          </w:p>
        </w:tc>
        <w:tc>
          <w:tcPr>
            <w:tcW w:w="1402" w:type="dxa"/>
            <w:gridSpan w:val="2"/>
            <w:shd w:val="clear" w:color="FFFFFF" w:fill="auto"/>
            <w:vAlign w:val="bottom"/>
          </w:tcPr>
          <w:p w:rsidR="008C0C35" w:rsidRPr="00C66120" w:rsidRDefault="008C0C35">
            <w:pPr>
              <w:rPr>
                <w:rFonts w:ascii="Arial" w:hAnsi="Arial"/>
                <w:sz w:val="16"/>
              </w:rPr>
            </w:pPr>
          </w:p>
        </w:tc>
        <w:tc>
          <w:tcPr>
            <w:tcW w:w="5557" w:type="dxa"/>
            <w:gridSpan w:val="8"/>
            <w:shd w:val="clear" w:color="FFFFFF" w:fill="auto"/>
            <w:vAlign w:val="bottom"/>
          </w:tcPr>
          <w:p w:rsidR="008C0C35" w:rsidRPr="00C66120" w:rsidRDefault="008C0C35">
            <w:pPr>
              <w:rPr>
                <w:rFonts w:ascii="Arial" w:hAnsi="Arial"/>
                <w:sz w:val="16"/>
              </w:rPr>
            </w:pPr>
            <w:r w:rsidRPr="00C66120">
              <w:rPr>
                <w:rFonts w:ascii="Arial" w:hAnsi="Arial"/>
                <w:b/>
                <w:sz w:val="20"/>
                <w:szCs w:val="20"/>
              </w:rPr>
              <w:t>ЗАТВЕРДЖЕНО</w:t>
            </w:r>
          </w:p>
        </w:tc>
      </w:tr>
      <w:tr w:rsidR="008C0C35" w:rsidRPr="00C66120" w:rsidTr="002E17B0">
        <w:trPr>
          <w:gridBefore w:val="1"/>
          <w:gridAfter w:val="2"/>
          <w:wBefore w:w="17" w:type="dxa"/>
          <w:wAfter w:w="1125" w:type="dxa"/>
          <w:trHeight w:val="315"/>
        </w:trPr>
        <w:tc>
          <w:tcPr>
            <w:tcW w:w="109" w:type="dxa"/>
            <w:shd w:val="clear" w:color="FFFFFF" w:fill="auto"/>
            <w:vAlign w:val="bottom"/>
          </w:tcPr>
          <w:p w:rsidR="008C0C35" w:rsidRPr="00C66120" w:rsidRDefault="008C0C35">
            <w:pPr>
              <w:rPr>
                <w:rFonts w:ascii="Arial" w:hAnsi="Arial"/>
                <w:sz w:val="16"/>
              </w:rPr>
            </w:pPr>
          </w:p>
        </w:tc>
        <w:tc>
          <w:tcPr>
            <w:tcW w:w="605" w:type="dxa"/>
            <w:shd w:val="clear" w:color="FFFFFF" w:fill="auto"/>
            <w:vAlign w:val="bottom"/>
          </w:tcPr>
          <w:p w:rsidR="008C0C35" w:rsidRPr="00C66120" w:rsidRDefault="008C0C35">
            <w:pPr>
              <w:rPr>
                <w:rFonts w:ascii="Arial" w:hAnsi="Arial"/>
                <w:sz w:val="16"/>
              </w:rPr>
            </w:pPr>
          </w:p>
        </w:tc>
        <w:tc>
          <w:tcPr>
            <w:tcW w:w="687" w:type="dxa"/>
            <w:shd w:val="clear" w:color="FFFFFF" w:fill="auto"/>
            <w:vAlign w:val="bottom"/>
          </w:tcPr>
          <w:p w:rsidR="008C0C35" w:rsidRPr="00C66120" w:rsidRDefault="008C0C35">
            <w:pPr>
              <w:rPr>
                <w:rFonts w:ascii="Arial" w:hAnsi="Arial"/>
                <w:sz w:val="16"/>
              </w:rPr>
            </w:pPr>
          </w:p>
        </w:tc>
        <w:tc>
          <w:tcPr>
            <w:tcW w:w="2664" w:type="dxa"/>
            <w:shd w:val="clear" w:color="FFFFFF" w:fill="auto"/>
            <w:vAlign w:val="bottom"/>
          </w:tcPr>
          <w:p w:rsidR="008C0C35" w:rsidRPr="00C66120" w:rsidRDefault="008C0C35">
            <w:pPr>
              <w:rPr>
                <w:rFonts w:ascii="Arial" w:hAnsi="Arial"/>
                <w:sz w:val="16"/>
              </w:rPr>
            </w:pPr>
          </w:p>
        </w:tc>
        <w:tc>
          <w:tcPr>
            <w:tcW w:w="2210" w:type="dxa"/>
            <w:gridSpan w:val="2"/>
            <w:shd w:val="clear" w:color="FFFFFF" w:fill="auto"/>
            <w:vAlign w:val="bottom"/>
          </w:tcPr>
          <w:p w:rsidR="008C0C35" w:rsidRPr="00C66120" w:rsidRDefault="008C0C35">
            <w:pPr>
              <w:rPr>
                <w:rFonts w:ascii="Arial" w:hAnsi="Arial"/>
                <w:sz w:val="16"/>
              </w:rPr>
            </w:pPr>
          </w:p>
        </w:tc>
        <w:tc>
          <w:tcPr>
            <w:tcW w:w="1184" w:type="dxa"/>
            <w:shd w:val="clear" w:color="FFFFFF" w:fill="auto"/>
            <w:vAlign w:val="bottom"/>
          </w:tcPr>
          <w:p w:rsidR="008C0C35" w:rsidRPr="00C66120" w:rsidRDefault="008C0C35">
            <w:pPr>
              <w:rPr>
                <w:rFonts w:ascii="Arial" w:hAnsi="Arial"/>
                <w:sz w:val="16"/>
              </w:rPr>
            </w:pPr>
          </w:p>
        </w:tc>
        <w:tc>
          <w:tcPr>
            <w:tcW w:w="1600" w:type="dxa"/>
            <w:shd w:val="clear" w:color="FFFFFF" w:fill="auto"/>
            <w:vAlign w:val="bottom"/>
          </w:tcPr>
          <w:p w:rsidR="008C0C35" w:rsidRPr="00C66120" w:rsidRDefault="008C0C35">
            <w:pPr>
              <w:rPr>
                <w:rFonts w:ascii="Arial" w:hAnsi="Arial"/>
                <w:sz w:val="16"/>
              </w:rPr>
            </w:pPr>
          </w:p>
        </w:tc>
        <w:tc>
          <w:tcPr>
            <w:tcW w:w="1402" w:type="dxa"/>
            <w:gridSpan w:val="2"/>
            <w:shd w:val="clear" w:color="FFFFFF" w:fill="auto"/>
            <w:vAlign w:val="bottom"/>
          </w:tcPr>
          <w:p w:rsidR="008C0C35" w:rsidRPr="00C66120" w:rsidRDefault="008C0C35">
            <w:pPr>
              <w:rPr>
                <w:rFonts w:ascii="Arial" w:hAnsi="Arial"/>
                <w:sz w:val="16"/>
              </w:rPr>
            </w:pPr>
          </w:p>
        </w:tc>
        <w:tc>
          <w:tcPr>
            <w:tcW w:w="5557" w:type="dxa"/>
            <w:gridSpan w:val="8"/>
            <w:shd w:val="clear" w:color="FFFFFF" w:fill="auto"/>
            <w:vAlign w:val="bottom"/>
          </w:tcPr>
          <w:p w:rsidR="008C0C35" w:rsidRPr="00C66120" w:rsidRDefault="008C0C35">
            <w:pPr>
              <w:rPr>
                <w:rFonts w:ascii="Arial" w:hAnsi="Arial"/>
                <w:sz w:val="16"/>
              </w:rPr>
            </w:pPr>
            <w:r w:rsidRPr="00C66120">
              <w:rPr>
                <w:rFonts w:ascii="Arial" w:hAnsi="Arial"/>
                <w:sz w:val="20"/>
                <w:szCs w:val="20"/>
              </w:rPr>
              <w:t>Наказ Міністерства фінансів України</w:t>
            </w:r>
          </w:p>
        </w:tc>
      </w:tr>
      <w:tr w:rsidR="008C0C35" w:rsidRPr="00C66120" w:rsidTr="002E17B0">
        <w:trPr>
          <w:gridBefore w:val="1"/>
          <w:gridAfter w:val="2"/>
          <w:wBefore w:w="17" w:type="dxa"/>
          <w:wAfter w:w="1125" w:type="dxa"/>
          <w:trHeight w:val="315"/>
        </w:trPr>
        <w:tc>
          <w:tcPr>
            <w:tcW w:w="109" w:type="dxa"/>
            <w:shd w:val="clear" w:color="FFFFFF" w:fill="auto"/>
            <w:vAlign w:val="bottom"/>
          </w:tcPr>
          <w:p w:rsidR="008C0C35" w:rsidRPr="00C66120" w:rsidRDefault="008C0C35">
            <w:pPr>
              <w:rPr>
                <w:rFonts w:ascii="Arial" w:hAnsi="Arial"/>
                <w:sz w:val="16"/>
              </w:rPr>
            </w:pPr>
          </w:p>
        </w:tc>
        <w:tc>
          <w:tcPr>
            <w:tcW w:w="605" w:type="dxa"/>
            <w:shd w:val="clear" w:color="FFFFFF" w:fill="auto"/>
            <w:vAlign w:val="bottom"/>
          </w:tcPr>
          <w:p w:rsidR="008C0C35" w:rsidRPr="00C66120" w:rsidRDefault="008C0C35">
            <w:pPr>
              <w:rPr>
                <w:rFonts w:ascii="Arial" w:hAnsi="Arial"/>
                <w:sz w:val="16"/>
              </w:rPr>
            </w:pPr>
          </w:p>
        </w:tc>
        <w:tc>
          <w:tcPr>
            <w:tcW w:w="687" w:type="dxa"/>
            <w:shd w:val="clear" w:color="FFFFFF" w:fill="auto"/>
            <w:vAlign w:val="bottom"/>
          </w:tcPr>
          <w:p w:rsidR="008C0C35" w:rsidRPr="00C66120" w:rsidRDefault="008C0C35">
            <w:pPr>
              <w:rPr>
                <w:rFonts w:ascii="Arial" w:hAnsi="Arial"/>
                <w:sz w:val="16"/>
              </w:rPr>
            </w:pPr>
          </w:p>
        </w:tc>
        <w:tc>
          <w:tcPr>
            <w:tcW w:w="2664" w:type="dxa"/>
            <w:shd w:val="clear" w:color="FFFFFF" w:fill="auto"/>
            <w:vAlign w:val="bottom"/>
          </w:tcPr>
          <w:p w:rsidR="008C0C35" w:rsidRPr="00C66120" w:rsidRDefault="008C0C35">
            <w:pPr>
              <w:rPr>
                <w:rFonts w:ascii="Arial" w:hAnsi="Arial"/>
                <w:sz w:val="16"/>
              </w:rPr>
            </w:pPr>
          </w:p>
        </w:tc>
        <w:tc>
          <w:tcPr>
            <w:tcW w:w="2210" w:type="dxa"/>
            <w:gridSpan w:val="2"/>
            <w:shd w:val="clear" w:color="FFFFFF" w:fill="auto"/>
            <w:vAlign w:val="bottom"/>
          </w:tcPr>
          <w:p w:rsidR="008C0C35" w:rsidRPr="00C66120" w:rsidRDefault="008C0C35">
            <w:pPr>
              <w:rPr>
                <w:rFonts w:ascii="Arial" w:hAnsi="Arial"/>
                <w:sz w:val="16"/>
              </w:rPr>
            </w:pPr>
          </w:p>
        </w:tc>
        <w:tc>
          <w:tcPr>
            <w:tcW w:w="1184" w:type="dxa"/>
            <w:shd w:val="clear" w:color="FFFFFF" w:fill="auto"/>
            <w:vAlign w:val="bottom"/>
          </w:tcPr>
          <w:p w:rsidR="008C0C35" w:rsidRPr="00C66120" w:rsidRDefault="008C0C35">
            <w:pPr>
              <w:rPr>
                <w:rFonts w:ascii="Arial" w:hAnsi="Arial"/>
                <w:sz w:val="16"/>
              </w:rPr>
            </w:pPr>
          </w:p>
        </w:tc>
        <w:tc>
          <w:tcPr>
            <w:tcW w:w="1600" w:type="dxa"/>
            <w:shd w:val="clear" w:color="FFFFFF" w:fill="auto"/>
            <w:vAlign w:val="bottom"/>
          </w:tcPr>
          <w:p w:rsidR="008C0C35" w:rsidRPr="00C66120" w:rsidRDefault="008C0C35">
            <w:pPr>
              <w:rPr>
                <w:rFonts w:ascii="Arial" w:hAnsi="Arial"/>
                <w:sz w:val="16"/>
              </w:rPr>
            </w:pPr>
          </w:p>
        </w:tc>
        <w:tc>
          <w:tcPr>
            <w:tcW w:w="1402" w:type="dxa"/>
            <w:gridSpan w:val="2"/>
            <w:shd w:val="clear" w:color="FFFFFF" w:fill="auto"/>
            <w:vAlign w:val="bottom"/>
          </w:tcPr>
          <w:p w:rsidR="008C0C35" w:rsidRPr="00C66120" w:rsidRDefault="008C0C35">
            <w:pPr>
              <w:rPr>
                <w:rFonts w:ascii="Arial" w:hAnsi="Arial"/>
                <w:sz w:val="16"/>
              </w:rPr>
            </w:pPr>
          </w:p>
        </w:tc>
        <w:tc>
          <w:tcPr>
            <w:tcW w:w="5557" w:type="dxa"/>
            <w:gridSpan w:val="8"/>
            <w:shd w:val="clear" w:color="FFFFFF" w:fill="auto"/>
            <w:vAlign w:val="bottom"/>
          </w:tcPr>
          <w:p w:rsidR="008C0C35" w:rsidRPr="00C66120" w:rsidRDefault="008C0C35">
            <w:pPr>
              <w:rPr>
                <w:rFonts w:ascii="Arial" w:hAnsi="Arial"/>
                <w:sz w:val="16"/>
              </w:rPr>
            </w:pPr>
            <w:r w:rsidRPr="00C66120">
              <w:rPr>
                <w:rFonts w:ascii="Arial" w:hAnsi="Arial"/>
                <w:sz w:val="20"/>
                <w:szCs w:val="20"/>
              </w:rPr>
              <w:t>17.07.2015 року № 648</w:t>
            </w:r>
          </w:p>
        </w:tc>
      </w:tr>
      <w:tr w:rsidR="008C0C35" w:rsidRPr="002E17B0" w:rsidTr="002E17B0">
        <w:trPr>
          <w:gridBefore w:val="1"/>
          <w:gridAfter w:val="2"/>
          <w:wBefore w:w="17" w:type="dxa"/>
          <w:wAfter w:w="1125" w:type="dxa"/>
          <w:trHeight w:val="225"/>
        </w:trPr>
        <w:tc>
          <w:tcPr>
            <w:tcW w:w="109" w:type="dxa"/>
            <w:shd w:val="clear" w:color="FFFFFF" w:fill="auto"/>
            <w:vAlign w:val="bottom"/>
          </w:tcPr>
          <w:p w:rsidR="008C0C35" w:rsidRPr="00C66120" w:rsidRDefault="008C0C35">
            <w:pPr>
              <w:rPr>
                <w:rFonts w:ascii="Arial" w:hAnsi="Arial"/>
                <w:sz w:val="16"/>
              </w:rPr>
            </w:pPr>
          </w:p>
        </w:tc>
        <w:tc>
          <w:tcPr>
            <w:tcW w:w="605" w:type="dxa"/>
            <w:shd w:val="clear" w:color="FFFFFF" w:fill="auto"/>
            <w:vAlign w:val="bottom"/>
          </w:tcPr>
          <w:p w:rsidR="008C0C35" w:rsidRPr="00C66120" w:rsidRDefault="008C0C35">
            <w:pPr>
              <w:rPr>
                <w:rFonts w:ascii="Arial" w:hAnsi="Arial"/>
                <w:sz w:val="16"/>
              </w:rPr>
            </w:pPr>
          </w:p>
        </w:tc>
        <w:tc>
          <w:tcPr>
            <w:tcW w:w="687" w:type="dxa"/>
            <w:shd w:val="clear" w:color="FFFFFF" w:fill="auto"/>
            <w:vAlign w:val="bottom"/>
          </w:tcPr>
          <w:p w:rsidR="008C0C35" w:rsidRPr="00C66120" w:rsidRDefault="008C0C35">
            <w:pPr>
              <w:rPr>
                <w:rFonts w:ascii="Arial" w:hAnsi="Arial"/>
                <w:sz w:val="16"/>
              </w:rPr>
            </w:pPr>
          </w:p>
        </w:tc>
        <w:tc>
          <w:tcPr>
            <w:tcW w:w="2664" w:type="dxa"/>
            <w:shd w:val="clear" w:color="FFFFFF" w:fill="auto"/>
            <w:vAlign w:val="bottom"/>
          </w:tcPr>
          <w:p w:rsidR="008C0C35" w:rsidRPr="00C66120" w:rsidRDefault="008C0C35">
            <w:pPr>
              <w:rPr>
                <w:rFonts w:ascii="Arial" w:hAnsi="Arial"/>
                <w:sz w:val="16"/>
              </w:rPr>
            </w:pPr>
          </w:p>
        </w:tc>
        <w:tc>
          <w:tcPr>
            <w:tcW w:w="2210" w:type="dxa"/>
            <w:gridSpan w:val="2"/>
            <w:shd w:val="clear" w:color="FFFFFF" w:fill="auto"/>
            <w:vAlign w:val="bottom"/>
          </w:tcPr>
          <w:p w:rsidR="008C0C35" w:rsidRPr="00C66120" w:rsidRDefault="008C0C35">
            <w:pPr>
              <w:rPr>
                <w:rFonts w:ascii="Arial" w:hAnsi="Arial"/>
                <w:sz w:val="16"/>
              </w:rPr>
            </w:pPr>
          </w:p>
        </w:tc>
        <w:tc>
          <w:tcPr>
            <w:tcW w:w="1184" w:type="dxa"/>
            <w:shd w:val="clear" w:color="FFFFFF" w:fill="auto"/>
            <w:vAlign w:val="bottom"/>
          </w:tcPr>
          <w:p w:rsidR="008C0C35" w:rsidRPr="00C66120" w:rsidRDefault="008C0C35">
            <w:pPr>
              <w:rPr>
                <w:rFonts w:ascii="Arial" w:hAnsi="Arial"/>
                <w:sz w:val="16"/>
              </w:rPr>
            </w:pPr>
          </w:p>
        </w:tc>
        <w:tc>
          <w:tcPr>
            <w:tcW w:w="1600" w:type="dxa"/>
            <w:shd w:val="clear" w:color="FFFFFF" w:fill="auto"/>
            <w:vAlign w:val="bottom"/>
          </w:tcPr>
          <w:p w:rsidR="008C0C35" w:rsidRPr="00C66120" w:rsidRDefault="008C0C35">
            <w:pPr>
              <w:rPr>
                <w:rFonts w:ascii="Arial" w:hAnsi="Arial"/>
                <w:sz w:val="16"/>
              </w:rPr>
            </w:pPr>
          </w:p>
        </w:tc>
        <w:tc>
          <w:tcPr>
            <w:tcW w:w="1402" w:type="dxa"/>
            <w:gridSpan w:val="2"/>
            <w:shd w:val="clear" w:color="FFFFFF" w:fill="auto"/>
            <w:vAlign w:val="bottom"/>
          </w:tcPr>
          <w:p w:rsidR="008C0C35" w:rsidRPr="00C66120" w:rsidRDefault="008C0C35">
            <w:pPr>
              <w:rPr>
                <w:rFonts w:ascii="Arial" w:hAnsi="Arial"/>
                <w:sz w:val="16"/>
              </w:rPr>
            </w:pPr>
          </w:p>
        </w:tc>
        <w:tc>
          <w:tcPr>
            <w:tcW w:w="5557" w:type="dxa"/>
            <w:gridSpan w:val="8"/>
            <w:shd w:val="clear" w:color="FFFFFF" w:fill="auto"/>
            <w:vAlign w:val="bottom"/>
          </w:tcPr>
          <w:p w:rsidR="008C0C35" w:rsidRPr="00FE42CA" w:rsidRDefault="008C0C35">
            <w:pPr>
              <w:rPr>
                <w:rFonts w:ascii="Arial" w:hAnsi="Arial"/>
                <w:sz w:val="16"/>
                <w:lang w:val="ru-RU"/>
              </w:rPr>
            </w:pPr>
            <w:r w:rsidRPr="00FE42CA">
              <w:rPr>
                <w:rFonts w:ascii="Arial" w:hAnsi="Arial"/>
                <w:sz w:val="16"/>
                <w:lang w:val="ru-RU"/>
              </w:rPr>
              <w:t>(у редакції наказу Міністерства фінансів України 30.09.2016  № 861)</w:t>
            </w:r>
          </w:p>
        </w:tc>
      </w:tr>
      <w:tr w:rsidR="008C0C35" w:rsidRPr="002E17B0" w:rsidTr="002E17B0">
        <w:trPr>
          <w:gridBefore w:val="1"/>
          <w:gridAfter w:val="1"/>
          <w:wBefore w:w="17" w:type="dxa"/>
          <w:wAfter w:w="655" w:type="dxa"/>
          <w:trHeight w:val="80"/>
        </w:trPr>
        <w:tc>
          <w:tcPr>
            <w:tcW w:w="109" w:type="dxa"/>
            <w:shd w:val="clear" w:color="FFFFFF" w:fill="auto"/>
            <w:vAlign w:val="bottom"/>
          </w:tcPr>
          <w:p w:rsidR="008C0C35" w:rsidRPr="00FE42CA" w:rsidRDefault="008C0C35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605" w:type="dxa"/>
            <w:shd w:val="clear" w:color="FFFFFF" w:fill="auto"/>
            <w:vAlign w:val="bottom"/>
          </w:tcPr>
          <w:p w:rsidR="008C0C35" w:rsidRPr="00FE42CA" w:rsidRDefault="008C0C35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687" w:type="dxa"/>
            <w:shd w:val="clear" w:color="FFFFFF" w:fill="auto"/>
            <w:vAlign w:val="bottom"/>
          </w:tcPr>
          <w:p w:rsidR="008C0C35" w:rsidRPr="00FE42CA" w:rsidRDefault="008C0C35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2664" w:type="dxa"/>
            <w:shd w:val="clear" w:color="FFFFFF" w:fill="auto"/>
            <w:vAlign w:val="bottom"/>
          </w:tcPr>
          <w:p w:rsidR="008C0C35" w:rsidRPr="00FE42CA" w:rsidRDefault="008C0C35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2210" w:type="dxa"/>
            <w:gridSpan w:val="2"/>
            <w:shd w:val="clear" w:color="FFFFFF" w:fill="auto"/>
            <w:vAlign w:val="bottom"/>
          </w:tcPr>
          <w:p w:rsidR="008C0C35" w:rsidRPr="00FE42CA" w:rsidRDefault="008C0C35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84" w:type="dxa"/>
            <w:shd w:val="clear" w:color="FFFFFF" w:fill="auto"/>
            <w:vAlign w:val="bottom"/>
          </w:tcPr>
          <w:p w:rsidR="008C0C35" w:rsidRPr="00FE42CA" w:rsidRDefault="008C0C35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600" w:type="dxa"/>
            <w:shd w:val="clear" w:color="FFFFFF" w:fill="auto"/>
            <w:vAlign w:val="bottom"/>
          </w:tcPr>
          <w:p w:rsidR="008C0C35" w:rsidRPr="00FE42CA" w:rsidRDefault="008C0C35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402" w:type="dxa"/>
            <w:gridSpan w:val="2"/>
            <w:shd w:val="clear" w:color="FFFFFF" w:fill="auto"/>
            <w:vAlign w:val="bottom"/>
          </w:tcPr>
          <w:p w:rsidR="008C0C35" w:rsidRPr="00FE42CA" w:rsidRDefault="008C0C35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6027" w:type="dxa"/>
            <w:gridSpan w:val="9"/>
            <w:shd w:val="clear" w:color="FFFFFF" w:fill="auto"/>
            <w:vAlign w:val="bottom"/>
          </w:tcPr>
          <w:p w:rsidR="008C0C35" w:rsidRPr="00FE42CA" w:rsidRDefault="008C0C35">
            <w:pPr>
              <w:rPr>
                <w:rFonts w:ascii="Arial" w:hAnsi="Arial"/>
                <w:sz w:val="16"/>
                <w:lang w:val="ru-RU"/>
              </w:rPr>
            </w:pPr>
          </w:p>
        </w:tc>
      </w:tr>
      <w:tr w:rsidR="008C0C35" w:rsidRPr="002E17B0" w:rsidTr="002E17B0">
        <w:trPr>
          <w:gridBefore w:val="1"/>
          <w:gridAfter w:val="1"/>
          <w:wBefore w:w="17" w:type="dxa"/>
          <w:wAfter w:w="655" w:type="dxa"/>
          <w:trHeight w:val="330"/>
        </w:trPr>
        <w:tc>
          <w:tcPr>
            <w:tcW w:w="109" w:type="dxa"/>
            <w:shd w:val="clear" w:color="FFFFFF" w:fill="auto"/>
            <w:vAlign w:val="bottom"/>
          </w:tcPr>
          <w:p w:rsidR="008C0C35" w:rsidRPr="00FE42CA" w:rsidRDefault="008C0C35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0352" w:type="dxa"/>
            <w:gridSpan w:val="9"/>
            <w:shd w:val="clear" w:color="FFFFFF" w:fill="auto"/>
            <w:vAlign w:val="bottom"/>
          </w:tcPr>
          <w:p w:rsidR="008C0C35" w:rsidRPr="00FE42CA" w:rsidRDefault="008C0C35">
            <w:pPr>
              <w:rPr>
                <w:rFonts w:ascii="Arial" w:hAnsi="Arial"/>
                <w:sz w:val="16"/>
                <w:lang w:val="ru-RU"/>
              </w:rPr>
            </w:pPr>
            <w:r w:rsidRPr="00FE42CA">
              <w:rPr>
                <w:rFonts w:ascii="Arial" w:hAnsi="Arial"/>
                <w:b/>
                <w:sz w:val="24"/>
                <w:szCs w:val="24"/>
                <w:lang w:val="ru-RU"/>
              </w:rPr>
              <w:t>БЮДЖЕТНИЙ ЗАПИТ НА 2018 -2020  РОКИ ЗАГАЛЬНИЙ, Форма 2018-1</w:t>
            </w:r>
          </w:p>
        </w:tc>
        <w:tc>
          <w:tcPr>
            <w:tcW w:w="6027" w:type="dxa"/>
            <w:gridSpan w:val="9"/>
            <w:shd w:val="clear" w:color="FFFFFF" w:fill="auto"/>
            <w:vAlign w:val="bottom"/>
          </w:tcPr>
          <w:p w:rsidR="008C0C35" w:rsidRPr="00FE42CA" w:rsidRDefault="008C0C35">
            <w:pPr>
              <w:rPr>
                <w:rFonts w:ascii="Arial" w:hAnsi="Arial"/>
                <w:sz w:val="16"/>
                <w:lang w:val="ru-RU"/>
              </w:rPr>
            </w:pPr>
          </w:p>
        </w:tc>
      </w:tr>
      <w:tr w:rsidR="008C0C35" w:rsidRPr="002E17B0" w:rsidTr="002E17B0">
        <w:trPr>
          <w:gridBefore w:val="1"/>
          <w:gridAfter w:val="2"/>
          <w:wBefore w:w="17" w:type="dxa"/>
          <w:wAfter w:w="1125" w:type="dxa"/>
          <w:trHeight w:val="225"/>
        </w:trPr>
        <w:tc>
          <w:tcPr>
            <w:tcW w:w="109" w:type="dxa"/>
            <w:shd w:val="clear" w:color="FFFFFF" w:fill="auto"/>
            <w:vAlign w:val="bottom"/>
          </w:tcPr>
          <w:p w:rsidR="008C0C35" w:rsidRPr="00FE42CA" w:rsidRDefault="008C0C35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605" w:type="dxa"/>
            <w:shd w:val="clear" w:color="FFFFFF" w:fill="auto"/>
            <w:vAlign w:val="bottom"/>
          </w:tcPr>
          <w:p w:rsidR="008C0C35" w:rsidRPr="00FE42CA" w:rsidRDefault="008C0C35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687" w:type="dxa"/>
            <w:shd w:val="clear" w:color="FFFFFF" w:fill="auto"/>
            <w:vAlign w:val="bottom"/>
          </w:tcPr>
          <w:p w:rsidR="008C0C35" w:rsidRPr="00FE42CA" w:rsidRDefault="008C0C35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2664" w:type="dxa"/>
            <w:shd w:val="clear" w:color="FFFFFF" w:fill="auto"/>
            <w:vAlign w:val="bottom"/>
          </w:tcPr>
          <w:p w:rsidR="008C0C35" w:rsidRPr="00FE42CA" w:rsidRDefault="008C0C35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2210" w:type="dxa"/>
            <w:gridSpan w:val="2"/>
            <w:shd w:val="clear" w:color="FFFFFF" w:fill="auto"/>
            <w:vAlign w:val="bottom"/>
          </w:tcPr>
          <w:p w:rsidR="008C0C35" w:rsidRPr="00FE42CA" w:rsidRDefault="008C0C35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84" w:type="dxa"/>
            <w:shd w:val="clear" w:color="FFFFFF" w:fill="auto"/>
            <w:vAlign w:val="bottom"/>
          </w:tcPr>
          <w:p w:rsidR="008C0C35" w:rsidRPr="00FE42CA" w:rsidRDefault="008C0C35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600" w:type="dxa"/>
            <w:shd w:val="clear" w:color="FFFFFF" w:fill="auto"/>
            <w:vAlign w:val="bottom"/>
          </w:tcPr>
          <w:p w:rsidR="008C0C35" w:rsidRPr="00FE42CA" w:rsidRDefault="008C0C35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402" w:type="dxa"/>
            <w:gridSpan w:val="2"/>
            <w:shd w:val="clear" w:color="FFFFFF" w:fill="auto"/>
            <w:vAlign w:val="bottom"/>
          </w:tcPr>
          <w:p w:rsidR="008C0C35" w:rsidRPr="00FE42CA" w:rsidRDefault="008C0C35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95" w:type="dxa"/>
            <w:gridSpan w:val="2"/>
            <w:shd w:val="clear" w:color="FFFFFF" w:fill="auto"/>
            <w:vAlign w:val="bottom"/>
          </w:tcPr>
          <w:p w:rsidR="008C0C35" w:rsidRPr="00FE42CA" w:rsidRDefault="008C0C35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421" w:type="dxa"/>
            <w:gridSpan w:val="2"/>
            <w:shd w:val="clear" w:color="FFFFFF" w:fill="auto"/>
            <w:vAlign w:val="bottom"/>
          </w:tcPr>
          <w:p w:rsidR="008C0C35" w:rsidRPr="00FE42CA" w:rsidRDefault="008C0C35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2741" w:type="dxa"/>
            <w:gridSpan w:val="4"/>
            <w:shd w:val="clear" w:color="FFFFFF" w:fill="auto"/>
            <w:vAlign w:val="bottom"/>
          </w:tcPr>
          <w:p w:rsidR="008C0C35" w:rsidRPr="00FE42CA" w:rsidRDefault="008C0C35">
            <w:pPr>
              <w:rPr>
                <w:rFonts w:ascii="Arial" w:hAnsi="Arial"/>
                <w:sz w:val="16"/>
                <w:lang w:val="ru-RU"/>
              </w:rPr>
            </w:pPr>
          </w:p>
        </w:tc>
      </w:tr>
      <w:tr w:rsidR="008C0C35" w:rsidRPr="00C66120" w:rsidTr="002E17B0">
        <w:trPr>
          <w:gridBefore w:val="1"/>
          <w:gridAfter w:val="2"/>
          <w:wBefore w:w="17" w:type="dxa"/>
          <w:wAfter w:w="1125" w:type="dxa"/>
          <w:trHeight w:val="255"/>
        </w:trPr>
        <w:tc>
          <w:tcPr>
            <w:tcW w:w="109" w:type="dxa"/>
            <w:shd w:val="clear" w:color="FFFFFF" w:fill="auto"/>
            <w:vAlign w:val="bottom"/>
          </w:tcPr>
          <w:p w:rsidR="008C0C35" w:rsidRPr="00FE42CA" w:rsidRDefault="008C0C35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6166" w:type="dxa"/>
            <w:gridSpan w:val="5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8C0C35" w:rsidRPr="00FE42CA" w:rsidRDefault="008C0C35">
            <w:pPr>
              <w:rPr>
                <w:rFonts w:ascii="Arial" w:hAnsi="Arial"/>
                <w:sz w:val="16"/>
                <w:lang w:val="ru-RU"/>
              </w:rPr>
            </w:pPr>
            <w:r w:rsidRPr="00FE42CA">
              <w:rPr>
                <w:rFonts w:ascii="Arial" w:hAnsi="Arial"/>
                <w:b/>
                <w:sz w:val="18"/>
                <w:szCs w:val="18"/>
                <w:lang w:val="ru-RU"/>
              </w:rPr>
              <w:t>1.  Департамент фінансів та бюджету Луцької міської ради</w:t>
            </w:r>
          </w:p>
        </w:tc>
        <w:tc>
          <w:tcPr>
            <w:tcW w:w="1184" w:type="dxa"/>
            <w:tcBorders>
              <w:bottom w:val="none" w:sz="4" w:space="0" w:color="auto"/>
            </w:tcBorders>
            <w:shd w:val="clear" w:color="FFFFFF" w:fill="auto"/>
            <w:vAlign w:val="center"/>
          </w:tcPr>
          <w:p w:rsidR="008C0C35" w:rsidRPr="00FE42CA" w:rsidRDefault="008C0C35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FFFFFF" w:fill="auto"/>
            <w:vAlign w:val="center"/>
          </w:tcPr>
          <w:p w:rsidR="008C0C35" w:rsidRPr="002E17B0" w:rsidRDefault="008C0C35">
            <w:pPr>
              <w:rPr>
                <w:rFonts w:ascii="Arial" w:hAnsi="Arial"/>
                <w:sz w:val="16"/>
                <w:lang w:val="uk-UA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  <w:lang w:val="uk-UA"/>
              </w:rPr>
              <w:t>37</w:t>
            </w:r>
          </w:p>
        </w:tc>
        <w:tc>
          <w:tcPr>
            <w:tcW w:w="1402" w:type="dxa"/>
            <w:gridSpan w:val="2"/>
            <w:shd w:val="clear" w:color="FFFFFF" w:fill="auto"/>
            <w:vAlign w:val="bottom"/>
          </w:tcPr>
          <w:p w:rsidR="008C0C35" w:rsidRPr="00C66120" w:rsidRDefault="008C0C35">
            <w:pPr>
              <w:rPr>
                <w:rFonts w:ascii="Arial" w:hAnsi="Arial"/>
                <w:sz w:val="16"/>
              </w:rPr>
            </w:pPr>
          </w:p>
        </w:tc>
        <w:tc>
          <w:tcPr>
            <w:tcW w:w="1395" w:type="dxa"/>
            <w:gridSpan w:val="2"/>
            <w:shd w:val="clear" w:color="FFFFFF" w:fill="auto"/>
            <w:vAlign w:val="bottom"/>
          </w:tcPr>
          <w:p w:rsidR="008C0C35" w:rsidRPr="00C66120" w:rsidRDefault="008C0C35">
            <w:pPr>
              <w:rPr>
                <w:rFonts w:ascii="Arial" w:hAnsi="Arial"/>
                <w:sz w:val="16"/>
              </w:rPr>
            </w:pPr>
          </w:p>
        </w:tc>
        <w:tc>
          <w:tcPr>
            <w:tcW w:w="1421" w:type="dxa"/>
            <w:gridSpan w:val="2"/>
            <w:shd w:val="clear" w:color="FFFFFF" w:fill="auto"/>
            <w:vAlign w:val="bottom"/>
          </w:tcPr>
          <w:p w:rsidR="008C0C35" w:rsidRPr="00C66120" w:rsidRDefault="008C0C35">
            <w:pPr>
              <w:rPr>
                <w:rFonts w:ascii="Arial" w:hAnsi="Arial"/>
                <w:sz w:val="16"/>
              </w:rPr>
            </w:pPr>
          </w:p>
        </w:tc>
        <w:tc>
          <w:tcPr>
            <w:tcW w:w="2741" w:type="dxa"/>
            <w:gridSpan w:val="4"/>
            <w:shd w:val="clear" w:color="FFFFFF" w:fill="auto"/>
            <w:vAlign w:val="bottom"/>
          </w:tcPr>
          <w:p w:rsidR="008C0C35" w:rsidRPr="00C66120" w:rsidRDefault="008C0C35">
            <w:pPr>
              <w:rPr>
                <w:rFonts w:ascii="Arial" w:hAnsi="Arial"/>
                <w:sz w:val="16"/>
              </w:rPr>
            </w:pPr>
          </w:p>
        </w:tc>
      </w:tr>
      <w:tr w:rsidR="008C0C35" w:rsidRPr="00C66120" w:rsidTr="002E17B0">
        <w:trPr>
          <w:gridBefore w:val="1"/>
          <w:gridAfter w:val="1"/>
          <w:wBefore w:w="17" w:type="dxa"/>
          <w:wAfter w:w="655" w:type="dxa"/>
          <w:trHeight w:val="225"/>
        </w:trPr>
        <w:tc>
          <w:tcPr>
            <w:tcW w:w="109" w:type="dxa"/>
            <w:shd w:val="clear" w:color="FFFFFF" w:fill="auto"/>
            <w:vAlign w:val="bottom"/>
          </w:tcPr>
          <w:p w:rsidR="008C0C35" w:rsidRPr="00C66120" w:rsidRDefault="008C0C35">
            <w:pPr>
              <w:rPr>
                <w:rFonts w:ascii="Arial" w:hAnsi="Arial"/>
                <w:sz w:val="16"/>
              </w:rPr>
            </w:pPr>
          </w:p>
        </w:tc>
        <w:tc>
          <w:tcPr>
            <w:tcW w:w="6166" w:type="dxa"/>
            <w:gridSpan w:val="5"/>
            <w:shd w:val="clear" w:color="FFFFFF" w:fill="auto"/>
            <w:vAlign w:val="bottom"/>
          </w:tcPr>
          <w:p w:rsidR="008C0C35" w:rsidRPr="00FE42CA" w:rsidRDefault="008C0C35" w:rsidP="00C66120">
            <w:pPr>
              <w:jc w:val="center"/>
              <w:rPr>
                <w:rFonts w:ascii="Arial" w:hAnsi="Arial"/>
                <w:sz w:val="16"/>
                <w:lang w:val="ru-RU"/>
              </w:rPr>
            </w:pPr>
            <w:r w:rsidRPr="00FE42CA">
              <w:rPr>
                <w:rFonts w:ascii="Arial" w:hAnsi="Arial"/>
                <w:sz w:val="16"/>
                <w:lang w:val="ru-RU"/>
              </w:rPr>
              <w:t>(найменування головного розпорядника коштів місцевого бюджету)</w:t>
            </w:r>
          </w:p>
        </w:tc>
        <w:tc>
          <w:tcPr>
            <w:tcW w:w="1184" w:type="dxa"/>
            <w:shd w:val="clear" w:color="FFFFFF" w:fill="auto"/>
            <w:vAlign w:val="bottom"/>
          </w:tcPr>
          <w:p w:rsidR="008C0C35" w:rsidRPr="00FE42CA" w:rsidRDefault="008C0C35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9029" w:type="dxa"/>
            <w:gridSpan w:val="12"/>
            <w:shd w:val="clear" w:color="FFFFFF" w:fill="auto"/>
            <w:vAlign w:val="center"/>
          </w:tcPr>
          <w:p w:rsidR="008C0C35" w:rsidRPr="00C66120" w:rsidRDefault="008C0C35">
            <w:pPr>
              <w:rPr>
                <w:rFonts w:ascii="Arial" w:hAnsi="Arial"/>
                <w:sz w:val="16"/>
              </w:rPr>
            </w:pPr>
            <w:r w:rsidRPr="00C66120">
              <w:rPr>
                <w:rFonts w:ascii="Arial" w:hAnsi="Arial"/>
                <w:sz w:val="16"/>
              </w:rPr>
              <w:t>КВК</w:t>
            </w:r>
          </w:p>
        </w:tc>
      </w:tr>
      <w:tr w:rsidR="008C0C35" w:rsidRPr="00C66120" w:rsidTr="002E17B0">
        <w:trPr>
          <w:gridBefore w:val="1"/>
          <w:gridAfter w:val="2"/>
          <w:wBefore w:w="17" w:type="dxa"/>
          <w:wAfter w:w="1125" w:type="dxa"/>
          <w:trHeight w:val="80"/>
        </w:trPr>
        <w:tc>
          <w:tcPr>
            <w:tcW w:w="109" w:type="dxa"/>
            <w:shd w:val="clear" w:color="FFFFFF" w:fill="auto"/>
            <w:vAlign w:val="bottom"/>
          </w:tcPr>
          <w:p w:rsidR="008C0C35" w:rsidRPr="00C66120" w:rsidRDefault="008C0C35">
            <w:pPr>
              <w:rPr>
                <w:rFonts w:ascii="Arial" w:hAnsi="Arial"/>
                <w:sz w:val="16"/>
              </w:rPr>
            </w:pPr>
          </w:p>
        </w:tc>
        <w:tc>
          <w:tcPr>
            <w:tcW w:w="605" w:type="dxa"/>
            <w:shd w:val="clear" w:color="FFFFFF" w:fill="auto"/>
            <w:vAlign w:val="bottom"/>
          </w:tcPr>
          <w:p w:rsidR="008C0C35" w:rsidRPr="00C66120" w:rsidRDefault="008C0C35">
            <w:pPr>
              <w:rPr>
                <w:rFonts w:ascii="Arial" w:hAnsi="Arial"/>
                <w:sz w:val="16"/>
              </w:rPr>
            </w:pPr>
          </w:p>
        </w:tc>
        <w:tc>
          <w:tcPr>
            <w:tcW w:w="687" w:type="dxa"/>
            <w:shd w:val="clear" w:color="FFFFFF" w:fill="auto"/>
            <w:vAlign w:val="bottom"/>
          </w:tcPr>
          <w:p w:rsidR="008C0C35" w:rsidRPr="00C66120" w:rsidRDefault="008C0C35">
            <w:pPr>
              <w:rPr>
                <w:rFonts w:ascii="Arial" w:hAnsi="Arial"/>
                <w:sz w:val="16"/>
              </w:rPr>
            </w:pPr>
          </w:p>
        </w:tc>
        <w:tc>
          <w:tcPr>
            <w:tcW w:w="2664" w:type="dxa"/>
            <w:shd w:val="clear" w:color="FFFFFF" w:fill="auto"/>
            <w:vAlign w:val="bottom"/>
          </w:tcPr>
          <w:p w:rsidR="008C0C35" w:rsidRPr="00C66120" w:rsidRDefault="008C0C35">
            <w:pPr>
              <w:rPr>
                <w:rFonts w:ascii="Arial" w:hAnsi="Arial"/>
                <w:sz w:val="16"/>
              </w:rPr>
            </w:pPr>
          </w:p>
        </w:tc>
        <w:tc>
          <w:tcPr>
            <w:tcW w:w="2210" w:type="dxa"/>
            <w:gridSpan w:val="2"/>
            <w:shd w:val="clear" w:color="FFFFFF" w:fill="auto"/>
            <w:vAlign w:val="bottom"/>
          </w:tcPr>
          <w:p w:rsidR="008C0C35" w:rsidRPr="00C66120" w:rsidRDefault="008C0C35">
            <w:pPr>
              <w:rPr>
                <w:rFonts w:ascii="Arial" w:hAnsi="Arial"/>
                <w:sz w:val="16"/>
              </w:rPr>
            </w:pPr>
          </w:p>
        </w:tc>
        <w:tc>
          <w:tcPr>
            <w:tcW w:w="1184" w:type="dxa"/>
            <w:shd w:val="clear" w:color="FFFFFF" w:fill="auto"/>
            <w:vAlign w:val="bottom"/>
          </w:tcPr>
          <w:p w:rsidR="008C0C35" w:rsidRPr="00C66120" w:rsidRDefault="008C0C35">
            <w:pPr>
              <w:rPr>
                <w:rFonts w:ascii="Arial" w:hAnsi="Arial"/>
                <w:sz w:val="16"/>
              </w:rPr>
            </w:pPr>
          </w:p>
        </w:tc>
        <w:tc>
          <w:tcPr>
            <w:tcW w:w="1600" w:type="dxa"/>
            <w:shd w:val="clear" w:color="FFFFFF" w:fill="auto"/>
            <w:vAlign w:val="bottom"/>
          </w:tcPr>
          <w:p w:rsidR="008C0C35" w:rsidRPr="00C66120" w:rsidRDefault="008C0C35">
            <w:pPr>
              <w:rPr>
                <w:rFonts w:ascii="Arial" w:hAnsi="Arial"/>
                <w:sz w:val="16"/>
              </w:rPr>
            </w:pPr>
          </w:p>
        </w:tc>
        <w:tc>
          <w:tcPr>
            <w:tcW w:w="1402" w:type="dxa"/>
            <w:gridSpan w:val="2"/>
            <w:shd w:val="clear" w:color="FFFFFF" w:fill="auto"/>
            <w:vAlign w:val="bottom"/>
          </w:tcPr>
          <w:p w:rsidR="008C0C35" w:rsidRPr="00C66120" w:rsidRDefault="008C0C35">
            <w:pPr>
              <w:rPr>
                <w:rFonts w:ascii="Arial" w:hAnsi="Arial"/>
                <w:sz w:val="16"/>
              </w:rPr>
            </w:pPr>
          </w:p>
        </w:tc>
        <w:tc>
          <w:tcPr>
            <w:tcW w:w="1395" w:type="dxa"/>
            <w:gridSpan w:val="2"/>
            <w:shd w:val="clear" w:color="FFFFFF" w:fill="auto"/>
            <w:vAlign w:val="bottom"/>
          </w:tcPr>
          <w:p w:rsidR="008C0C35" w:rsidRPr="00C66120" w:rsidRDefault="008C0C35">
            <w:pPr>
              <w:rPr>
                <w:rFonts w:ascii="Arial" w:hAnsi="Arial"/>
                <w:sz w:val="16"/>
              </w:rPr>
            </w:pPr>
          </w:p>
        </w:tc>
        <w:tc>
          <w:tcPr>
            <w:tcW w:w="1421" w:type="dxa"/>
            <w:gridSpan w:val="2"/>
            <w:shd w:val="clear" w:color="FFFFFF" w:fill="auto"/>
            <w:vAlign w:val="bottom"/>
          </w:tcPr>
          <w:p w:rsidR="008C0C35" w:rsidRPr="00C66120" w:rsidRDefault="008C0C35">
            <w:pPr>
              <w:rPr>
                <w:rFonts w:ascii="Arial" w:hAnsi="Arial"/>
                <w:sz w:val="16"/>
              </w:rPr>
            </w:pPr>
          </w:p>
        </w:tc>
        <w:tc>
          <w:tcPr>
            <w:tcW w:w="2741" w:type="dxa"/>
            <w:gridSpan w:val="4"/>
            <w:shd w:val="clear" w:color="FFFFFF" w:fill="auto"/>
            <w:vAlign w:val="bottom"/>
          </w:tcPr>
          <w:p w:rsidR="008C0C35" w:rsidRPr="00C66120" w:rsidRDefault="008C0C35">
            <w:pPr>
              <w:rPr>
                <w:rFonts w:ascii="Arial" w:hAnsi="Arial"/>
                <w:sz w:val="16"/>
              </w:rPr>
            </w:pPr>
          </w:p>
        </w:tc>
      </w:tr>
      <w:tr w:rsidR="008C0C35" w:rsidRPr="002E17B0" w:rsidTr="002E17B0">
        <w:trPr>
          <w:gridBefore w:val="1"/>
          <w:gridAfter w:val="2"/>
          <w:wBefore w:w="17" w:type="dxa"/>
          <w:wAfter w:w="1125" w:type="dxa"/>
        </w:trPr>
        <w:tc>
          <w:tcPr>
            <w:tcW w:w="109" w:type="dxa"/>
            <w:shd w:val="clear" w:color="FFFFFF" w:fill="auto"/>
            <w:vAlign w:val="bottom"/>
          </w:tcPr>
          <w:p w:rsidR="008C0C35" w:rsidRPr="00C66120" w:rsidRDefault="008C0C35">
            <w:pPr>
              <w:rPr>
                <w:rFonts w:ascii="Arial" w:hAnsi="Arial"/>
                <w:sz w:val="16"/>
              </w:rPr>
            </w:pPr>
          </w:p>
        </w:tc>
        <w:tc>
          <w:tcPr>
            <w:tcW w:w="15909" w:type="dxa"/>
            <w:gridSpan w:val="17"/>
            <w:shd w:val="clear" w:color="FFFFFF" w:fill="auto"/>
            <w:vAlign w:val="bottom"/>
          </w:tcPr>
          <w:p w:rsidR="008C0C35" w:rsidRPr="00FE42CA" w:rsidRDefault="008C0C35">
            <w:pPr>
              <w:rPr>
                <w:rFonts w:ascii="Arial" w:hAnsi="Arial"/>
                <w:sz w:val="16"/>
                <w:lang w:val="ru-RU"/>
              </w:rPr>
            </w:pPr>
            <w:r w:rsidRPr="00FE42CA">
              <w:rPr>
                <w:rFonts w:ascii="Arial" w:hAnsi="Arial"/>
                <w:b/>
                <w:sz w:val="16"/>
                <w:szCs w:val="16"/>
                <w:lang w:val="ru-RU"/>
              </w:rPr>
              <w:t>2. Мета діяльності головного розпорядника коштів місцевого бюджету</w:t>
            </w:r>
          </w:p>
        </w:tc>
      </w:tr>
      <w:tr w:rsidR="008C0C35" w:rsidRPr="002E17B0" w:rsidTr="002E17B0">
        <w:trPr>
          <w:gridBefore w:val="1"/>
          <w:gridAfter w:val="5"/>
          <w:wBefore w:w="17" w:type="dxa"/>
          <w:wAfter w:w="3386" w:type="dxa"/>
        </w:trPr>
        <w:tc>
          <w:tcPr>
            <w:tcW w:w="109" w:type="dxa"/>
            <w:shd w:val="clear" w:color="FFFFFF" w:fill="auto"/>
            <w:vAlign w:val="center"/>
          </w:tcPr>
          <w:p w:rsidR="008C0C35" w:rsidRPr="00FE42CA" w:rsidRDefault="008C0C35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168" w:type="dxa"/>
            <w:gridSpan w:val="13"/>
            <w:shd w:val="clear" w:color="FFFFFF" w:fill="auto"/>
            <w:vAlign w:val="center"/>
          </w:tcPr>
          <w:p w:rsidR="008C0C35" w:rsidRPr="00FE42CA" w:rsidRDefault="008C0C35">
            <w:pPr>
              <w:rPr>
                <w:rFonts w:ascii="Arial" w:hAnsi="Arial"/>
                <w:sz w:val="16"/>
                <w:lang w:val="ru-RU"/>
              </w:rPr>
            </w:pPr>
            <w:r w:rsidRPr="00FE42CA">
              <w:rPr>
                <w:rFonts w:ascii="Arial" w:hAnsi="Arial"/>
                <w:b/>
                <w:sz w:val="16"/>
                <w:szCs w:val="16"/>
                <w:lang w:val="ru-RU"/>
              </w:rPr>
              <w:t>3.Розподіл граничного обсягу видатків/надання кредитів загального фонду  місцевого бюджету на  2018 рік та індикативних прогнозних показників на   2019 і 2020  роки за бюджетними програмами та підпрограмами</w:t>
            </w:r>
          </w:p>
        </w:tc>
        <w:tc>
          <w:tcPr>
            <w:tcW w:w="480" w:type="dxa"/>
            <w:shd w:val="clear" w:color="FFFFFF" w:fill="auto"/>
            <w:vAlign w:val="center"/>
          </w:tcPr>
          <w:p w:rsidR="008C0C35" w:rsidRPr="00FE42CA" w:rsidRDefault="008C0C35">
            <w:pPr>
              <w:rPr>
                <w:rFonts w:ascii="Arial" w:hAnsi="Arial"/>
                <w:sz w:val="16"/>
                <w:lang w:val="ru-RU"/>
              </w:rPr>
            </w:pPr>
          </w:p>
        </w:tc>
      </w:tr>
      <w:tr w:rsidR="008C0C35" w:rsidRPr="00C66120" w:rsidTr="002E17B0">
        <w:trPr>
          <w:gridBefore w:val="1"/>
          <w:gridAfter w:val="4"/>
          <w:wBefore w:w="17" w:type="dxa"/>
          <w:wAfter w:w="2916" w:type="dxa"/>
          <w:trHeight w:val="225"/>
        </w:trPr>
        <w:tc>
          <w:tcPr>
            <w:tcW w:w="109" w:type="dxa"/>
            <w:shd w:val="clear" w:color="FFFFFF" w:fill="auto"/>
            <w:vAlign w:val="bottom"/>
          </w:tcPr>
          <w:p w:rsidR="008C0C35" w:rsidRPr="00FE42CA" w:rsidRDefault="008C0C35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605" w:type="dxa"/>
            <w:shd w:val="clear" w:color="FFFFFF" w:fill="auto"/>
            <w:vAlign w:val="bottom"/>
          </w:tcPr>
          <w:p w:rsidR="008C0C35" w:rsidRPr="00FE42CA" w:rsidRDefault="008C0C35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687" w:type="dxa"/>
            <w:shd w:val="clear" w:color="FFFFFF" w:fill="auto"/>
            <w:vAlign w:val="bottom"/>
          </w:tcPr>
          <w:p w:rsidR="008C0C35" w:rsidRPr="00FE42CA" w:rsidRDefault="008C0C35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2664" w:type="dxa"/>
            <w:shd w:val="clear" w:color="FFFFFF" w:fill="auto"/>
            <w:vAlign w:val="bottom"/>
          </w:tcPr>
          <w:p w:rsidR="008C0C35" w:rsidRPr="00FE42CA" w:rsidRDefault="008C0C35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2210" w:type="dxa"/>
            <w:gridSpan w:val="2"/>
            <w:shd w:val="clear" w:color="FFFFFF" w:fill="auto"/>
            <w:vAlign w:val="bottom"/>
          </w:tcPr>
          <w:p w:rsidR="008C0C35" w:rsidRPr="00FE42CA" w:rsidRDefault="008C0C35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84" w:type="dxa"/>
            <w:shd w:val="clear" w:color="FFFFFF" w:fill="auto"/>
            <w:vAlign w:val="bottom"/>
          </w:tcPr>
          <w:p w:rsidR="008C0C35" w:rsidRPr="00FE42CA" w:rsidRDefault="008C0C35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600" w:type="dxa"/>
            <w:shd w:val="clear" w:color="FFFFFF" w:fill="auto"/>
            <w:vAlign w:val="bottom"/>
          </w:tcPr>
          <w:p w:rsidR="008C0C35" w:rsidRPr="00FE42CA" w:rsidRDefault="008C0C35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402" w:type="dxa"/>
            <w:gridSpan w:val="2"/>
            <w:shd w:val="clear" w:color="FFFFFF" w:fill="auto"/>
            <w:vAlign w:val="bottom"/>
          </w:tcPr>
          <w:p w:rsidR="008C0C35" w:rsidRPr="00FE42CA" w:rsidRDefault="008C0C35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395" w:type="dxa"/>
            <w:gridSpan w:val="2"/>
            <w:shd w:val="clear" w:color="FFFFFF" w:fill="auto"/>
            <w:vAlign w:val="bottom"/>
          </w:tcPr>
          <w:p w:rsidR="008C0C35" w:rsidRPr="00FE42CA" w:rsidRDefault="008C0C35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2371" w:type="dxa"/>
            <w:gridSpan w:val="4"/>
            <w:shd w:val="clear" w:color="FFFFFF" w:fill="auto"/>
            <w:vAlign w:val="bottom"/>
          </w:tcPr>
          <w:p w:rsidR="008C0C35" w:rsidRPr="00C66120" w:rsidRDefault="008C0C35">
            <w:pPr>
              <w:rPr>
                <w:rFonts w:ascii="Arial" w:hAnsi="Arial"/>
                <w:sz w:val="16"/>
              </w:rPr>
            </w:pPr>
            <w:r w:rsidRPr="00C66120">
              <w:rPr>
                <w:rFonts w:ascii="Arial" w:hAnsi="Arial"/>
                <w:sz w:val="16"/>
              </w:rPr>
              <w:t>(тис. грн.)</w:t>
            </w:r>
          </w:p>
        </w:tc>
      </w:tr>
      <w:tr w:rsidR="008C0C35" w:rsidRPr="00C66120" w:rsidTr="002E17B0">
        <w:trPr>
          <w:gridBefore w:val="1"/>
          <w:gridAfter w:val="5"/>
          <w:wBefore w:w="17" w:type="dxa"/>
          <w:wAfter w:w="3386" w:type="dxa"/>
        </w:trPr>
        <w:tc>
          <w:tcPr>
            <w:tcW w:w="109" w:type="dxa"/>
            <w:shd w:val="clear" w:color="FFFFFF" w:fill="auto"/>
            <w:vAlign w:val="center"/>
          </w:tcPr>
          <w:p w:rsidR="008C0C35" w:rsidRPr="00C66120" w:rsidRDefault="008C0C35" w:rsidP="00C66120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FFFFFF" w:fill="auto"/>
            <w:vAlign w:val="center"/>
          </w:tcPr>
          <w:p w:rsidR="008C0C35" w:rsidRPr="00C66120" w:rsidRDefault="008C0C35" w:rsidP="00C66120">
            <w:pPr>
              <w:jc w:val="center"/>
              <w:rPr>
                <w:rFonts w:ascii="Arial" w:hAnsi="Arial"/>
                <w:sz w:val="16"/>
              </w:rPr>
            </w:pPr>
            <w:r w:rsidRPr="00C66120">
              <w:rPr>
                <w:rFonts w:ascii="Arial" w:hAnsi="Arial"/>
                <w:b/>
                <w:sz w:val="16"/>
                <w:szCs w:val="16"/>
              </w:rPr>
              <w:t>КПКВК*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8C0C35" w:rsidRPr="00C66120" w:rsidRDefault="008C0C35" w:rsidP="00C66120">
            <w:pPr>
              <w:jc w:val="center"/>
              <w:rPr>
                <w:rFonts w:ascii="Arial" w:hAnsi="Arial"/>
                <w:sz w:val="16"/>
              </w:rPr>
            </w:pPr>
            <w:r w:rsidRPr="00C66120">
              <w:rPr>
                <w:rFonts w:ascii="Arial" w:hAnsi="Arial"/>
                <w:b/>
                <w:sz w:val="16"/>
                <w:szCs w:val="16"/>
              </w:rPr>
              <w:t>Найменування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8C0C35" w:rsidRPr="00C66120" w:rsidRDefault="008C0C35" w:rsidP="00C66120">
            <w:pPr>
              <w:jc w:val="center"/>
              <w:rPr>
                <w:rFonts w:ascii="Arial" w:hAnsi="Arial"/>
                <w:sz w:val="16"/>
              </w:rPr>
            </w:pPr>
            <w:r w:rsidRPr="00C66120">
              <w:rPr>
                <w:rFonts w:ascii="Arial" w:hAnsi="Arial"/>
                <w:b/>
                <w:sz w:val="16"/>
                <w:szCs w:val="16"/>
              </w:rPr>
              <w:t>Відповідальний виконавець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8C0C35" w:rsidRPr="00C66120" w:rsidRDefault="008C0C35" w:rsidP="00C66120">
            <w:pPr>
              <w:jc w:val="center"/>
              <w:rPr>
                <w:rFonts w:ascii="Arial" w:hAnsi="Arial"/>
                <w:sz w:val="16"/>
              </w:rPr>
            </w:pPr>
            <w:r w:rsidRPr="00C66120">
              <w:rPr>
                <w:rFonts w:ascii="Arial" w:hAnsi="Arial"/>
                <w:b/>
                <w:sz w:val="16"/>
                <w:szCs w:val="16"/>
              </w:rPr>
              <w:t>2016 рік (звіт)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8C0C35" w:rsidRPr="00C66120" w:rsidRDefault="008C0C35" w:rsidP="00C66120">
            <w:pPr>
              <w:jc w:val="center"/>
              <w:rPr>
                <w:rFonts w:ascii="Arial" w:hAnsi="Arial"/>
                <w:sz w:val="16"/>
              </w:rPr>
            </w:pPr>
            <w:r w:rsidRPr="00C66120">
              <w:rPr>
                <w:rFonts w:ascii="Arial" w:hAnsi="Arial"/>
                <w:b/>
                <w:sz w:val="16"/>
                <w:szCs w:val="16"/>
              </w:rPr>
              <w:t>2017 рік (затверджено)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8C0C35" w:rsidRPr="00C66120" w:rsidRDefault="008C0C35" w:rsidP="00C66120">
            <w:pPr>
              <w:jc w:val="center"/>
              <w:rPr>
                <w:rFonts w:ascii="Arial" w:hAnsi="Arial"/>
                <w:sz w:val="16"/>
              </w:rPr>
            </w:pPr>
            <w:r w:rsidRPr="00C66120">
              <w:rPr>
                <w:rFonts w:ascii="Arial" w:hAnsi="Arial"/>
                <w:b/>
                <w:sz w:val="16"/>
                <w:szCs w:val="16"/>
              </w:rPr>
              <w:t>2018 рік (проект)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8C0C35" w:rsidRPr="00C66120" w:rsidRDefault="008C0C35" w:rsidP="00C66120">
            <w:pPr>
              <w:jc w:val="center"/>
              <w:rPr>
                <w:rFonts w:ascii="Arial" w:hAnsi="Arial"/>
                <w:sz w:val="16"/>
              </w:rPr>
            </w:pPr>
            <w:r w:rsidRPr="00C66120">
              <w:rPr>
                <w:rFonts w:ascii="Arial" w:hAnsi="Arial"/>
                <w:b/>
                <w:sz w:val="16"/>
                <w:szCs w:val="16"/>
              </w:rPr>
              <w:t>2019 рік (прогноз)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8C0C35" w:rsidRPr="00C66120" w:rsidRDefault="008C0C35" w:rsidP="00C66120">
            <w:pPr>
              <w:jc w:val="center"/>
              <w:rPr>
                <w:rFonts w:ascii="Arial" w:hAnsi="Arial"/>
                <w:sz w:val="16"/>
              </w:rPr>
            </w:pPr>
            <w:r w:rsidRPr="00C66120">
              <w:rPr>
                <w:rFonts w:ascii="Arial" w:hAnsi="Arial"/>
                <w:b/>
                <w:sz w:val="16"/>
                <w:szCs w:val="16"/>
              </w:rPr>
              <w:t>2020 рік (прогноз)</w:t>
            </w:r>
          </w:p>
        </w:tc>
        <w:tc>
          <w:tcPr>
            <w:tcW w:w="480" w:type="dxa"/>
            <w:shd w:val="clear" w:color="FFFFFF" w:fill="auto"/>
            <w:vAlign w:val="center"/>
          </w:tcPr>
          <w:p w:rsidR="008C0C35" w:rsidRPr="00C66120" w:rsidRDefault="008C0C35" w:rsidP="00C66120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8C0C35" w:rsidRPr="00C66120" w:rsidTr="002E17B0">
        <w:trPr>
          <w:gridBefore w:val="1"/>
          <w:gridAfter w:val="5"/>
          <w:wBefore w:w="17" w:type="dxa"/>
          <w:wAfter w:w="3386" w:type="dxa"/>
          <w:trHeight w:val="225"/>
        </w:trPr>
        <w:tc>
          <w:tcPr>
            <w:tcW w:w="109" w:type="dxa"/>
            <w:shd w:val="clear" w:color="FFFFFF" w:fill="auto"/>
            <w:vAlign w:val="bottom"/>
          </w:tcPr>
          <w:p w:rsidR="008C0C35" w:rsidRPr="00C66120" w:rsidRDefault="008C0C35">
            <w:pPr>
              <w:rPr>
                <w:rFonts w:ascii="Arial" w:hAnsi="Arial"/>
                <w:sz w:val="16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FFFFFF" w:fill="auto"/>
            <w:vAlign w:val="center"/>
          </w:tcPr>
          <w:p w:rsidR="008C0C35" w:rsidRPr="00C66120" w:rsidRDefault="008C0C35" w:rsidP="00C66120">
            <w:pPr>
              <w:jc w:val="center"/>
              <w:rPr>
                <w:rFonts w:ascii="Arial" w:hAnsi="Arial"/>
                <w:sz w:val="16"/>
              </w:rPr>
            </w:pPr>
            <w:r w:rsidRPr="00C66120">
              <w:rPr>
                <w:rFonts w:ascii="Arial" w:hAnsi="Arial"/>
                <w:b/>
                <w:sz w:val="16"/>
                <w:szCs w:val="16"/>
              </w:rPr>
              <w:t>1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8C0C35" w:rsidRPr="00C66120" w:rsidRDefault="008C0C35" w:rsidP="00C66120">
            <w:pPr>
              <w:jc w:val="center"/>
              <w:rPr>
                <w:rFonts w:ascii="Arial" w:hAnsi="Arial"/>
                <w:sz w:val="16"/>
              </w:rPr>
            </w:pPr>
            <w:r w:rsidRPr="00C66120">
              <w:rPr>
                <w:rFonts w:ascii="Arial" w:hAnsi="Arial"/>
                <w:b/>
                <w:sz w:val="16"/>
                <w:szCs w:val="16"/>
              </w:rPr>
              <w:t>2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8C0C35" w:rsidRPr="00C66120" w:rsidRDefault="008C0C35" w:rsidP="00C66120">
            <w:pPr>
              <w:jc w:val="center"/>
              <w:rPr>
                <w:rFonts w:ascii="Arial" w:hAnsi="Arial"/>
                <w:sz w:val="16"/>
              </w:rPr>
            </w:pPr>
            <w:r w:rsidRPr="00C66120">
              <w:rPr>
                <w:rFonts w:ascii="Arial" w:hAnsi="Arial"/>
                <w:b/>
                <w:sz w:val="16"/>
                <w:szCs w:val="16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8C0C35" w:rsidRPr="00C66120" w:rsidRDefault="008C0C35" w:rsidP="00C66120">
            <w:pPr>
              <w:jc w:val="center"/>
              <w:rPr>
                <w:rFonts w:ascii="Arial" w:hAnsi="Arial"/>
                <w:sz w:val="16"/>
              </w:rPr>
            </w:pPr>
            <w:r w:rsidRPr="00C66120">
              <w:rPr>
                <w:rFonts w:ascii="Arial" w:hAnsi="Arial"/>
                <w:b/>
                <w:sz w:val="16"/>
                <w:szCs w:val="16"/>
              </w:rPr>
              <w:t>4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8C0C35" w:rsidRPr="00C66120" w:rsidRDefault="008C0C35" w:rsidP="00C66120">
            <w:pPr>
              <w:jc w:val="center"/>
              <w:rPr>
                <w:rFonts w:ascii="Arial" w:hAnsi="Arial"/>
                <w:sz w:val="16"/>
              </w:rPr>
            </w:pPr>
            <w:r w:rsidRPr="00C66120">
              <w:rPr>
                <w:rFonts w:ascii="Arial" w:hAnsi="Arial"/>
                <w:b/>
                <w:sz w:val="16"/>
                <w:szCs w:val="16"/>
              </w:rPr>
              <w:t>5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8C0C35" w:rsidRPr="00C66120" w:rsidRDefault="008C0C35" w:rsidP="00C66120">
            <w:pPr>
              <w:jc w:val="center"/>
              <w:rPr>
                <w:rFonts w:ascii="Arial" w:hAnsi="Arial"/>
                <w:sz w:val="16"/>
              </w:rPr>
            </w:pPr>
            <w:r w:rsidRPr="00C66120">
              <w:rPr>
                <w:rFonts w:ascii="Arial" w:hAnsi="Arial"/>
                <w:b/>
                <w:sz w:val="16"/>
                <w:szCs w:val="16"/>
              </w:rPr>
              <w:t>6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8C0C35" w:rsidRPr="00C66120" w:rsidRDefault="008C0C35" w:rsidP="00C66120">
            <w:pPr>
              <w:jc w:val="center"/>
              <w:rPr>
                <w:rFonts w:ascii="Arial" w:hAnsi="Arial"/>
                <w:sz w:val="16"/>
              </w:rPr>
            </w:pPr>
            <w:r w:rsidRPr="00C66120">
              <w:rPr>
                <w:rFonts w:ascii="Arial" w:hAnsi="Arial"/>
                <w:b/>
                <w:sz w:val="16"/>
                <w:szCs w:val="16"/>
              </w:rPr>
              <w:t>7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8C0C35" w:rsidRPr="00C66120" w:rsidRDefault="008C0C35" w:rsidP="00C66120">
            <w:pPr>
              <w:jc w:val="center"/>
              <w:rPr>
                <w:rFonts w:ascii="Arial" w:hAnsi="Arial"/>
                <w:sz w:val="16"/>
              </w:rPr>
            </w:pPr>
            <w:r w:rsidRPr="00C66120">
              <w:rPr>
                <w:rFonts w:ascii="Arial" w:hAnsi="Arial"/>
                <w:b/>
                <w:sz w:val="16"/>
                <w:szCs w:val="16"/>
              </w:rPr>
              <w:t>8</w:t>
            </w:r>
          </w:p>
        </w:tc>
        <w:tc>
          <w:tcPr>
            <w:tcW w:w="480" w:type="dxa"/>
            <w:shd w:val="clear" w:color="FFFFFF" w:fill="auto"/>
            <w:vAlign w:val="bottom"/>
          </w:tcPr>
          <w:p w:rsidR="008C0C35" w:rsidRPr="00C66120" w:rsidRDefault="008C0C35">
            <w:pPr>
              <w:rPr>
                <w:rFonts w:ascii="Arial" w:hAnsi="Arial"/>
                <w:sz w:val="16"/>
              </w:rPr>
            </w:pPr>
          </w:p>
        </w:tc>
      </w:tr>
      <w:tr w:rsidR="008C0C35" w:rsidRPr="00FE42CA" w:rsidTr="002E17B0">
        <w:trPr>
          <w:gridBefore w:val="1"/>
          <w:gridAfter w:val="2"/>
          <w:wBefore w:w="17" w:type="dxa"/>
          <w:wAfter w:w="1125" w:type="dxa"/>
        </w:trPr>
        <w:tc>
          <w:tcPr>
            <w:tcW w:w="109" w:type="dxa"/>
            <w:shd w:val="clear" w:color="FFFFFF" w:fill="FFFFFF"/>
            <w:vAlign w:val="center"/>
          </w:tcPr>
          <w:p w:rsidR="008C0C35" w:rsidRPr="00C66120" w:rsidRDefault="008C0C35">
            <w:pPr>
              <w:rPr>
                <w:rFonts w:ascii="Arial" w:hAnsi="Arial"/>
                <w:sz w:val="16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C0C35" w:rsidRPr="00C66120" w:rsidRDefault="008C0C35">
            <w:pPr>
              <w:rPr>
                <w:rFonts w:ascii="Arial" w:hAnsi="Arial"/>
                <w:sz w:val="16"/>
              </w:rPr>
            </w:pPr>
            <w:r w:rsidRPr="00C66120">
              <w:rPr>
                <w:rFonts w:ascii="Arial" w:hAnsi="Arial"/>
                <w:sz w:val="18"/>
                <w:szCs w:val="18"/>
              </w:rPr>
              <w:t>3718881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FFFFFF" w:fill="FFFFFF"/>
            <w:vAlign w:val="center"/>
          </w:tcPr>
          <w:p w:rsidR="008C0C35" w:rsidRPr="00FE42CA" w:rsidRDefault="008C0C35">
            <w:pPr>
              <w:rPr>
                <w:rFonts w:ascii="Arial" w:hAnsi="Arial"/>
                <w:sz w:val="16"/>
                <w:lang w:val="ru-RU"/>
              </w:rPr>
            </w:pPr>
            <w:r w:rsidRPr="00FE42CA">
              <w:rPr>
                <w:rFonts w:ascii="Arial" w:hAnsi="Arial"/>
                <w:sz w:val="16"/>
                <w:szCs w:val="16"/>
                <w:lang w:val="ru-RU"/>
              </w:rPr>
              <w:t>Виконання Автономною Республікою Крим чи територіальною громадою міста гарантійних зобов'язань за позичальників, що отримали кредити під місцеві гарантії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C0C35" w:rsidRPr="00FE42CA" w:rsidRDefault="008C0C35">
            <w:pPr>
              <w:rPr>
                <w:rFonts w:ascii="Arial" w:hAnsi="Arial"/>
                <w:sz w:val="16"/>
                <w:lang w:val="ru-RU"/>
              </w:rPr>
            </w:pPr>
            <w:r w:rsidRPr="00FE42CA">
              <w:rPr>
                <w:rFonts w:ascii="Arial" w:hAnsi="Arial"/>
                <w:sz w:val="16"/>
                <w:szCs w:val="16"/>
                <w:lang w:val="ru-RU"/>
              </w:rPr>
              <w:t>Департамент фінансів та бюджету Луцької міської ради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C0C35" w:rsidRPr="00FE42CA" w:rsidRDefault="008C0C35" w:rsidP="00C66120">
            <w:pPr>
              <w:jc w:val="right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C0C35" w:rsidRPr="00FE42CA" w:rsidRDefault="008C0C35" w:rsidP="00C66120">
            <w:pPr>
              <w:jc w:val="right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C0C35" w:rsidRPr="00C66120" w:rsidRDefault="008C0C35" w:rsidP="008043C0">
            <w:pPr>
              <w:jc w:val="right"/>
              <w:rPr>
                <w:rFonts w:ascii="Arial" w:hAnsi="Arial"/>
                <w:sz w:val="16"/>
              </w:rPr>
            </w:pPr>
            <w:r w:rsidRPr="00C66120">
              <w:rPr>
                <w:rFonts w:ascii="Arial" w:hAnsi="Arial"/>
                <w:sz w:val="18"/>
                <w:szCs w:val="18"/>
              </w:rPr>
              <w:t>5 165,100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C0C35" w:rsidRPr="00C66120" w:rsidRDefault="008C0C35" w:rsidP="008043C0">
            <w:pPr>
              <w:jc w:val="right"/>
              <w:rPr>
                <w:rFonts w:ascii="Arial" w:hAnsi="Arial"/>
                <w:sz w:val="16"/>
              </w:rPr>
            </w:pPr>
            <w:r w:rsidRPr="00C66120">
              <w:rPr>
                <w:rFonts w:ascii="Arial" w:hAnsi="Arial"/>
                <w:sz w:val="18"/>
                <w:szCs w:val="18"/>
              </w:rPr>
              <w:t>5 469,841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C0C35" w:rsidRPr="00C66120" w:rsidRDefault="008C0C35" w:rsidP="008043C0">
            <w:pPr>
              <w:jc w:val="right"/>
              <w:rPr>
                <w:rFonts w:ascii="Arial" w:hAnsi="Arial"/>
                <w:sz w:val="16"/>
              </w:rPr>
            </w:pPr>
            <w:r w:rsidRPr="00C66120">
              <w:rPr>
                <w:rFonts w:ascii="Arial" w:hAnsi="Arial"/>
                <w:sz w:val="18"/>
                <w:szCs w:val="18"/>
              </w:rPr>
              <w:t>5 743,333</w:t>
            </w:r>
          </w:p>
        </w:tc>
        <w:tc>
          <w:tcPr>
            <w:tcW w:w="2741" w:type="dxa"/>
            <w:gridSpan w:val="4"/>
            <w:shd w:val="clear" w:color="FFFFFF" w:fill="FFFFFF"/>
            <w:vAlign w:val="center"/>
          </w:tcPr>
          <w:p w:rsidR="008C0C35" w:rsidRPr="00FE42CA" w:rsidRDefault="008C0C35">
            <w:pPr>
              <w:rPr>
                <w:rFonts w:ascii="Arial" w:hAnsi="Arial"/>
                <w:sz w:val="16"/>
                <w:lang w:val="ru-RU"/>
              </w:rPr>
            </w:pPr>
          </w:p>
        </w:tc>
      </w:tr>
      <w:tr w:rsidR="008C0C35" w:rsidRPr="00C66120" w:rsidTr="002E17B0">
        <w:trPr>
          <w:gridBefore w:val="1"/>
          <w:gridAfter w:val="2"/>
          <w:wBefore w:w="17" w:type="dxa"/>
          <w:wAfter w:w="1125" w:type="dxa"/>
        </w:trPr>
        <w:tc>
          <w:tcPr>
            <w:tcW w:w="109" w:type="dxa"/>
            <w:shd w:val="clear" w:color="FFFFFF" w:fill="FFFFFF"/>
            <w:vAlign w:val="center"/>
          </w:tcPr>
          <w:p w:rsidR="008C0C35" w:rsidRPr="00FE42CA" w:rsidRDefault="008C0C35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61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FFFFFF" w:fill="FFFFFF"/>
            <w:vAlign w:val="center"/>
          </w:tcPr>
          <w:p w:rsidR="008C0C35" w:rsidRPr="00C66120" w:rsidRDefault="008C0C35" w:rsidP="00C66120">
            <w:pPr>
              <w:jc w:val="right"/>
              <w:rPr>
                <w:rFonts w:ascii="Arial" w:hAnsi="Arial"/>
                <w:sz w:val="16"/>
              </w:rPr>
            </w:pPr>
            <w:r w:rsidRPr="00C66120">
              <w:rPr>
                <w:rFonts w:ascii="Arial" w:hAnsi="Arial"/>
                <w:b/>
                <w:sz w:val="18"/>
                <w:szCs w:val="18"/>
              </w:rPr>
              <w:t>Всього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C0C35" w:rsidRPr="00C66120" w:rsidRDefault="008C0C35" w:rsidP="00C6612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C0C35" w:rsidRPr="00C66120" w:rsidRDefault="008C0C35" w:rsidP="00C6612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C0C35" w:rsidRPr="00C66120" w:rsidRDefault="008C0C35" w:rsidP="008043C0">
            <w:pPr>
              <w:jc w:val="right"/>
              <w:rPr>
                <w:rFonts w:ascii="Arial" w:hAnsi="Arial"/>
                <w:sz w:val="16"/>
              </w:rPr>
            </w:pPr>
            <w:r w:rsidRPr="00C66120">
              <w:rPr>
                <w:rFonts w:ascii="Arial" w:hAnsi="Arial"/>
                <w:b/>
                <w:sz w:val="18"/>
                <w:szCs w:val="18"/>
              </w:rPr>
              <w:t>5 165,100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C0C35" w:rsidRPr="00C66120" w:rsidRDefault="008C0C35" w:rsidP="008043C0">
            <w:pPr>
              <w:jc w:val="right"/>
              <w:rPr>
                <w:rFonts w:ascii="Arial" w:hAnsi="Arial"/>
                <w:sz w:val="16"/>
              </w:rPr>
            </w:pPr>
            <w:r w:rsidRPr="00C66120">
              <w:rPr>
                <w:rFonts w:ascii="Arial" w:hAnsi="Arial"/>
                <w:b/>
                <w:sz w:val="18"/>
                <w:szCs w:val="18"/>
              </w:rPr>
              <w:t>5 469,841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C0C35" w:rsidRPr="00C66120" w:rsidRDefault="008C0C35" w:rsidP="008043C0">
            <w:pPr>
              <w:jc w:val="right"/>
              <w:rPr>
                <w:rFonts w:ascii="Arial" w:hAnsi="Arial"/>
                <w:sz w:val="16"/>
              </w:rPr>
            </w:pPr>
            <w:r w:rsidRPr="00C66120">
              <w:rPr>
                <w:rFonts w:ascii="Arial" w:hAnsi="Arial"/>
                <w:b/>
                <w:sz w:val="18"/>
                <w:szCs w:val="18"/>
              </w:rPr>
              <w:t>5 743,333</w:t>
            </w:r>
          </w:p>
        </w:tc>
        <w:tc>
          <w:tcPr>
            <w:tcW w:w="2741" w:type="dxa"/>
            <w:gridSpan w:val="4"/>
            <w:shd w:val="clear" w:color="FFFFFF" w:fill="FFFFFF"/>
            <w:vAlign w:val="center"/>
          </w:tcPr>
          <w:p w:rsidR="008C0C35" w:rsidRPr="00C66120" w:rsidRDefault="008C0C35">
            <w:pPr>
              <w:rPr>
                <w:rFonts w:ascii="Arial" w:hAnsi="Arial"/>
                <w:sz w:val="16"/>
              </w:rPr>
            </w:pPr>
          </w:p>
        </w:tc>
      </w:tr>
      <w:tr w:rsidR="008C0C35" w:rsidRPr="00C66120" w:rsidTr="002E17B0">
        <w:trPr>
          <w:gridBefore w:val="1"/>
          <w:gridAfter w:val="5"/>
          <w:wBefore w:w="17" w:type="dxa"/>
          <w:wAfter w:w="3386" w:type="dxa"/>
          <w:trHeight w:val="225"/>
        </w:trPr>
        <w:tc>
          <w:tcPr>
            <w:tcW w:w="109" w:type="dxa"/>
            <w:shd w:val="clear" w:color="FFFFFF" w:fill="auto"/>
            <w:vAlign w:val="bottom"/>
          </w:tcPr>
          <w:p w:rsidR="008C0C35" w:rsidRPr="00C66120" w:rsidRDefault="008C0C35">
            <w:pPr>
              <w:rPr>
                <w:rFonts w:ascii="Arial" w:hAnsi="Arial"/>
                <w:sz w:val="16"/>
              </w:rPr>
            </w:pPr>
          </w:p>
        </w:tc>
        <w:tc>
          <w:tcPr>
            <w:tcW w:w="13648" w:type="dxa"/>
            <w:gridSpan w:val="14"/>
            <w:shd w:val="clear" w:color="FFFFFF" w:fill="auto"/>
            <w:vAlign w:val="bottom"/>
          </w:tcPr>
          <w:p w:rsidR="008C0C35" w:rsidRPr="00C66120" w:rsidRDefault="008C0C35">
            <w:pPr>
              <w:rPr>
                <w:rFonts w:ascii="Arial" w:hAnsi="Arial"/>
                <w:sz w:val="16"/>
              </w:rPr>
            </w:pPr>
          </w:p>
        </w:tc>
      </w:tr>
      <w:tr w:rsidR="008C0C35" w:rsidRPr="002E17B0" w:rsidTr="002E17B0">
        <w:trPr>
          <w:gridBefore w:val="1"/>
          <w:gridAfter w:val="5"/>
          <w:wBefore w:w="17" w:type="dxa"/>
          <w:wAfter w:w="3386" w:type="dxa"/>
        </w:trPr>
        <w:tc>
          <w:tcPr>
            <w:tcW w:w="109" w:type="dxa"/>
            <w:shd w:val="clear" w:color="FFFFFF" w:fill="auto"/>
            <w:vAlign w:val="center"/>
          </w:tcPr>
          <w:p w:rsidR="008C0C35" w:rsidRPr="00C66120" w:rsidRDefault="008C0C35">
            <w:pPr>
              <w:rPr>
                <w:rFonts w:ascii="Arial" w:hAnsi="Arial"/>
                <w:sz w:val="16"/>
              </w:rPr>
            </w:pPr>
          </w:p>
        </w:tc>
        <w:tc>
          <w:tcPr>
            <w:tcW w:w="13648" w:type="dxa"/>
            <w:gridSpan w:val="14"/>
            <w:shd w:val="clear" w:color="FFFFFF" w:fill="auto"/>
            <w:vAlign w:val="center"/>
          </w:tcPr>
          <w:p w:rsidR="008C0C35" w:rsidRPr="00FE42CA" w:rsidRDefault="008C0C35">
            <w:pPr>
              <w:rPr>
                <w:rFonts w:ascii="Arial" w:hAnsi="Arial"/>
                <w:sz w:val="16"/>
                <w:lang w:val="ru-RU"/>
              </w:rPr>
            </w:pPr>
            <w:r w:rsidRPr="00FE42CA">
              <w:rPr>
                <w:rFonts w:ascii="Arial" w:hAnsi="Arial"/>
                <w:b/>
                <w:sz w:val="16"/>
                <w:szCs w:val="16"/>
                <w:lang w:val="ru-RU"/>
              </w:rPr>
              <w:t>4. Розподіл граничного обсягу видатків/надання кредитів спеціального фонду  місцевого бюджету на  2018 рік та індикативних прогнозних показників на   2019 і 2020  роки за бюджетними програмами та підпрограмами</w:t>
            </w:r>
          </w:p>
        </w:tc>
      </w:tr>
      <w:tr w:rsidR="008C0C35" w:rsidRPr="00C66120" w:rsidTr="002E17B0">
        <w:trPr>
          <w:gridBefore w:val="1"/>
          <w:gridAfter w:val="5"/>
          <w:wBefore w:w="17" w:type="dxa"/>
          <w:wAfter w:w="3386" w:type="dxa"/>
        </w:trPr>
        <w:tc>
          <w:tcPr>
            <w:tcW w:w="109" w:type="dxa"/>
            <w:shd w:val="clear" w:color="FFFFFF" w:fill="auto"/>
            <w:vAlign w:val="center"/>
          </w:tcPr>
          <w:p w:rsidR="008C0C35" w:rsidRPr="00C66120" w:rsidRDefault="008C0C35" w:rsidP="00C66120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FFFFFF" w:fill="auto"/>
            <w:vAlign w:val="center"/>
          </w:tcPr>
          <w:p w:rsidR="008C0C35" w:rsidRPr="00C66120" w:rsidRDefault="008C0C35" w:rsidP="00C66120">
            <w:pPr>
              <w:jc w:val="center"/>
              <w:rPr>
                <w:rFonts w:ascii="Arial" w:hAnsi="Arial"/>
                <w:sz w:val="16"/>
              </w:rPr>
            </w:pPr>
            <w:r w:rsidRPr="00C66120">
              <w:rPr>
                <w:rFonts w:ascii="Arial" w:hAnsi="Arial"/>
                <w:b/>
                <w:sz w:val="16"/>
                <w:szCs w:val="16"/>
              </w:rPr>
              <w:t>КПКВК*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8C0C35" w:rsidRPr="00C66120" w:rsidRDefault="008C0C35" w:rsidP="00C66120">
            <w:pPr>
              <w:jc w:val="center"/>
              <w:rPr>
                <w:rFonts w:ascii="Arial" w:hAnsi="Arial"/>
                <w:sz w:val="16"/>
              </w:rPr>
            </w:pPr>
            <w:r w:rsidRPr="00C66120">
              <w:rPr>
                <w:rFonts w:ascii="Arial" w:hAnsi="Arial"/>
                <w:b/>
                <w:sz w:val="16"/>
                <w:szCs w:val="16"/>
              </w:rPr>
              <w:t>Найменування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8C0C35" w:rsidRPr="00C66120" w:rsidRDefault="008C0C35" w:rsidP="00C66120">
            <w:pPr>
              <w:jc w:val="center"/>
              <w:rPr>
                <w:rFonts w:ascii="Arial" w:hAnsi="Arial"/>
                <w:sz w:val="16"/>
              </w:rPr>
            </w:pPr>
            <w:r w:rsidRPr="00C66120">
              <w:rPr>
                <w:rFonts w:ascii="Arial" w:hAnsi="Arial"/>
                <w:b/>
                <w:sz w:val="16"/>
                <w:szCs w:val="16"/>
              </w:rPr>
              <w:t>Відповідальний виконавець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8C0C35" w:rsidRPr="00C66120" w:rsidRDefault="008C0C35" w:rsidP="00C66120">
            <w:pPr>
              <w:jc w:val="center"/>
              <w:rPr>
                <w:rFonts w:ascii="Arial" w:hAnsi="Arial"/>
                <w:sz w:val="16"/>
              </w:rPr>
            </w:pPr>
            <w:r w:rsidRPr="00C66120">
              <w:rPr>
                <w:rFonts w:ascii="Arial" w:hAnsi="Arial"/>
                <w:b/>
                <w:sz w:val="16"/>
                <w:szCs w:val="16"/>
              </w:rPr>
              <w:t>2016 рік (звіт)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8C0C35" w:rsidRPr="00C66120" w:rsidRDefault="008C0C35" w:rsidP="00C66120">
            <w:pPr>
              <w:jc w:val="center"/>
              <w:rPr>
                <w:rFonts w:ascii="Arial" w:hAnsi="Arial"/>
                <w:sz w:val="16"/>
              </w:rPr>
            </w:pPr>
            <w:r w:rsidRPr="00C66120">
              <w:rPr>
                <w:rFonts w:ascii="Arial" w:hAnsi="Arial"/>
                <w:b/>
                <w:sz w:val="16"/>
                <w:szCs w:val="16"/>
              </w:rPr>
              <w:t>2017 рік (затверджено)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8C0C35" w:rsidRPr="00C66120" w:rsidRDefault="008C0C35" w:rsidP="00C66120">
            <w:pPr>
              <w:jc w:val="center"/>
              <w:rPr>
                <w:rFonts w:ascii="Arial" w:hAnsi="Arial"/>
                <w:sz w:val="16"/>
              </w:rPr>
            </w:pPr>
            <w:r w:rsidRPr="00C66120">
              <w:rPr>
                <w:rFonts w:ascii="Arial" w:hAnsi="Arial"/>
                <w:b/>
                <w:sz w:val="16"/>
                <w:szCs w:val="16"/>
              </w:rPr>
              <w:t>2018 рік (проект)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8C0C35" w:rsidRPr="00C66120" w:rsidRDefault="008C0C35" w:rsidP="00C66120">
            <w:pPr>
              <w:jc w:val="center"/>
              <w:rPr>
                <w:rFonts w:ascii="Arial" w:hAnsi="Arial"/>
                <w:sz w:val="16"/>
              </w:rPr>
            </w:pPr>
            <w:r w:rsidRPr="00C66120">
              <w:rPr>
                <w:rFonts w:ascii="Arial" w:hAnsi="Arial"/>
                <w:b/>
                <w:sz w:val="16"/>
                <w:szCs w:val="16"/>
              </w:rPr>
              <w:t>2019 рік (прогноз)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8C0C35" w:rsidRPr="00C66120" w:rsidRDefault="008C0C35" w:rsidP="00C66120">
            <w:pPr>
              <w:jc w:val="center"/>
              <w:rPr>
                <w:rFonts w:ascii="Arial" w:hAnsi="Arial"/>
                <w:sz w:val="16"/>
              </w:rPr>
            </w:pPr>
            <w:r w:rsidRPr="00C66120">
              <w:rPr>
                <w:rFonts w:ascii="Arial" w:hAnsi="Arial"/>
                <w:b/>
                <w:sz w:val="16"/>
                <w:szCs w:val="16"/>
              </w:rPr>
              <w:t>2020 рік (прогноз)</w:t>
            </w:r>
          </w:p>
        </w:tc>
        <w:tc>
          <w:tcPr>
            <w:tcW w:w="480" w:type="dxa"/>
            <w:shd w:val="clear" w:color="FFFFFF" w:fill="auto"/>
            <w:vAlign w:val="center"/>
          </w:tcPr>
          <w:p w:rsidR="008C0C35" w:rsidRPr="00C66120" w:rsidRDefault="008C0C35" w:rsidP="00C66120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8C0C35" w:rsidRPr="00C66120" w:rsidTr="002E17B0">
        <w:trPr>
          <w:gridBefore w:val="1"/>
          <w:gridAfter w:val="5"/>
          <w:wBefore w:w="17" w:type="dxa"/>
          <w:wAfter w:w="3386" w:type="dxa"/>
          <w:trHeight w:val="225"/>
        </w:trPr>
        <w:tc>
          <w:tcPr>
            <w:tcW w:w="109" w:type="dxa"/>
            <w:shd w:val="clear" w:color="FFFFFF" w:fill="auto"/>
            <w:vAlign w:val="bottom"/>
          </w:tcPr>
          <w:p w:rsidR="008C0C35" w:rsidRPr="00C66120" w:rsidRDefault="008C0C35">
            <w:pPr>
              <w:rPr>
                <w:rFonts w:ascii="Arial" w:hAnsi="Arial"/>
                <w:sz w:val="16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FFFFFF" w:fill="auto"/>
            <w:vAlign w:val="center"/>
          </w:tcPr>
          <w:p w:rsidR="008C0C35" w:rsidRPr="00C66120" w:rsidRDefault="008C0C35" w:rsidP="00C66120">
            <w:pPr>
              <w:jc w:val="center"/>
              <w:rPr>
                <w:rFonts w:ascii="Arial" w:hAnsi="Arial"/>
                <w:sz w:val="16"/>
              </w:rPr>
            </w:pPr>
            <w:r w:rsidRPr="00C66120">
              <w:rPr>
                <w:rFonts w:ascii="Arial" w:hAnsi="Arial"/>
                <w:b/>
                <w:sz w:val="16"/>
                <w:szCs w:val="16"/>
              </w:rPr>
              <w:t>1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8C0C35" w:rsidRPr="00C66120" w:rsidRDefault="008C0C35" w:rsidP="00C66120">
            <w:pPr>
              <w:jc w:val="center"/>
              <w:rPr>
                <w:rFonts w:ascii="Arial" w:hAnsi="Arial"/>
                <w:sz w:val="16"/>
              </w:rPr>
            </w:pPr>
            <w:r w:rsidRPr="00C66120">
              <w:rPr>
                <w:rFonts w:ascii="Arial" w:hAnsi="Arial"/>
                <w:b/>
                <w:sz w:val="16"/>
                <w:szCs w:val="16"/>
              </w:rPr>
              <w:t>2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8C0C35" w:rsidRPr="00C66120" w:rsidRDefault="008C0C35" w:rsidP="00C66120">
            <w:pPr>
              <w:jc w:val="center"/>
              <w:rPr>
                <w:rFonts w:ascii="Arial" w:hAnsi="Arial"/>
                <w:sz w:val="16"/>
              </w:rPr>
            </w:pPr>
            <w:r w:rsidRPr="00C66120">
              <w:rPr>
                <w:rFonts w:ascii="Arial" w:hAnsi="Arial"/>
                <w:b/>
                <w:sz w:val="16"/>
                <w:szCs w:val="16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8C0C35" w:rsidRPr="00C66120" w:rsidRDefault="008C0C35" w:rsidP="00C66120">
            <w:pPr>
              <w:jc w:val="center"/>
              <w:rPr>
                <w:rFonts w:ascii="Arial" w:hAnsi="Arial"/>
                <w:sz w:val="16"/>
              </w:rPr>
            </w:pPr>
            <w:r w:rsidRPr="00C66120">
              <w:rPr>
                <w:rFonts w:ascii="Arial" w:hAnsi="Arial"/>
                <w:b/>
                <w:sz w:val="16"/>
                <w:szCs w:val="16"/>
              </w:rPr>
              <w:t>4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8C0C35" w:rsidRPr="00C66120" w:rsidRDefault="008C0C35" w:rsidP="00C66120">
            <w:pPr>
              <w:jc w:val="center"/>
              <w:rPr>
                <w:rFonts w:ascii="Arial" w:hAnsi="Arial"/>
                <w:sz w:val="16"/>
              </w:rPr>
            </w:pPr>
            <w:r w:rsidRPr="00C66120">
              <w:rPr>
                <w:rFonts w:ascii="Arial" w:hAnsi="Arial"/>
                <w:b/>
                <w:sz w:val="16"/>
                <w:szCs w:val="16"/>
              </w:rPr>
              <w:t>5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8C0C35" w:rsidRPr="00C66120" w:rsidRDefault="008C0C35" w:rsidP="00C66120">
            <w:pPr>
              <w:jc w:val="center"/>
              <w:rPr>
                <w:rFonts w:ascii="Arial" w:hAnsi="Arial"/>
                <w:sz w:val="16"/>
              </w:rPr>
            </w:pPr>
            <w:r w:rsidRPr="00C66120">
              <w:rPr>
                <w:rFonts w:ascii="Arial" w:hAnsi="Arial"/>
                <w:b/>
                <w:sz w:val="16"/>
                <w:szCs w:val="16"/>
              </w:rPr>
              <w:t>6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8C0C35" w:rsidRPr="00C66120" w:rsidRDefault="008C0C35" w:rsidP="00C66120">
            <w:pPr>
              <w:jc w:val="center"/>
              <w:rPr>
                <w:rFonts w:ascii="Arial" w:hAnsi="Arial"/>
                <w:sz w:val="16"/>
              </w:rPr>
            </w:pPr>
            <w:r w:rsidRPr="00C66120">
              <w:rPr>
                <w:rFonts w:ascii="Arial" w:hAnsi="Arial"/>
                <w:b/>
                <w:sz w:val="16"/>
                <w:szCs w:val="16"/>
              </w:rPr>
              <w:t>7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8C0C35" w:rsidRPr="00C66120" w:rsidRDefault="008C0C35" w:rsidP="00C66120">
            <w:pPr>
              <w:jc w:val="center"/>
              <w:rPr>
                <w:rFonts w:ascii="Arial" w:hAnsi="Arial"/>
                <w:sz w:val="16"/>
              </w:rPr>
            </w:pPr>
            <w:r w:rsidRPr="00C66120">
              <w:rPr>
                <w:rFonts w:ascii="Arial" w:hAnsi="Arial"/>
                <w:b/>
                <w:sz w:val="16"/>
                <w:szCs w:val="16"/>
              </w:rPr>
              <w:t>8</w:t>
            </w:r>
          </w:p>
        </w:tc>
        <w:tc>
          <w:tcPr>
            <w:tcW w:w="480" w:type="dxa"/>
            <w:shd w:val="clear" w:color="FFFFFF" w:fill="auto"/>
            <w:vAlign w:val="bottom"/>
          </w:tcPr>
          <w:p w:rsidR="008C0C35" w:rsidRPr="00C66120" w:rsidRDefault="008C0C35">
            <w:pPr>
              <w:rPr>
                <w:rFonts w:ascii="Arial" w:hAnsi="Arial"/>
                <w:sz w:val="16"/>
              </w:rPr>
            </w:pPr>
          </w:p>
        </w:tc>
      </w:tr>
      <w:tr w:rsidR="008C0C35" w:rsidRPr="00C66120" w:rsidTr="002E17B0">
        <w:trPr>
          <w:gridBefore w:val="1"/>
          <w:gridAfter w:val="2"/>
          <w:wBefore w:w="17" w:type="dxa"/>
          <w:wAfter w:w="1125" w:type="dxa"/>
        </w:trPr>
        <w:tc>
          <w:tcPr>
            <w:tcW w:w="109" w:type="dxa"/>
            <w:shd w:val="clear" w:color="FFFFFF" w:fill="auto"/>
            <w:vAlign w:val="center"/>
          </w:tcPr>
          <w:p w:rsidR="008C0C35" w:rsidRPr="00FE42CA" w:rsidRDefault="008C0C35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C0C35" w:rsidRPr="00C66120" w:rsidRDefault="008C0C35">
            <w:pPr>
              <w:rPr>
                <w:rFonts w:ascii="Arial" w:hAnsi="Arial"/>
                <w:sz w:val="16"/>
              </w:rPr>
            </w:pPr>
            <w:r w:rsidRPr="00C66120">
              <w:rPr>
                <w:rFonts w:ascii="Arial" w:hAnsi="Arial"/>
                <w:sz w:val="18"/>
                <w:szCs w:val="18"/>
              </w:rPr>
              <w:t>3718881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FFFFFF" w:fill="FFFFFF"/>
            <w:vAlign w:val="center"/>
          </w:tcPr>
          <w:p w:rsidR="008C0C35" w:rsidRPr="00FE42CA" w:rsidRDefault="008C0C35">
            <w:pPr>
              <w:rPr>
                <w:rFonts w:ascii="Arial" w:hAnsi="Arial"/>
                <w:sz w:val="16"/>
                <w:lang w:val="ru-RU"/>
              </w:rPr>
            </w:pPr>
            <w:r w:rsidRPr="00FE42CA">
              <w:rPr>
                <w:rFonts w:ascii="Arial" w:hAnsi="Arial"/>
                <w:sz w:val="16"/>
                <w:szCs w:val="16"/>
                <w:lang w:val="ru-RU"/>
              </w:rPr>
              <w:t>Виконання Автономною Республікою Крим чи територіальною громадою міста гарантійних зобов'язань за позичальників, що отримали кредити під місцеві гарантії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8C0C35" w:rsidRPr="00FE42CA" w:rsidRDefault="008C0C35">
            <w:pPr>
              <w:rPr>
                <w:rFonts w:ascii="Arial" w:hAnsi="Arial"/>
                <w:sz w:val="16"/>
                <w:lang w:val="ru-RU"/>
              </w:rPr>
            </w:pPr>
            <w:r w:rsidRPr="00FE42CA">
              <w:rPr>
                <w:rFonts w:ascii="Arial" w:hAnsi="Arial"/>
                <w:sz w:val="16"/>
                <w:szCs w:val="16"/>
                <w:lang w:val="ru-RU"/>
              </w:rPr>
              <w:t>Департамент фінансів та бюджету Луцької міської ради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8C0C35" w:rsidRPr="00FE42CA" w:rsidRDefault="008C0C35" w:rsidP="00C66120">
            <w:pPr>
              <w:jc w:val="right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8C0C35" w:rsidRPr="00FE42CA" w:rsidRDefault="008C0C35" w:rsidP="00C66120">
            <w:pPr>
              <w:jc w:val="right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8C0C35" w:rsidRPr="00C66120" w:rsidRDefault="008C0C35" w:rsidP="00C66120">
            <w:pPr>
              <w:jc w:val="right"/>
              <w:rPr>
                <w:rFonts w:ascii="Arial" w:hAnsi="Arial"/>
                <w:sz w:val="16"/>
              </w:rPr>
            </w:pPr>
            <w:r w:rsidRPr="00C66120">
              <w:rPr>
                <w:rFonts w:ascii="Arial" w:hAnsi="Arial"/>
                <w:sz w:val="18"/>
                <w:szCs w:val="18"/>
              </w:rPr>
              <w:t>5 165,100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8C0C35" w:rsidRPr="00C66120" w:rsidRDefault="008C0C35" w:rsidP="00C66120">
            <w:pPr>
              <w:jc w:val="right"/>
              <w:rPr>
                <w:rFonts w:ascii="Arial" w:hAnsi="Arial"/>
                <w:sz w:val="16"/>
              </w:rPr>
            </w:pPr>
            <w:r w:rsidRPr="00C66120">
              <w:rPr>
                <w:rFonts w:ascii="Arial" w:hAnsi="Arial"/>
                <w:sz w:val="18"/>
                <w:szCs w:val="18"/>
              </w:rPr>
              <w:t>5 469,841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8C0C35" w:rsidRPr="00C66120" w:rsidRDefault="008C0C35" w:rsidP="00C66120">
            <w:pPr>
              <w:jc w:val="right"/>
              <w:rPr>
                <w:rFonts w:ascii="Arial" w:hAnsi="Arial"/>
                <w:sz w:val="16"/>
              </w:rPr>
            </w:pPr>
            <w:r w:rsidRPr="00C66120">
              <w:rPr>
                <w:rFonts w:ascii="Arial" w:hAnsi="Arial"/>
                <w:sz w:val="18"/>
                <w:szCs w:val="18"/>
              </w:rPr>
              <w:t>5 743,333</w:t>
            </w:r>
          </w:p>
        </w:tc>
        <w:tc>
          <w:tcPr>
            <w:tcW w:w="2741" w:type="dxa"/>
            <w:gridSpan w:val="4"/>
            <w:shd w:val="clear" w:color="FFFFFF" w:fill="auto"/>
            <w:vAlign w:val="center"/>
          </w:tcPr>
          <w:p w:rsidR="008C0C35" w:rsidRPr="00C66120" w:rsidRDefault="008C0C35">
            <w:pPr>
              <w:rPr>
                <w:rFonts w:ascii="Arial" w:hAnsi="Arial"/>
                <w:sz w:val="16"/>
              </w:rPr>
            </w:pPr>
          </w:p>
        </w:tc>
      </w:tr>
      <w:tr w:rsidR="008C0C35" w:rsidRPr="00C66120" w:rsidTr="002E17B0">
        <w:trPr>
          <w:gridBefore w:val="1"/>
          <w:gridAfter w:val="2"/>
          <w:wBefore w:w="17" w:type="dxa"/>
          <w:wAfter w:w="1125" w:type="dxa"/>
        </w:trPr>
        <w:tc>
          <w:tcPr>
            <w:tcW w:w="109" w:type="dxa"/>
            <w:shd w:val="clear" w:color="FFFFFF" w:fill="auto"/>
            <w:vAlign w:val="center"/>
          </w:tcPr>
          <w:p w:rsidR="008C0C35" w:rsidRPr="00C66120" w:rsidRDefault="008C0C35">
            <w:pPr>
              <w:rPr>
                <w:rFonts w:ascii="Arial" w:hAnsi="Arial"/>
                <w:sz w:val="16"/>
              </w:rPr>
            </w:pPr>
          </w:p>
        </w:tc>
        <w:tc>
          <w:tcPr>
            <w:tcW w:w="61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FFFFFF" w:fill="auto"/>
            <w:vAlign w:val="center"/>
          </w:tcPr>
          <w:p w:rsidR="008C0C35" w:rsidRPr="00C66120" w:rsidRDefault="008C0C35" w:rsidP="00C66120">
            <w:pPr>
              <w:jc w:val="right"/>
              <w:rPr>
                <w:rFonts w:ascii="Arial" w:hAnsi="Arial"/>
                <w:sz w:val="16"/>
              </w:rPr>
            </w:pPr>
            <w:r w:rsidRPr="00C66120">
              <w:rPr>
                <w:rFonts w:ascii="Arial" w:hAnsi="Arial"/>
                <w:b/>
                <w:sz w:val="18"/>
                <w:szCs w:val="18"/>
              </w:rPr>
              <w:t>Всього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8C0C35" w:rsidRPr="00C66120" w:rsidRDefault="008C0C35" w:rsidP="00C6612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8C0C35" w:rsidRPr="00C66120" w:rsidRDefault="008C0C35" w:rsidP="00C66120">
            <w:pPr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8C0C35" w:rsidRPr="00C66120" w:rsidRDefault="008C0C35" w:rsidP="00C66120">
            <w:pPr>
              <w:jc w:val="right"/>
              <w:rPr>
                <w:rFonts w:ascii="Arial" w:hAnsi="Arial"/>
                <w:sz w:val="16"/>
              </w:rPr>
            </w:pPr>
            <w:r w:rsidRPr="00C66120">
              <w:rPr>
                <w:rFonts w:ascii="Arial" w:hAnsi="Arial"/>
                <w:b/>
                <w:sz w:val="18"/>
                <w:szCs w:val="18"/>
              </w:rPr>
              <w:t>5 165,100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8C0C35" w:rsidRPr="00C66120" w:rsidRDefault="008C0C35" w:rsidP="00C66120">
            <w:pPr>
              <w:jc w:val="right"/>
              <w:rPr>
                <w:rFonts w:ascii="Arial" w:hAnsi="Arial"/>
                <w:sz w:val="16"/>
              </w:rPr>
            </w:pPr>
            <w:r w:rsidRPr="00C66120">
              <w:rPr>
                <w:rFonts w:ascii="Arial" w:hAnsi="Arial"/>
                <w:b/>
                <w:sz w:val="18"/>
                <w:szCs w:val="18"/>
              </w:rPr>
              <w:t>5 469,841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8C0C35" w:rsidRPr="00C66120" w:rsidRDefault="008C0C35" w:rsidP="00C66120">
            <w:pPr>
              <w:jc w:val="right"/>
              <w:rPr>
                <w:rFonts w:ascii="Arial" w:hAnsi="Arial"/>
                <w:sz w:val="16"/>
              </w:rPr>
            </w:pPr>
            <w:r w:rsidRPr="00C66120">
              <w:rPr>
                <w:rFonts w:ascii="Arial" w:hAnsi="Arial"/>
                <w:b/>
                <w:sz w:val="18"/>
                <w:szCs w:val="18"/>
              </w:rPr>
              <w:t>5 743,333</w:t>
            </w:r>
          </w:p>
        </w:tc>
        <w:tc>
          <w:tcPr>
            <w:tcW w:w="2741" w:type="dxa"/>
            <w:gridSpan w:val="4"/>
            <w:shd w:val="clear" w:color="FFFFFF" w:fill="auto"/>
            <w:vAlign w:val="center"/>
          </w:tcPr>
          <w:p w:rsidR="008C0C35" w:rsidRPr="00C66120" w:rsidRDefault="008C0C35">
            <w:pPr>
              <w:rPr>
                <w:rFonts w:ascii="Arial" w:hAnsi="Arial"/>
                <w:sz w:val="16"/>
              </w:rPr>
            </w:pPr>
          </w:p>
        </w:tc>
      </w:tr>
      <w:tr w:rsidR="008C0C35" w:rsidRPr="00C66120" w:rsidTr="002E17B0">
        <w:trPr>
          <w:gridBefore w:val="1"/>
          <w:gridAfter w:val="2"/>
          <w:wBefore w:w="17" w:type="dxa"/>
          <w:wAfter w:w="1125" w:type="dxa"/>
          <w:trHeight w:val="645"/>
        </w:trPr>
        <w:tc>
          <w:tcPr>
            <w:tcW w:w="109" w:type="dxa"/>
            <w:shd w:val="clear" w:color="FFFFFF" w:fill="auto"/>
            <w:vAlign w:val="bottom"/>
          </w:tcPr>
          <w:p w:rsidR="008C0C35" w:rsidRPr="00C66120" w:rsidRDefault="008C0C35">
            <w:pPr>
              <w:rPr>
                <w:rFonts w:ascii="Arial" w:hAnsi="Arial"/>
                <w:sz w:val="16"/>
              </w:rPr>
            </w:pPr>
          </w:p>
        </w:tc>
        <w:tc>
          <w:tcPr>
            <w:tcW w:w="15909" w:type="dxa"/>
            <w:gridSpan w:val="17"/>
            <w:shd w:val="clear" w:color="FFFFFF" w:fill="auto"/>
            <w:vAlign w:val="bottom"/>
          </w:tcPr>
          <w:p w:rsidR="008C0C35" w:rsidRPr="00C66120" w:rsidRDefault="008C0C35">
            <w:pPr>
              <w:rPr>
                <w:rFonts w:ascii="Arial" w:hAnsi="Arial"/>
                <w:sz w:val="16"/>
              </w:rPr>
            </w:pPr>
            <w:r w:rsidRPr="00C66120">
              <w:rPr>
                <w:rFonts w:ascii="Arial" w:hAnsi="Arial"/>
                <w:sz w:val="16"/>
              </w:rPr>
              <w:t>* Код програмної класифікації видатків та кредитування місцевих бюджетів, Структура якого затверджена наказом Міністерства фінансів України від 02 грудня 2014 року № 1195 «Про затвердження Структури кодування програмної класифікації видатків та кредитування місцевих бюджетів і Типової програмної класифікації видатків та кредитування місцевих бюджетів/Тимчасової класифікації видатків та кредитування для бюджетів місцевого самоврядування, які не застосовують програмно-цільового методу» (зі змінами).</w:t>
            </w:r>
          </w:p>
        </w:tc>
      </w:tr>
      <w:tr w:rsidR="008C0C35" w:rsidTr="002E17B0">
        <w:tblPrEx>
          <w:tblCellMar>
            <w:left w:w="108" w:type="dxa"/>
            <w:right w:w="108" w:type="dxa"/>
          </w:tblCellMar>
          <w:tblLook w:val="0000"/>
        </w:tblPrEx>
        <w:trPr>
          <w:trHeight w:val="360"/>
        </w:trPr>
        <w:tc>
          <w:tcPr>
            <w:tcW w:w="620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0C35" w:rsidRPr="002E17B0" w:rsidRDefault="008C0C35">
            <w:pPr>
              <w:rPr>
                <w:rFonts w:ascii="Arial" w:hAnsi="Arial" w:cs="Arial"/>
                <w:lang w:val="ru-RU"/>
              </w:rPr>
            </w:pPr>
            <w:r w:rsidRPr="002E17B0">
              <w:rPr>
                <w:rFonts w:ascii="Arial" w:hAnsi="Arial" w:cs="Arial"/>
                <w:lang w:val="ru-RU"/>
              </w:rPr>
              <w:t>Директор департаменту фінансів та бюджету</w:t>
            </w:r>
          </w:p>
        </w:tc>
        <w:tc>
          <w:tcPr>
            <w:tcW w:w="310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0C35" w:rsidRPr="002E17B0" w:rsidRDefault="008C0C35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0C35" w:rsidRPr="002E17B0" w:rsidRDefault="008C0C35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C0C35" w:rsidRDefault="008C0C35" w:rsidP="008043C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Л.Єлова</w:t>
            </w:r>
          </w:p>
        </w:tc>
        <w:tc>
          <w:tcPr>
            <w:tcW w:w="19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C0C35" w:rsidRPr="002E17B0" w:rsidRDefault="008C0C35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0C35" w:rsidRDefault="008C0C3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0C35" w:rsidTr="002E17B0">
        <w:tblPrEx>
          <w:tblCellMar>
            <w:left w:w="108" w:type="dxa"/>
            <w:right w:w="108" w:type="dxa"/>
          </w:tblCellMar>
          <w:tblLook w:val="0000"/>
        </w:tblPrEx>
        <w:trPr>
          <w:trHeight w:val="435"/>
        </w:trPr>
        <w:tc>
          <w:tcPr>
            <w:tcW w:w="620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0C35" w:rsidRPr="002E17B0" w:rsidRDefault="008C0C35">
            <w:pPr>
              <w:rPr>
                <w:rFonts w:ascii="Arial" w:hAnsi="Arial" w:cs="Arial"/>
                <w:lang w:val="ru-RU"/>
              </w:rPr>
            </w:pPr>
            <w:r w:rsidRPr="002E17B0">
              <w:rPr>
                <w:rFonts w:ascii="Arial" w:hAnsi="Arial" w:cs="Arial"/>
                <w:lang w:val="ru-RU"/>
              </w:rPr>
              <w:t>Начальник відділу обліку та звітності</w:t>
            </w:r>
          </w:p>
        </w:tc>
        <w:tc>
          <w:tcPr>
            <w:tcW w:w="310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0C35" w:rsidRPr="002E17B0" w:rsidRDefault="008C0C35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0C35" w:rsidRPr="002E17B0" w:rsidRDefault="008C0C35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C0C35" w:rsidRDefault="008C0C35" w:rsidP="008043C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С.Сілюк</w:t>
            </w:r>
          </w:p>
        </w:tc>
        <w:tc>
          <w:tcPr>
            <w:tcW w:w="19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C0C35" w:rsidRPr="002E17B0" w:rsidRDefault="008C0C35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0C35" w:rsidRDefault="008C0C3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0C35" w:rsidRPr="00C66120" w:rsidTr="006D65F2">
        <w:trPr>
          <w:gridBefore w:val="1"/>
          <w:gridAfter w:val="2"/>
          <w:wBefore w:w="17" w:type="dxa"/>
          <w:wAfter w:w="1125" w:type="dxa"/>
          <w:trHeight w:val="331"/>
        </w:trPr>
        <w:tc>
          <w:tcPr>
            <w:tcW w:w="109" w:type="dxa"/>
            <w:shd w:val="clear" w:color="FFFFFF" w:fill="auto"/>
            <w:vAlign w:val="bottom"/>
          </w:tcPr>
          <w:p w:rsidR="008C0C35" w:rsidRPr="00C66120" w:rsidRDefault="008C0C35">
            <w:pPr>
              <w:rPr>
                <w:rFonts w:ascii="Arial" w:hAnsi="Arial"/>
                <w:sz w:val="16"/>
              </w:rPr>
            </w:pPr>
          </w:p>
        </w:tc>
        <w:tc>
          <w:tcPr>
            <w:tcW w:w="15909" w:type="dxa"/>
            <w:gridSpan w:val="17"/>
            <w:shd w:val="clear" w:color="FFFFFF" w:fill="auto"/>
            <w:vAlign w:val="bottom"/>
          </w:tcPr>
          <w:p w:rsidR="008C0C35" w:rsidRPr="00C66120" w:rsidRDefault="008C0C35">
            <w:pPr>
              <w:rPr>
                <w:rFonts w:ascii="Arial" w:hAnsi="Arial"/>
                <w:sz w:val="16"/>
              </w:rPr>
            </w:pPr>
          </w:p>
        </w:tc>
      </w:tr>
    </w:tbl>
    <w:p w:rsidR="008C0C35" w:rsidRDefault="008C0C35"/>
    <w:sectPr w:rsidR="008C0C35" w:rsidSect="00593267">
      <w:headerReference w:type="default" r:id="rId6"/>
      <w:footerReference w:type="default" r:id="rId7"/>
      <w:headerReference w:type="first" r:id="rId8"/>
      <w:footerReference w:type="first" r:id="rId9"/>
      <w:pgSz w:w="16839" w:h="11907" w:orient="landscape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0C35" w:rsidRDefault="008C0C35" w:rsidP="00593267">
      <w:r>
        <w:separator/>
      </w:r>
    </w:p>
  </w:endnote>
  <w:endnote w:type="continuationSeparator" w:id="0">
    <w:p w:rsidR="008C0C35" w:rsidRDefault="008C0C35" w:rsidP="005932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0C35" w:rsidRDefault="008C0C35" w:rsidP="00C66120">
    <w:pPr>
      <w:tabs>
        <w:tab w:val="center" w:pos="7852"/>
        <w:tab w:val="right" w:pos="15705"/>
      </w:tabs>
    </w:pPr>
    <w:r>
      <w:tab/>
      <w:t>Аркуш</w:t>
    </w:r>
    <w:r>
      <w:rPr>
        <w:rFonts w:ascii="Arial" w:hAnsi="Arial"/>
        <w:sz w:val="16"/>
      </w:rPr>
      <w:fldChar w:fldCharType="begin"/>
    </w:r>
    <w:r>
      <w:rPr>
        <w:rFonts w:ascii="Arial" w:hAnsi="Arial"/>
        <w:sz w:val="16"/>
      </w:rPr>
      <w:instrText>PAGE   \* MERGEFORMAT</w:instrText>
    </w:r>
    <w:r>
      <w:rPr>
        <w:rFonts w:ascii="Arial" w:hAnsi="Arial"/>
        <w:sz w:val="16"/>
      </w:rPr>
      <w:fldChar w:fldCharType="separate"/>
    </w:r>
    <w:r>
      <w:rPr>
        <w:rFonts w:ascii="Arial" w:hAnsi="Arial"/>
        <w:noProof/>
        <w:sz w:val="16"/>
      </w:rPr>
      <w:t>1</w:t>
    </w:r>
    <w:r>
      <w:rPr>
        <w:rFonts w:ascii="Arial" w:hAnsi="Arial"/>
        <w:sz w:val="16"/>
      </w:rPr>
      <w:fldChar w:fldCharType="end"/>
    </w:r>
    <w:r>
      <w:t>з</w:t>
    </w:r>
    <w:fldSimple w:instr="NUMPAGES   \* MERGEFORMAT">
      <w:r w:rsidRPr="006D65F2">
        <w:rPr>
          <w:rFonts w:ascii="Arial" w:hAnsi="Arial"/>
          <w:noProof/>
          <w:sz w:val="16"/>
        </w:rPr>
        <w:t>2</w:t>
      </w:r>
    </w:fldSimple>
    <w:r>
      <w:tab/>
    </w:r>
    <w:r>
      <w:tab/>
      <w:t>Аркуш</w:t>
    </w:r>
    <w:r>
      <w:rPr>
        <w:rFonts w:ascii="Arial" w:hAnsi="Arial"/>
        <w:sz w:val="16"/>
      </w:rPr>
      <w:fldChar w:fldCharType="begin"/>
    </w:r>
    <w:r>
      <w:rPr>
        <w:rFonts w:ascii="Arial" w:hAnsi="Arial"/>
        <w:sz w:val="16"/>
      </w:rPr>
      <w:instrText>PAGE   \* MERGEFORMAT</w:instrText>
    </w:r>
    <w:r>
      <w:rPr>
        <w:rFonts w:ascii="Arial" w:hAnsi="Arial"/>
        <w:sz w:val="16"/>
      </w:rPr>
      <w:fldChar w:fldCharType="separate"/>
    </w:r>
    <w:r>
      <w:rPr>
        <w:rFonts w:ascii="Arial" w:hAnsi="Arial"/>
        <w:noProof/>
        <w:sz w:val="16"/>
      </w:rPr>
      <w:t>1</w:t>
    </w:r>
    <w:r>
      <w:rPr>
        <w:rFonts w:ascii="Arial" w:hAnsi="Arial"/>
        <w:sz w:val="16"/>
      </w:rPr>
      <w:fldChar w:fldCharType="end"/>
    </w:r>
    <w:r>
      <w:t>з</w:t>
    </w:r>
    <w:fldSimple w:instr="NUMPAGES   \* MERGEFORMAT">
      <w:r w:rsidRPr="006D65F2">
        <w:rPr>
          <w:rFonts w:ascii="Arial" w:hAnsi="Arial"/>
          <w:noProof/>
          <w:sz w:val="16"/>
        </w:rPr>
        <w:t>2</w:t>
      </w:r>
    </w:fldSimple>
    <w:r>
      <w:tab/>
    </w:r>
    <w:r>
      <w:tab/>
      <w:t>Аркуш</w:t>
    </w:r>
    <w:r>
      <w:rPr>
        <w:rFonts w:ascii="Arial" w:hAnsi="Arial"/>
        <w:sz w:val="16"/>
      </w:rPr>
      <w:fldChar w:fldCharType="begin"/>
    </w:r>
    <w:r>
      <w:rPr>
        <w:rFonts w:ascii="Arial" w:hAnsi="Arial"/>
        <w:sz w:val="16"/>
      </w:rPr>
      <w:instrText>PAGE   \* MERGEFORMAT</w:instrText>
    </w:r>
    <w:r>
      <w:rPr>
        <w:rFonts w:ascii="Arial" w:hAnsi="Arial"/>
        <w:sz w:val="16"/>
      </w:rPr>
      <w:fldChar w:fldCharType="separate"/>
    </w:r>
    <w:r>
      <w:rPr>
        <w:rFonts w:ascii="Arial" w:hAnsi="Arial"/>
        <w:noProof/>
        <w:sz w:val="16"/>
      </w:rPr>
      <w:t>1</w:t>
    </w:r>
    <w:r>
      <w:rPr>
        <w:rFonts w:ascii="Arial" w:hAnsi="Arial"/>
        <w:sz w:val="16"/>
      </w:rPr>
      <w:fldChar w:fldCharType="end"/>
    </w:r>
    <w:r>
      <w:t>з</w:t>
    </w:r>
    <w:fldSimple w:instr="NUMPAGES   \* MERGEFORMAT">
      <w:r w:rsidRPr="006D65F2">
        <w:rPr>
          <w:rFonts w:ascii="Arial" w:hAnsi="Arial"/>
          <w:noProof/>
          <w:sz w:val="16"/>
        </w:rPr>
        <w:t>2</w:t>
      </w:r>
    </w:fldSimple>
  </w:p>
  <w:p w:rsidR="008C0C35" w:rsidRDefault="008C0C35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0C35" w:rsidRDefault="008C0C35" w:rsidP="00C66120">
    <w:pPr>
      <w:tabs>
        <w:tab w:val="center" w:pos="7852"/>
        <w:tab w:val="right" w:pos="15705"/>
      </w:tabs>
    </w:pPr>
    <w:r>
      <w:tab/>
      <w:t>Аркуш</w:t>
    </w:r>
    <w:r>
      <w:rPr>
        <w:rFonts w:ascii="Arial" w:hAnsi="Arial"/>
        <w:sz w:val="16"/>
      </w:rPr>
      <w:fldChar w:fldCharType="begin"/>
    </w:r>
    <w:r>
      <w:rPr>
        <w:rFonts w:ascii="Arial" w:hAnsi="Arial"/>
        <w:sz w:val="16"/>
      </w:rPr>
      <w:instrText>PAGE   \* MERGEFORMAT</w:instrText>
    </w:r>
    <w:r>
      <w:rPr>
        <w:rFonts w:ascii="Arial" w:hAnsi="Arial"/>
        <w:sz w:val="16"/>
      </w:rPr>
      <w:fldChar w:fldCharType="end"/>
    </w:r>
    <w:r>
      <w:t>з</w:t>
    </w:r>
    <w:fldSimple w:instr="NUMPAGES   \* MERGEFORMAT">
      <w:r w:rsidRPr="006D65F2">
        <w:rPr>
          <w:rFonts w:ascii="Arial" w:hAnsi="Arial"/>
          <w:noProof/>
          <w:sz w:val="16"/>
        </w:rPr>
        <w:t>2</w:t>
      </w:r>
    </w:fldSimple>
    <w:r>
      <w:tab/>
    </w:r>
    <w:r>
      <w:tab/>
      <w:t>Аркуш</w:t>
    </w:r>
    <w:r>
      <w:rPr>
        <w:rFonts w:ascii="Arial" w:hAnsi="Arial"/>
        <w:sz w:val="16"/>
      </w:rPr>
      <w:fldChar w:fldCharType="begin"/>
    </w:r>
    <w:r>
      <w:rPr>
        <w:rFonts w:ascii="Arial" w:hAnsi="Arial"/>
        <w:sz w:val="16"/>
      </w:rPr>
      <w:instrText>PAGE   \* MERGEFORMAT</w:instrText>
    </w:r>
    <w:r>
      <w:rPr>
        <w:rFonts w:ascii="Arial" w:hAnsi="Arial"/>
        <w:sz w:val="16"/>
      </w:rPr>
      <w:fldChar w:fldCharType="end"/>
    </w:r>
    <w:r>
      <w:t>з</w:t>
    </w:r>
    <w:fldSimple w:instr="NUMPAGES   \* MERGEFORMAT">
      <w:r w:rsidRPr="006D65F2">
        <w:rPr>
          <w:rFonts w:ascii="Arial" w:hAnsi="Arial"/>
          <w:noProof/>
          <w:sz w:val="16"/>
        </w:rPr>
        <w:t>2</w:t>
      </w:r>
    </w:fldSimple>
    <w:r>
      <w:tab/>
    </w:r>
    <w:r>
      <w:tab/>
      <w:t>Аркуш</w:t>
    </w:r>
    <w:r>
      <w:rPr>
        <w:rFonts w:ascii="Arial" w:hAnsi="Arial"/>
        <w:sz w:val="16"/>
      </w:rPr>
      <w:fldChar w:fldCharType="begin"/>
    </w:r>
    <w:r>
      <w:rPr>
        <w:rFonts w:ascii="Arial" w:hAnsi="Arial"/>
        <w:sz w:val="16"/>
      </w:rPr>
      <w:instrText>PAGE   \* MERGEFORMAT</w:instrText>
    </w:r>
    <w:r>
      <w:rPr>
        <w:rFonts w:ascii="Arial" w:hAnsi="Arial"/>
        <w:sz w:val="16"/>
      </w:rPr>
      <w:fldChar w:fldCharType="end"/>
    </w:r>
    <w:r>
      <w:t>з</w:t>
    </w:r>
    <w:fldSimple w:instr="NUMPAGES   \* MERGEFORMAT">
      <w:r w:rsidRPr="006D65F2">
        <w:rPr>
          <w:rFonts w:ascii="Arial" w:hAnsi="Arial"/>
          <w:noProof/>
          <w:sz w:val="16"/>
        </w:rPr>
        <w:t>2</w:t>
      </w:r>
    </w:fldSimple>
  </w:p>
  <w:p w:rsidR="008C0C35" w:rsidRDefault="008C0C35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0C35" w:rsidRDefault="008C0C35" w:rsidP="00593267">
      <w:r>
        <w:separator/>
      </w:r>
    </w:p>
  </w:footnote>
  <w:footnote w:type="continuationSeparator" w:id="0">
    <w:p w:rsidR="008C0C35" w:rsidRDefault="008C0C35" w:rsidP="005932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0C35" w:rsidRDefault="008C0C35" w:rsidP="00C66120">
    <w:pPr>
      <w:tabs>
        <w:tab w:val="right" w:pos="15705"/>
      </w:tabs>
    </w:pPr>
    <w:r>
      <w:tab/>
    </w:r>
    <w:r>
      <w:tab/>
      <w:t>Дата: 20.02.2018 Час: 09:09:18</w:t>
    </w:r>
  </w:p>
  <w:p w:rsidR="008C0C35" w:rsidRDefault="008C0C35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0C35" w:rsidRDefault="008C0C35" w:rsidP="00C66120">
    <w:pPr>
      <w:tabs>
        <w:tab w:val="right" w:pos="15705"/>
      </w:tabs>
    </w:pPr>
    <w:r>
      <w:tab/>
    </w:r>
    <w:r>
      <w:tab/>
      <w:t>Дата: 20.02.2018 Час: 09:09:18</w:t>
    </w:r>
  </w:p>
  <w:p w:rsidR="008C0C35" w:rsidRDefault="008C0C35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3267"/>
    <w:rsid w:val="00003BFD"/>
    <w:rsid w:val="00006081"/>
    <w:rsid w:val="002A4667"/>
    <w:rsid w:val="002E17B0"/>
    <w:rsid w:val="00593267"/>
    <w:rsid w:val="006B0346"/>
    <w:rsid w:val="006D65F2"/>
    <w:rsid w:val="007D62CF"/>
    <w:rsid w:val="008043C0"/>
    <w:rsid w:val="008C0C35"/>
    <w:rsid w:val="008F7CA8"/>
    <w:rsid w:val="00B329A9"/>
    <w:rsid w:val="00C62C2A"/>
    <w:rsid w:val="00C66120"/>
    <w:rsid w:val="00D740C3"/>
    <w:rsid w:val="00E0345D"/>
    <w:rsid w:val="00FE42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2C2A"/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Style0">
    <w:name w:val="TableStyle0"/>
    <w:uiPriority w:val="99"/>
    <w:rsid w:val="00593267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uiPriority w:val="99"/>
    <w:rsid w:val="00593267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uiPriority w:val="99"/>
    <w:rsid w:val="00593267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3">
    <w:name w:val="TableStyle3"/>
    <w:uiPriority w:val="99"/>
    <w:rsid w:val="00593267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4">
    <w:name w:val="TableStyle4"/>
    <w:uiPriority w:val="99"/>
    <w:rsid w:val="00593267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rsid w:val="00593267"/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A466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93267"/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A466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7806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1</Pages>
  <Words>365</Words>
  <Characters>2086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/>
  <cp:keywords/>
  <dc:description/>
  <cp:lastModifiedBy>Admin</cp:lastModifiedBy>
  <cp:revision>6</cp:revision>
  <cp:lastPrinted>2018-02-18T07:52:00Z</cp:lastPrinted>
  <dcterms:created xsi:type="dcterms:W3CDTF">2018-02-18T07:10:00Z</dcterms:created>
  <dcterms:modified xsi:type="dcterms:W3CDTF">2018-02-18T07:54:00Z</dcterms:modified>
</cp:coreProperties>
</file>