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00" w:rsidRDefault="00ED0200" w:rsidP="00ED0200">
      <w:pPr>
        <w:widowControl/>
        <w:jc w:val="right"/>
        <w:rPr>
          <w:b/>
          <w:szCs w:val="28"/>
        </w:rPr>
      </w:pPr>
      <w:r>
        <w:rPr>
          <w:b/>
          <w:szCs w:val="28"/>
        </w:rPr>
        <w:t>Додаток 1</w:t>
      </w:r>
    </w:p>
    <w:p w:rsidR="00ED0200" w:rsidRDefault="00ED0200" w:rsidP="00ED0200">
      <w:pPr>
        <w:widowControl/>
        <w:jc w:val="right"/>
        <w:rPr>
          <w:b/>
          <w:szCs w:val="28"/>
        </w:rPr>
      </w:pPr>
    </w:p>
    <w:p w:rsidR="006A2CB6" w:rsidRPr="00E60E38" w:rsidRDefault="006A2CB6" w:rsidP="006A2CB6">
      <w:pPr>
        <w:widowControl/>
        <w:jc w:val="center"/>
        <w:rPr>
          <w:b/>
          <w:szCs w:val="28"/>
        </w:rPr>
      </w:pPr>
      <w:r w:rsidRPr="00E60E38">
        <w:rPr>
          <w:b/>
          <w:szCs w:val="28"/>
        </w:rPr>
        <w:t>Інформація</w:t>
      </w:r>
    </w:p>
    <w:p w:rsidR="006A2CB6" w:rsidRDefault="006A2CB6" w:rsidP="006A2CB6">
      <w:pPr>
        <w:widowControl/>
        <w:jc w:val="center"/>
        <w:rPr>
          <w:b/>
          <w:szCs w:val="28"/>
        </w:rPr>
      </w:pPr>
      <w:r w:rsidRPr="00E60E38">
        <w:rPr>
          <w:b/>
          <w:szCs w:val="28"/>
        </w:rPr>
        <w:t>щодо тематики запитів на інформацію</w:t>
      </w:r>
    </w:p>
    <w:p w:rsidR="006A2CB6" w:rsidRPr="00805007" w:rsidRDefault="006A2CB6" w:rsidP="006A2CB6">
      <w:pPr>
        <w:ind w:left="1134" w:hanging="1134"/>
        <w:jc w:val="center"/>
      </w:pPr>
      <w:r>
        <w:t>(ІІІ квартал 2021 року)</w:t>
      </w:r>
    </w:p>
    <w:p w:rsidR="006A2CB6" w:rsidRDefault="006A2CB6" w:rsidP="006A2CB6">
      <w:pPr>
        <w:widowControl/>
        <w:jc w:val="center"/>
        <w:rPr>
          <w:b/>
          <w:szCs w:val="28"/>
        </w:rPr>
      </w:pPr>
    </w:p>
    <w:tbl>
      <w:tblPr>
        <w:tblW w:w="0" w:type="auto"/>
        <w:tblInd w:w="217" w:type="dxa"/>
        <w:tblLook w:val="0000"/>
      </w:tblPr>
      <w:tblGrid>
        <w:gridCol w:w="892"/>
        <w:gridCol w:w="4422"/>
        <w:gridCol w:w="2270"/>
      </w:tblGrid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 w:rsidRPr="00E60E38">
              <w:rPr>
                <w:szCs w:val="28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 w:rsidRPr="00E60E38">
              <w:rPr>
                <w:szCs w:val="28"/>
              </w:rPr>
              <w:t>Сфера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 w:rsidRPr="00E60E38">
              <w:rPr>
                <w:szCs w:val="28"/>
              </w:rPr>
              <w:t>Кількість запитів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Бюджет та фінансові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Архівна справа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 w:rsidRPr="00E60E38"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Будівництво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Кадрові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Транспорт та зв’язок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Благоустрій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Економіка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Освіта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Юридичні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Адмінкомісія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Депутатська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Майно комунальної власності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Підприємницька діяльність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Закупівлі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здоров’я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Тарифи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Спорт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CB6" w:rsidRPr="00E60E38" w:rsidTr="001920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Торгівля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E60E38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6A2CB6" w:rsidRDefault="006A2CB6" w:rsidP="006A2CB6">
      <w:pPr>
        <w:widowControl/>
        <w:rPr>
          <w:b/>
          <w:szCs w:val="28"/>
        </w:rPr>
      </w:pPr>
    </w:p>
    <w:p w:rsidR="00ED0200" w:rsidRDefault="006A2CB6" w:rsidP="006A2CB6">
      <w:pPr>
        <w:widowControl/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ED0200" w:rsidRDefault="00ED0200" w:rsidP="00ED0200">
      <w:pPr>
        <w:widowControl/>
        <w:jc w:val="right"/>
        <w:rPr>
          <w:b/>
          <w:szCs w:val="28"/>
        </w:rPr>
      </w:pPr>
      <w:r>
        <w:rPr>
          <w:b/>
          <w:szCs w:val="28"/>
        </w:rPr>
        <w:lastRenderedPageBreak/>
        <w:t>Додаток 2</w:t>
      </w:r>
    </w:p>
    <w:p w:rsidR="00ED0200" w:rsidRDefault="00ED0200" w:rsidP="00ED0200">
      <w:pPr>
        <w:widowControl/>
        <w:jc w:val="right"/>
        <w:rPr>
          <w:b/>
          <w:szCs w:val="28"/>
        </w:rPr>
      </w:pPr>
    </w:p>
    <w:p w:rsidR="006A2CB6" w:rsidRDefault="006A2CB6" w:rsidP="006A2CB6">
      <w:pPr>
        <w:widowControl/>
        <w:jc w:val="center"/>
        <w:rPr>
          <w:b/>
          <w:szCs w:val="28"/>
        </w:rPr>
      </w:pPr>
      <w:r>
        <w:rPr>
          <w:b/>
          <w:szCs w:val="28"/>
        </w:rPr>
        <w:t>І</w:t>
      </w:r>
      <w:r w:rsidRPr="00E60E38">
        <w:rPr>
          <w:b/>
          <w:szCs w:val="28"/>
        </w:rPr>
        <w:t>нформація про розгляд виконавчими органами міської ради запитів на інформацію</w:t>
      </w:r>
    </w:p>
    <w:p w:rsidR="006A2CB6" w:rsidRDefault="006A2CB6" w:rsidP="006A2CB6">
      <w:pPr>
        <w:ind w:left="1134" w:hanging="1134"/>
        <w:jc w:val="center"/>
      </w:pPr>
      <w:r>
        <w:t>(ІІІ квартал 2021 року)</w:t>
      </w:r>
    </w:p>
    <w:p w:rsidR="006A2CB6" w:rsidRPr="00D2137F" w:rsidRDefault="006A2CB6" w:rsidP="006A2CB6">
      <w:pPr>
        <w:ind w:left="1134" w:hanging="1134"/>
        <w:jc w:val="center"/>
        <w:rPr>
          <w:b/>
          <w:szCs w:val="28"/>
        </w:rPr>
      </w:pPr>
    </w:p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237"/>
        <w:gridCol w:w="2358"/>
      </w:tblGrid>
      <w:tr w:rsidR="006A2CB6" w:rsidRPr="00C11D9F" w:rsidTr="00192074">
        <w:trPr>
          <w:trHeight w:val="258"/>
        </w:trPr>
        <w:tc>
          <w:tcPr>
            <w:tcW w:w="851" w:type="dxa"/>
            <w:vAlign w:val="center"/>
          </w:tcPr>
          <w:p w:rsidR="006A2CB6" w:rsidRDefault="006A2CB6" w:rsidP="0019207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A2CB6" w:rsidRPr="002E2407" w:rsidRDefault="006A2CB6" w:rsidP="0019207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2E2407" w:rsidRDefault="006A2CB6" w:rsidP="00192074">
            <w:pPr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6A2CB6" w:rsidRDefault="006A2CB6" w:rsidP="00192074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Кількість</w:t>
            </w:r>
          </w:p>
          <w:p w:rsidR="006A2CB6" w:rsidRPr="002E2407" w:rsidRDefault="006A2CB6" w:rsidP="00192074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запитів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містобудування</w:t>
            </w:r>
            <w:r>
              <w:rPr>
                <w:szCs w:val="28"/>
              </w:rPr>
              <w:t>, земельних ресурсів та реклами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Юридичний департамент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6A2CB6" w:rsidRPr="00C11D9F" w:rsidTr="00192074">
        <w:trPr>
          <w:trHeight w:val="240"/>
        </w:trPr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4.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Архівний відділ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5.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6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7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8.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9.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фінансів</w:t>
            </w:r>
            <w:r>
              <w:rPr>
                <w:szCs w:val="28"/>
              </w:rPr>
              <w:t>,</w:t>
            </w:r>
            <w:r w:rsidRPr="00C11D9F">
              <w:rPr>
                <w:szCs w:val="28"/>
              </w:rPr>
              <w:t xml:space="preserve"> бюджету</w:t>
            </w:r>
            <w:r>
              <w:rPr>
                <w:szCs w:val="28"/>
              </w:rPr>
              <w:t xml:space="preserve"> та аудиту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10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</w:t>
            </w:r>
            <w:r w:rsidRPr="00C11D9F">
              <w:rPr>
                <w:szCs w:val="28"/>
              </w:rPr>
              <w:t xml:space="preserve"> транспорту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11.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6A2CB6" w:rsidRPr="00C11D9F" w:rsidTr="00192074">
        <w:trPr>
          <w:trHeight w:val="240"/>
        </w:trPr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12.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13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освіти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14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 xml:space="preserve">Департамент соціальної політики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15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16.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18.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культури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19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 xml:space="preserve">Господарсько-технічний відділ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20.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Загальний відділ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21.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C11D9F" w:rsidTr="00192074">
        <w:trPr>
          <w:trHeight w:val="240"/>
        </w:trPr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22.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23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Служба у справах дітей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2</w:t>
            </w:r>
            <w:r>
              <w:t>4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Управління </w:t>
            </w:r>
            <w:r w:rsidRPr="00C11D9F">
              <w:rPr>
                <w:szCs w:val="28"/>
              </w:rPr>
              <w:t xml:space="preserve">інформаційної роботи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2</w:t>
            </w:r>
            <w:r>
              <w:t>5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Організаційний відділ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2</w:t>
            </w:r>
            <w:r>
              <w:t>6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</w:t>
            </w:r>
            <w:r w:rsidRPr="00C11D9F">
              <w:rPr>
                <w:szCs w:val="28"/>
              </w:rPr>
              <w:t xml:space="preserve"> з питань надзвичайних ситуацій та </w:t>
            </w:r>
            <w:r>
              <w:rPr>
                <w:szCs w:val="28"/>
              </w:rPr>
              <w:t>цивільного захисту населення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2</w:t>
            </w:r>
            <w:r>
              <w:t>7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охорони здоров’я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6A2CB6" w:rsidRDefault="006A2CB6" w:rsidP="006A2CB6"/>
    <w:p w:rsidR="006A2CB6" w:rsidRDefault="006A2CB6" w:rsidP="006A2CB6"/>
    <w:p w:rsidR="006A2CB6" w:rsidRDefault="006A2CB6" w:rsidP="006A2CB6"/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237"/>
        <w:gridCol w:w="2358"/>
      </w:tblGrid>
      <w:tr w:rsidR="006A2CB6" w:rsidRPr="00C11D9F" w:rsidTr="00192074">
        <w:trPr>
          <w:trHeight w:val="417"/>
        </w:trPr>
        <w:tc>
          <w:tcPr>
            <w:tcW w:w="851" w:type="dxa"/>
            <w:vAlign w:val="center"/>
          </w:tcPr>
          <w:p w:rsidR="006A2CB6" w:rsidRDefault="006A2CB6" w:rsidP="0019207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A2CB6" w:rsidRPr="002E2407" w:rsidRDefault="006A2CB6" w:rsidP="0019207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2E2407" w:rsidRDefault="006A2CB6" w:rsidP="00192074">
            <w:pPr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6A2CB6" w:rsidRDefault="006A2CB6" w:rsidP="00192074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Кількість</w:t>
            </w:r>
          </w:p>
          <w:p w:rsidR="006A2CB6" w:rsidRPr="002E2407" w:rsidRDefault="006A2CB6" w:rsidP="00192074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запитів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28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ведення Державного реєстру виборців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29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державної реєстрації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CB6" w:rsidRPr="00C11D9F" w:rsidTr="00192074">
        <w:trPr>
          <w:trHeight w:val="417"/>
        </w:trPr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>
              <w:t>30</w:t>
            </w:r>
            <w:r w:rsidRPr="00104C5C"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 w:rsidRPr="00104C5C">
              <w:t>3</w:t>
            </w:r>
            <w:r>
              <w:t>1</w:t>
            </w:r>
            <w:r w:rsidRPr="00104C5C"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Управління туризму та промоції міста</w:t>
            </w:r>
          </w:p>
        </w:tc>
        <w:tc>
          <w:tcPr>
            <w:tcW w:w="2358" w:type="dxa"/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A2CB6" w:rsidRPr="00C11D9F" w:rsidTr="00192074">
        <w:tc>
          <w:tcPr>
            <w:tcW w:w="851" w:type="dxa"/>
          </w:tcPr>
          <w:p w:rsidR="006A2CB6" w:rsidRPr="00104C5C" w:rsidRDefault="006A2CB6" w:rsidP="00192074">
            <w:pPr>
              <w:jc w:val="center"/>
            </w:pPr>
            <w:r w:rsidRPr="00104C5C">
              <w:t>3</w:t>
            </w:r>
            <w:r>
              <w:t>2</w:t>
            </w:r>
            <w:r w:rsidRPr="00104C5C"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та режимно-секретної роботи</w:t>
            </w:r>
          </w:p>
        </w:tc>
        <w:tc>
          <w:tcPr>
            <w:tcW w:w="2358" w:type="dxa"/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 w:rsidRPr="00104C5C"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молоді та спорту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34</w:t>
            </w:r>
            <w:r w:rsidRPr="00104C5C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</w:t>
            </w:r>
            <w:r w:rsidRPr="00C11D9F">
              <w:rPr>
                <w:szCs w:val="28"/>
              </w:rPr>
              <w:t xml:space="preserve"> з питань праці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Pr="00C11D9F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6A2CB6" w:rsidRPr="00C11D9F" w:rsidTr="001920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B6" w:rsidRPr="00104C5C" w:rsidRDefault="006A2CB6" w:rsidP="00192074">
            <w:pPr>
              <w:jc w:val="center"/>
            </w:pPr>
            <w:r>
              <w:t>35.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CB6" w:rsidRPr="00C11D9F" w:rsidRDefault="006A2CB6" w:rsidP="00192074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CB6" w:rsidRDefault="006A2CB6" w:rsidP="001920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</w:tbl>
    <w:p w:rsidR="006A2CB6" w:rsidRDefault="006A2CB6" w:rsidP="006A2CB6">
      <w:pPr>
        <w:rPr>
          <w:b/>
          <w:szCs w:val="28"/>
        </w:rPr>
      </w:pPr>
    </w:p>
    <w:p w:rsidR="001B6C53" w:rsidRDefault="001B6C53"/>
    <w:sectPr w:rsidR="001B6C53" w:rsidSect="006A2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701" w:left="1701" w:header="709" w:footer="709" w:gutter="0"/>
      <w:pgNumType w:start="3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8C8" w:rsidRDefault="00C308C8" w:rsidP="006A2CB6">
      <w:r>
        <w:separator/>
      </w:r>
    </w:p>
  </w:endnote>
  <w:endnote w:type="continuationSeparator" w:id="0">
    <w:p w:rsidR="00C308C8" w:rsidRDefault="00C308C8" w:rsidP="006A2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B6" w:rsidRDefault="006A2CB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B6" w:rsidRDefault="006A2CB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B6" w:rsidRDefault="006A2C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8C8" w:rsidRDefault="00C308C8" w:rsidP="006A2CB6">
      <w:r>
        <w:separator/>
      </w:r>
    </w:p>
  </w:footnote>
  <w:footnote w:type="continuationSeparator" w:id="0">
    <w:p w:rsidR="00C308C8" w:rsidRDefault="00C308C8" w:rsidP="006A2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B6" w:rsidRDefault="006A2C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7233"/>
      <w:docPartObj>
        <w:docPartGallery w:val="Page Numbers (Top of Page)"/>
        <w:docPartUnique/>
      </w:docPartObj>
    </w:sdtPr>
    <w:sdtContent>
      <w:p w:rsidR="006A2CB6" w:rsidRDefault="00146862">
        <w:pPr>
          <w:pStyle w:val="a3"/>
          <w:jc w:val="center"/>
        </w:pPr>
        <w:fldSimple w:instr=" PAGE   \* MERGEFORMAT ">
          <w:r w:rsidR="00ED0200">
            <w:rPr>
              <w:noProof/>
            </w:rPr>
            <w:t>5</w:t>
          </w:r>
        </w:fldSimple>
      </w:p>
    </w:sdtContent>
  </w:sdt>
  <w:p w:rsidR="004F7C80" w:rsidRDefault="00C308C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CB6" w:rsidRDefault="006A2C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CB6"/>
    <w:rsid w:val="00146862"/>
    <w:rsid w:val="001B6C53"/>
    <w:rsid w:val="00382376"/>
    <w:rsid w:val="006A2CB6"/>
    <w:rsid w:val="00C308C8"/>
    <w:rsid w:val="00ED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B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2CB6"/>
    <w:pPr>
      <w:suppressLineNumbers/>
      <w:tabs>
        <w:tab w:val="center" w:pos="4822"/>
        <w:tab w:val="right" w:pos="964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2CB6"/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  <w:style w:type="paragraph" w:styleId="a5">
    <w:name w:val="footer"/>
    <w:basedOn w:val="a"/>
    <w:link w:val="a6"/>
    <w:uiPriority w:val="99"/>
    <w:semiHidden/>
    <w:unhideWhenUsed/>
    <w:rsid w:val="006A2CB6"/>
    <w:pPr>
      <w:tabs>
        <w:tab w:val="center" w:pos="4819"/>
        <w:tab w:val="right" w:pos="9639"/>
      </w:tabs>
    </w:pPr>
    <w:rPr>
      <w:rFonts w:cs="Mangal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A2CB6"/>
    <w:rPr>
      <w:rFonts w:ascii="Times New Roman" w:eastAsia="SimSun" w:hAnsi="Times New Roman" w:cs="Mangal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1531</Words>
  <Characters>873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3</cp:revision>
  <dcterms:created xsi:type="dcterms:W3CDTF">2021-10-05T12:18:00Z</dcterms:created>
  <dcterms:modified xsi:type="dcterms:W3CDTF">2021-10-05T12:21:00Z</dcterms:modified>
</cp:coreProperties>
</file>