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BB" w:rsidRDefault="00E23511" w:rsidP="00E23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AB5">
        <w:rPr>
          <w:rFonts w:ascii="Times New Roman" w:hAnsi="Times New Roman" w:cs="Times New Roman"/>
          <w:b/>
          <w:sz w:val="28"/>
          <w:szCs w:val="28"/>
        </w:rPr>
        <w:t xml:space="preserve">Інформація про </w:t>
      </w:r>
      <w:r w:rsidR="00F455BB">
        <w:rPr>
          <w:rFonts w:ascii="Times New Roman" w:hAnsi="Times New Roman" w:cs="Times New Roman"/>
          <w:b/>
          <w:sz w:val="28"/>
          <w:szCs w:val="28"/>
        </w:rPr>
        <w:t xml:space="preserve">роботу </w:t>
      </w:r>
      <w:r w:rsidRPr="001B4AB5">
        <w:rPr>
          <w:rFonts w:ascii="Times New Roman" w:hAnsi="Times New Roman" w:cs="Times New Roman"/>
          <w:b/>
          <w:sz w:val="28"/>
          <w:szCs w:val="28"/>
        </w:rPr>
        <w:t xml:space="preserve">галузі охорони здоров’я </w:t>
      </w:r>
    </w:p>
    <w:p w:rsidR="00E23511" w:rsidRPr="001B4AB5" w:rsidRDefault="00E23511" w:rsidP="00E23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AB5">
        <w:rPr>
          <w:rFonts w:ascii="Times New Roman" w:hAnsi="Times New Roman" w:cs="Times New Roman"/>
          <w:b/>
          <w:sz w:val="28"/>
          <w:szCs w:val="28"/>
        </w:rPr>
        <w:t xml:space="preserve">Луцької міської територіальної громади з місцевого бюджету </w:t>
      </w:r>
    </w:p>
    <w:p w:rsidR="00667453" w:rsidRPr="001B4AB5" w:rsidRDefault="00E23511" w:rsidP="00E23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AB5">
        <w:rPr>
          <w:rFonts w:ascii="Times New Roman" w:hAnsi="Times New Roman" w:cs="Times New Roman"/>
          <w:b/>
          <w:sz w:val="28"/>
          <w:szCs w:val="28"/>
        </w:rPr>
        <w:t>у 2017 –</w:t>
      </w:r>
      <w:r w:rsidR="00B86E74" w:rsidRPr="001B4A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07F" w:rsidRPr="001B4AB5">
        <w:rPr>
          <w:rFonts w:ascii="Times New Roman" w:hAnsi="Times New Roman" w:cs="Times New Roman"/>
          <w:b/>
          <w:sz w:val="28"/>
          <w:szCs w:val="28"/>
        </w:rPr>
        <w:t>2020</w:t>
      </w:r>
      <w:r w:rsidRPr="001B4AB5">
        <w:rPr>
          <w:rFonts w:ascii="Times New Roman" w:hAnsi="Times New Roman" w:cs="Times New Roman"/>
          <w:b/>
          <w:sz w:val="28"/>
          <w:szCs w:val="28"/>
        </w:rPr>
        <w:t xml:space="preserve"> роках</w:t>
      </w:r>
    </w:p>
    <w:p w:rsidR="00890259" w:rsidRPr="001B4AB5" w:rsidRDefault="00890259" w:rsidP="00F050E2">
      <w:pPr>
        <w:pStyle w:val="Default"/>
        <w:ind w:firstLine="567"/>
        <w:jc w:val="both"/>
        <w:rPr>
          <w:bCs/>
          <w:color w:val="auto"/>
          <w:sz w:val="28"/>
          <w:szCs w:val="28"/>
          <w:lang w:val="uk-UA"/>
        </w:rPr>
      </w:pPr>
      <w:r w:rsidRPr="001B4AB5">
        <w:rPr>
          <w:bCs/>
          <w:color w:val="auto"/>
          <w:sz w:val="28"/>
          <w:szCs w:val="28"/>
          <w:lang w:val="uk-UA"/>
        </w:rPr>
        <w:t>Головна мета</w:t>
      </w:r>
      <w:r w:rsidRPr="001B4AB5">
        <w:rPr>
          <w:b/>
          <w:bCs/>
          <w:color w:val="auto"/>
          <w:sz w:val="28"/>
          <w:szCs w:val="28"/>
          <w:lang w:val="uk-UA"/>
        </w:rPr>
        <w:t xml:space="preserve"> -</w:t>
      </w:r>
      <w:r w:rsidRPr="001B4AB5">
        <w:rPr>
          <w:bCs/>
          <w:color w:val="auto"/>
          <w:sz w:val="28"/>
          <w:szCs w:val="28"/>
          <w:lang w:val="uk-UA"/>
        </w:rPr>
        <w:t xml:space="preserve"> динамічний розвиток системи охорони здоров’я Луцької міської територіальної громади, </w:t>
      </w:r>
      <w:r w:rsidRPr="001B4AB5">
        <w:rPr>
          <w:color w:val="auto"/>
          <w:sz w:val="28"/>
          <w:szCs w:val="28"/>
          <w:lang w:val="uk-UA"/>
        </w:rPr>
        <w:t xml:space="preserve">забезпечення доступної та високоякісної кваліфікованої медичної допомоги </w:t>
      </w:r>
      <w:r w:rsidRPr="001B4AB5">
        <w:rPr>
          <w:bCs/>
          <w:color w:val="auto"/>
          <w:sz w:val="28"/>
          <w:szCs w:val="28"/>
          <w:lang w:val="uk-UA"/>
        </w:rPr>
        <w:t xml:space="preserve"> з орієнтацією на запобігання захворювань.</w:t>
      </w:r>
    </w:p>
    <w:p w:rsidR="00890259" w:rsidRPr="001B4AB5" w:rsidRDefault="00890259" w:rsidP="00F050E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1B4AB5">
        <w:rPr>
          <w:sz w:val="28"/>
          <w:szCs w:val="28"/>
          <w:lang w:val="uk-UA"/>
        </w:rPr>
        <w:t xml:space="preserve">У галузі охорони здоров’я Луцької міської територіальної громади  функціонує 8 комунальних підприємств. </w:t>
      </w:r>
    </w:p>
    <w:p w:rsidR="00890259" w:rsidRPr="001B4AB5" w:rsidRDefault="00890259" w:rsidP="00F050E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1B4AB5">
        <w:rPr>
          <w:sz w:val="28"/>
          <w:szCs w:val="28"/>
          <w:lang w:val="uk-UA"/>
        </w:rPr>
        <w:t xml:space="preserve">На даному етапі свого розвитку </w:t>
      </w:r>
      <w:r w:rsidR="0038224C" w:rsidRPr="001B4AB5">
        <w:rPr>
          <w:sz w:val="28"/>
          <w:szCs w:val="28"/>
          <w:lang w:val="uk-UA"/>
        </w:rPr>
        <w:t xml:space="preserve">комунальна </w:t>
      </w:r>
      <w:r w:rsidRPr="001B4AB5">
        <w:rPr>
          <w:sz w:val="28"/>
          <w:szCs w:val="28"/>
          <w:lang w:val="uk-UA"/>
        </w:rPr>
        <w:t>галу</w:t>
      </w:r>
      <w:r w:rsidR="0038224C" w:rsidRPr="001B4AB5">
        <w:rPr>
          <w:sz w:val="28"/>
          <w:szCs w:val="28"/>
          <w:lang w:val="uk-UA"/>
        </w:rPr>
        <w:t>зь охорони здоров’я</w:t>
      </w:r>
      <w:r w:rsidRPr="001B4AB5">
        <w:rPr>
          <w:sz w:val="28"/>
          <w:szCs w:val="28"/>
          <w:lang w:val="uk-UA"/>
        </w:rPr>
        <w:t xml:space="preserve">, </w:t>
      </w:r>
      <w:r w:rsidR="0038224C" w:rsidRPr="001B4AB5">
        <w:rPr>
          <w:sz w:val="28"/>
          <w:szCs w:val="28"/>
          <w:lang w:val="uk-UA"/>
        </w:rPr>
        <w:t xml:space="preserve">функціонує як єдиний медичний простір, </w:t>
      </w:r>
      <w:r w:rsidRPr="001B4AB5">
        <w:rPr>
          <w:sz w:val="28"/>
          <w:szCs w:val="28"/>
          <w:lang w:val="uk-UA"/>
        </w:rPr>
        <w:t xml:space="preserve">реалізуючи державну політику, </w:t>
      </w:r>
      <w:r w:rsidR="0038224C" w:rsidRPr="001B4AB5">
        <w:rPr>
          <w:sz w:val="28"/>
          <w:szCs w:val="28"/>
          <w:lang w:val="uk-UA"/>
        </w:rPr>
        <w:t>та</w:t>
      </w:r>
      <w:r w:rsidRPr="001B4AB5">
        <w:rPr>
          <w:sz w:val="28"/>
          <w:szCs w:val="28"/>
          <w:lang w:val="uk-UA"/>
        </w:rPr>
        <w:t xml:space="preserve"> дає можливість о</w:t>
      </w:r>
      <w:r w:rsidR="0038224C" w:rsidRPr="001B4AB5">
        <w:rPr>
          <w:sz w:val="28"/>
          <w:szCs w:val="28"/>
          <w:lang w:val="uk-UA"/>
        </w:rPr>
        <w:t xml:space="preserve">тримати пацієнтам </w:t>
      </w:r>
      <w:r w:rsidRPr="001B4AB5">
        <w:rPr>
          <w:sz w:val="28"/>
          <w:szCs w:val="28"/>
          <w:lang w:val="uk-UA"/>
        </w:rPr>
        <w:t>повноцінну медичну допомогу від первинної ланки  до високоспеціалізованої.</w:t>
      </w:r>
    </w:p>
    <w:p w:rsidR="0038224C" w:rsidRPr="001B4AB5" w:rsidRDefault="0038224C" w:rsidP="00F050E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1B4AB5">
        <w:rPr>
          <w:sz w:val="28"/>
          <w:szCs w:val="28"/>
          <w:lang w:val="uk-UA"/>
        </w:rPr>
        <w:t xml:space="preserve">За 2017 </w:t>
      </w:r>
      <w:r w:rsidR="00F050E2" w:rsidRPr="001B4AB5">
        <w:rPr>
          <w:sz w:val="28"/>
          <w:szCs w:val="28"/>
          <w:lang w:val="uk-UA"/>
        </w:rPr>
        <w:t>–</w:t>
      </w:r>
      <w:r w:rsidRPr="001B4AB5">
        <w:rPr>
          <w:sz w:val="28"/>
          <w:szCs w:val="28"/>
          <w:lang w:val="uk-UA"/>
        </w:rPr>
        <w:t xml:space="preserve"> </w:t>
      </w:r>
      <w:r w:rsidR="000D507F" w:rsidRPr="001B4AB5">
        <w:rPr>
          <w:sz w:val="28"/>
          <w:szCs w:val="28"/>
          <w:lang w:val="uk-UA"/>
        </w:rPr>
        <w:t>20</w:t>
      </w:r>
      <w:r w:rsidR="00613E0B" w:rsidRPr="001B4AB5">
        <w:rPr>
          <w:sz w:val="28"/>
          <w:szCs w:val="28"/>
          <w:lang w:val="uk-UA"/>
        </w:rPr>
        <w:t>20</w:t>
      </w:r>
      <w:r w:rsidR="00F050E2" w:rsidRPr="001B4AB5">
        <w:rPr>
          <w:sz w:val="28"/>
          <w:szCs w:val="28"/>
          <w:lang w:val="uk-UA"/>
        </w:rPr>
        <w:t xml:space="preserve"> роки </w:t>
      </w:r>
      <w:r w:rsidR="00613E0B" w:rsidRPr="001B4AB5">
        <w:rPr>
          <w:sz w:val="28"/>
          <w:szCs w:val="28"/>
          <w:lang w:val="uk-UA"/>
        </w:rPr>
        <w:t>з міського</w:t>
      </w:r>
      <w:r w:rsidR="00752CCA" w:rsidRPr="001B4AB5">
        <w:rPr>
          <w:sz w:val="28"/>
          <w:szCs w:val="28"/>
          <w:lang w:val="uk-UA"/>
        </w:rPr>
        <w:t xml:space="preserve"> бюджету для вирішення нагальних питань</w:t>
      </w:r>
      <w:r w:rsidR="009A31CF" w:rsidRPr="001B4AB5">
        <w:rPr>
          <w:sz w:val="28"/>
          <w:szCs w:val="28"/>
          <w:lang w:val="uk-UA"/>
        </w:rPr>
        <w:t xml:space="preserve"> </w:t>
      </w:r>
      <w:r w:rsidR="00752CCA" w:rsidRPr="001B4AB5">
        <w:rPr>
          <w:sz w:val="28"/>
          <w:szCs w:val="28"/>
          <w:lang w:val="uk-UA"/>
        </w:rPr>
        <w:t xml:space="preserve">комунальної галузі охорони здоров’я були виділені кошти на: </w:t>
      </w:r>
    </w:p>
    <w:p w:rsidR="00F050E2" w:rsidRPr="001B4AB5" w:rsidRDefault="00B14501" w:rsidP="009A31CF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1B4AB5">
        <w:rPr>
          <w:b/>
          <w:sz w:val="28"/>
          <w:szCs w:val="28"/>
          <w:lang w:val="uk-UA"/>
        </w:rPr>
        <w:t>На оновлення, осучаснення та розвиток матеріально – технічної бази комунальних підприємств</w:t>
      </w:r>
      <w:r w:rsidR="00613E0B" w:rsidRPr="001B4AB5">
        <w:rPr>
          <w:b/>
          <w:sz w:val="28"/>
          <w:szCs w:val="28"/>
          <w:lang w:val="uk-UA"/>
        </w:rPr>
        <w:t xml:space="preserve"> охорони здоров’я</w:t>
      </w:r>
      <w:r w:rsidR="00F050E2" w:rsidRPr="001B4AB5">
        <w:rPr>
          <w:sz w:val="28"/>
          <w:szCs w:val="28"/>
          <w:lang w:val="uk-UA"/>
        </w:rPr>
        <w:t>:</w:t>
      </w:r>
    </w:p>
    <w:p w:rsidR="00FF5700" w:rsidRPr="001B4AB5" w:rsidRDefault="00F050E2" w:rsidP="009A31CF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1B4AB5">
        <w:rPr>
          <w:b/>
          <w:sz w:val="28"/>
          <w:szCs w:val="28"/>
          <w:lang w:val="uk-UA"/>
        </w:rPr>
        <w:t xml:space="preserve">2017 рік </w:t>
      </w:r>
      <w:r w:rsidRPr="001B4AB5">
        <w:rPr>
          <w:sz w:val="28"/>
          <w:szCs w:val="28"/>
          <w:lang w:val="uk-UA"/>
        </w:rPr>
        <w:t>–</w:t>
      </w:r>
      <w:r w:rsidR="00412A4E" w:rsidRPr="001B4AB5">
        <w:rPr>
          <w:sz w:val="28"/>
          <w:szCs w:val="28"/>
          <w:lang w:val="uk-UA"/>
        </w:rPr>
        <w:t xml:space="preserve"> 9,7 млн. грн., зокрема</w:t>
      </w:r>
      <w:r w:rsidR="00FF5700" w:rsidRPr="001B4AB5">
        <w:rPr>
          <w:sz w:val="28"/>
          <w:szCs w:val="28"/>
          <w:lang w:val="uk-UA"/>
        </w:rPr>
        <w:t>:</w:t>
      </w:r>
    </w:p>
    <w:p w:rsidR="00FF5700" w:rsidRPr="001B4AB5" w:rsidRDefault="00412A4E" w:rsidP="009A31CF">
      <w:pPr>
        <w:pStyle w:val="Default"/>
        <w:ind w:firstLine="567"/>
        <w:jc w:val="both"/>
        <w:rPr>
          <w:sz w:val="28"/>
          <w:szCs w:val="28"/>
          <w:lang w:val="uk-UA"/>
        </w:rPr>
      </w:pPr>
      <w:proofErr w:type="spellStart"/>
      <w:r w:rsidRPr="001B4AB5">
        <w:rPr>
          <w:sz w:val="28"/>
          <w:szCs w:val="28"/>
          <w:lang w:val="uk-UA"/>
        </w:rPr>
        <w:t>КП</w:t>
      </w:r>
      <w:proofErr w:type="spellEnd"/>
      <w:r w:rsidRPr="001B4AB5">
        <w:rPr>
          <w:sz w:val="28"/>
          <w:szCs w:val="28"/>
          <w:lang w:val="uk-UA"/>
        </w:rPr>
        <w:t xml:space="preserve"> «Луцька міська клінічна лікарня»</w:t>
      </w:r>
      <w:r w:rsidR="00FF5700" w:rsidRPr="001B4AB5">
        <w:rPr>
          <w:sz w:val="28"/>
          <w:szCs w:val="28"/>
          <w:lang w:val="uk-UA"/>
        </w:rPr>
        <w:t xml:space="preserve"> </w:t>
      </w:r>
      <w:r w:rsidRPr="001B4AB5">
        <w:rPr>
          <w:sz w:val="28"/>
          <w:szCs w:val="28"/>
          <w:lang w:val="uk-UA"/>
        </w:rPr>
        <w:t xml:space="preserve">на придбання рентгенівської трубки для </w:t>
      </w:r>
      <w:proofErr w:type="spellStart"/>
      <w:r w:rsidRPr="001B4AB5">
        <w:rPr>
          <w:sz w:val="28"/>
          <w:szCs w:val="28"/>
          <w:lang w:val="uk-UA"/>
        </w:rPr>
        <w:t>ангіографічної</w:t>
      </w:r>
      <w:proofErr w:type="spellEnd"/>
      <w:r w:rsidRPr="001B4AB5">
        <w:rPr>
          <w:sz w:val="28"/>
          <w:szCs w:val="28"/>
          <w:lang w:val="uk-UA"/>
        </w:rPr>
        <w:t xml:space="preserve"> установки - 2,4 млн. грн.,</w:t>
      </w:r>
      <w:r w:rsidR="00F050E2" w:rsidRPr="001B4AB5">
        <w:rPr>
          <w:sz w:val="28"/>
          <w:szCs w:val="28"/>
          <w:lang w:val="uk-UA"/>
        </w:rPr>
        <w:t xml:space="preserve"> на придбання та встановле</w:t>
      </w:r>
      <w:r w:rsidR="00622DC9" w:rsidRPr="001B4AB5">
        <w:rPr>
          <w:sz w:val="28"/>
          <w:szCs w:val="28"/>
          <w:lang w:val="uk-UA"/>
        </w:rPr>
        <w:t xml:space="preserve">ння генератора </w:t>
      </w:r>
      <w:proofErr w:type="spellStart"/>
      <w:r w:rsidR="00622DC9" w:rsidRPr="001B4AB5">
        <w:rPr>
          <w:sz w:val="28"/>
          <w:szCs w:val="28"/>
          <w:lang w:val="uk-UA"/>
        </w:rPr>
        <w:t>літотріпто</w:t>
      </w:r>
      <w:r w:rsidR="002649DF" w:rsidRPr="001B4AB5">
        <w:rPr>
          <w:sz w:val="28"/>
          <w:szCs w:val="28"/>
          <w:lang w:val="uk-UA"/>
        </w:rPr>
        <w:t>ра</w:t>
      </w:r>
      <w:proofErr w:type="spellEnd"/>
      <w:r w:rsidR="002649DF" w:rsidRPr="001B4AB5">
        <w:rPr>
          <w:sz w:val="28"/>
          <w:szCs w:val="28"/>
          <w:lang w:val="uk-UA"/>
        </w:rPr>
        <w:t xml:space="preserve"> -</w:t>
      </w:r>
      <w:r w:rsidRPr="001B4AB5">
        <w:rPr>
          <w:sz w:val="28"/>
          <w:szCs w:val="28"/>
          <w:lang w:val="uk-UA"/>
        </w:rPr>
        <w:t xml:space="preserve"> 1,5 млн. </w:t>
      </w:r>
      <w:r w:rsidR="00F050E2" w:rsidRPr="001B4AB5">
        <w:rPr>
          <w:sz w:val="28"/>
          <w:szCs w:val="28"/>
          <w:lang w:val="uk-UA"/>
        </w:rPr>
        <w:t>грн.</w:t>
      </w:r>
      <w:r w:rsidRPr="001B4AB5">
        <w:rPr>
          <w:sz w:val="28"/>
          <w:szCs w:val="28"/>
          <w:lang w:val="uk-UA"/>
        </w:rPr>
        <w:t>;</w:t>
      </w:r>
      <w:r w:rsidR="002649DF" w:rsidRPr="001B4AB5">
        <w:rPr>
          <w:sz w:val="28"/>
          <w:szCs w:val="28"/>
          <w:lang w:val="uk-UA"/>
        </w:rPr>
        <w:t xml:space="preserve"> проведення капітальних ремонтних робіт приміщення та придбання медичного обладнання – 0,7 млн. грн.;  </w:t>
      </w:r>
      <w:r w:rsidRPr="001B4AB5">
        <w:rPr>
          <w:sz w:val="28"/>
          <w:szCs w:val="28"/>
          <w:lang w:val="uk-UA"/>
        </w:rPr>
        <w:t xml:space="preserve"> </w:t>
      </w:r>
    </w:p>
    <w:p w:rsidR="00FF5700" w:rsidRPr="001B4AB5" w:rsidRDefault="00412A4E" w:rsidP="00FF5700">
      <w:pPr>
        <w:pStyle w:val="Default"/>
        <w:ind w:firstLine="567"/>
        <w:jc w:val="both"/>
        <w:rPr>
          <w:sz w:val="28"/>
          <w:szCs w:val="28"/>
          <w:lang w:val="uk-UA"/>
        </w:rPr>
      </w:pPr>
      <w:proofErr w:type="spellStart"/>
      <w:r w:rsidRPr="001B4AB5">
        <w:rPr>
          <w:sz w:val="28"/>
          <w:szCs w:val="28"/>
          <w:lang w:val="uk-UA"/>
        </w:rPr>
        <w:t>КП</w:t>
      </w:r>
      <w:proofErr w:type="spellEnd"/>
      <w:r w:rsidRPr="001B4AB5">
        <w:rPr>
          <w:sz w:val="28"/>
          <w:szCs w:val="28"/>
          <w:lang w:val="uk-UA"/>
        </w:rPr>
        <w:t xml:space="preserve"> «Луцький клінічний пологовий будинок» на придбання інкубатору для новонароджених – 0,5 млн.</w:t>
      </w:r>
      <w:r w:rsidR="003D01F0" w:rsidRPr="001B4AB5">
        <w:rPr>
          <w:sz w:val="28"/>
          <w:szCs w:val="28"/>
          <w:lang w:val="uk-UA"/>
        </w:rPr>
        <w:t xml:space="preserve"> </w:t>
      </w:r>
      <w:r w:rsidRPr="001B4AB5">
        <w:rPr>
          <w:sz w:val="28"/>
          <w:szCs w:val="28"/>
          <w:lang w:val="uk-UA"/>
        </w:rPr>
        <w:t>грн.;</w:t>
      </w:r>
      <w:r w:rsidR="00F050E2" w:rsidRPr="001B4AB5">
        <w:rPr>
          <w:sz w:val="28"/>
          <w:szCs w:val="28"/>
          <w:lang w:val="uk-UA"/>
        </w:rPr>
        <w:t xml:space="preserve"> </w:t>
      </w:r>
    </w:p>
    <w:p w:rsidR="00FF5700" w:rsidRPr="001B4AB5" w:rsidRDefault="003D01F0" w:rsidP="00FF5700">
      <w:pPr>
        <w:pStyle w:val="Default"/>
        <w:ind w:firstLine="567"/>
        <w:jc w:val="both"/>
        <w:rPr>
          <w:sz w:val="28"/>
          <w:szCs w:val="28"/>
          <w:lang w:val="uk-UA"/>
        </w:rPr>
      </w:pPr>
      <w:proofErr w:type="spellStart"/>
      <w:r w:rsidRPr="001B4AB5">
        <w:rPr>
          <w:sz w:val="28"/>
          <w:szCs w:val="28"/>
          <w:lang w:val="uk-UA"/>
        </w:rPr>
        <w:t>КП</w:t>
      </w:r>
      <w:proofErr w:type="spellEnd"/>
      <w:r w:rsidRPr="001B4AB5">
        <w:rPr>
          <w:sz w:val="28"/>
          <w:szCs w:val="28"/>
          <w:lang w:val="uk-UA"/>
        </w:rPr>
        <w:t xml:space="preserve"> «Луцька міська клінічна стоматологічна поліклініка» на </w:t>
      </w:r>
      <w:r w:rsidR="00FF5700" w:rsidRPr="001B4AB5">
        <w:rPr>
          <w:sz w:val="28"/>
          <w:szCs w:val="28"/>
          <w:lang w:val="uk-UA"/>
        </w:rPr>
        <w:t xml:space="preserve">придбання  комп’ютерного </w:t>
      </w:r>
      <w:r w:rsidRPr="001B4AB5">
        <w:rPr>
          <w:sz w:val="28"/>
          <w:szCs w:val="28"/>
          <w:lang w:val="uk-UA"/>
        </w:rPr>
        <w:t xml:space="preserve">томографа  1,3 млн. грн.;  </w:t>
      </w:r>
    </w:p>
    <w:p w:rsidR="00FF5700" w:rsidRPr="001B4AB5" w:rsidRDefault="003D01F0" w:rsidP="00FF5700">
      <w:pPr>
        <w:pStyle w:val="Default"/>
        <w:ind w:firstLine="567"/>
        <w:jc w:val="both"/>
        <w:rPr>
          <w:sz w:val="28"/>
          <w:szCs w:val="28"/>
          <w:lang w:val="uk-UA"/>
        </w:rPr>
      </w:pPr>
      <w:proofErr w:type="spellStart"/>
      <w:r w:rsidRPr="001B4AB5">
        <w:rPr>
          <w:sz w:val="28"/>
          <w:szCs w:val="28"/>
          <w:lang w:val="uk-UA"/>
        </w:rPr>
        <w:t>КП</w:t>
      </w:r>
      <w:proofErr w:type="spellEnd"/>
      <w:r w:rsidRPr="001B4AB5">
        <w:rPr>
          <w:sz w:val="28"/>
          <w:szCs w:val="28"/>
          <w:lang w:val="uk-UA"/>
        </w:rPr>
        <w:t xml:space="preserve"> «Луцький центр первинної медичної апаратури» на   придбання апарату ультразвукового дослідження – 1,0 млн. грн.</w:t>
      </w:r>
      <w:r w:rsidR="00756E5D" w:rsidRPr="001B4AB5">
        <w:rPr>
          <w:sz w:val="28"/>
          <w:szCs w:val="28"/>
          <w:lang w:val="uk-UA"/>
        </w:rPr>
        <w:t xml:space="preserve">;  </w:t>
      </w:r>
    </w:p>
    <w:p w:rsidR="00FF5700" w:rsidRPr="001B4AB5" w:rsidRDefault="00C9691D" w:rsidP="00FF5700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1B4AB5">
        <w:rPr>
          <w:sz w:val="28"/>
          <w:szCs w:val="28"/>
          <w:lang w:val="uk-UA"/>
        </w:rPr>
        <w:t xml:space="preserve">на придбання медичного </w:t>
      </w:r>
      <w:r w:rsidR="009347C4" w:rsidRPr="001B4AB5">
        <w:rPr>
          <w:sz w:val="28"/>
          <w:szCs w:val="28"/>
          <w:lang w:val="uk-UA"/>
        </w:rPr>
        <w:t xml:space="preserve">обладнання комунальним </w:t>
      </w:r>
      <w:r w:rsidRPr="001B4AB5">
        <w:rPr>
          <w:sz w:val="28"/>
          <w:szCs w:val="28"/>
          <w:lang w:val="uk-UA"/>
        </w:rPr>
        <w:t xml:space="preserve"> </w:t>
      </w:r>
      <w:r w:rsidR="009347C4" w:rsidRPr="001B4AB5">
        <w:rPr>
          <w:sz w:val="28"/>
          <w:szCs w:val="28"/>
          <w:lang w:val="uk-UA"/>
        </w:rPr>
        <w:t>ц</w:t>
      </w:r>
      <w:r w:rsidRPr="001B4AB5">
        <w:rPr>
          <w:sz w:val="28"/>
          <w:szCs w:val="28"/>
          <w:lang w:val="uk-UA"/>
        </w:rPr>
        <w:t>ентр</w:t>
      </w:r>
      <w:r w:rsidR="009347C4" w:rsidRPr="001B4AB5">
        <w:rPr>
          <w:sz w:val="28"/>
          <w:szCs w:val="28"/>
          <w:lang w:val="uk-UA"/>
        </w:rPr>
        <w:t>ам первинної медичної допомоги 0,5</w:t>
      </w:r>
      <w:r w:rsidR="00FF5700" w:rsidRPr="001B4AB5">
        <w:rPr>
          <w:sz w:val="28"/>
          <w:szCs w:val="28"/>
          <w:lang w:val="uk-UA"/>
        </w:rPr>
        <w:t xml:space="preserve"> млн. грн.;</w:t>
      </w:r>
    </w:p>
    <w:p w:rsidR="00FF5700" w:rsidRPr="001B4AB5" w:rsidRDefault="00756E5D" w:rsidP="00FF5700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1B4AB5">
        <w:rPr>
          <w:sz w:val="28"/>
          <w:szCs w:val="28"/>
          <w:lang w:val="uk-UA"/>
        </w:rPr>
        <w:t xml:space="preserve">для проведення капітального ремонту приміщення жіночої консультації </w:t>
      </w:r>
      <w:proofErr w:type="spellStart"/>
      <w:r w:rsidRPr="001B4AB5">
        <w:rPr>
          <w:sz w:val="28"/>
          <w:szCs w:val="28"/>
          <w:lang w:val="uk-UA"/>
        </w:rPr>
        <w:t>КП</w:t>
      </w:r>
      <w:proofErr w:type="spellEnd"/>
      <w:r w:rsidRPr="001B4AB5">
        <w:rPr>
          <w:sz w:val="28"/>
          <w:szCs w:val="28"/>
          <w:lang w:val="uk-UA"/>
        </w:rPr>
        <w:t xml:space="preserve"> «Луцький клінічний пологовий будинок» - 1,5 млн.  грн.; </w:t>
      </w:r>
    </w:p>
    <w:p w:rsidR="003D01F0" w:rsidRPr="001B4AB5" w:rsidRDefault="00A83B6F" w:rsidP="00FF5700">
      <w:pPr>
        <w:pStyle w:val="Default"/>
        <w:ind w:firstLine="567"/>
        <w:jc w:val="both"/>
        <w:rPr>
          <w:sz w:val="28"/>
          <w:szCs w:val="28"/>
          <w:lang w:val="uk-UA"/>
        </w:rPr>
      </w:pPr>
      <w:proofErr w:type="spellStart"/>
      <w:r w:rsidRPr="001B4AB5">
        <w:rPr>
          <w:sz w:val="28"/>
          <w:szCs w:val="28"/>
          <w:lang w:val="uk-UA"/>
        </w:rPr>
        <w:t>КП</w:t>
      </w:r>
      <w:proofErr w:type="spellEnd"/>
      <w:r w:rsidRPr="001B4AB5">
        <w:rPr>
          <w:sz w:val="28"/>
          <w:szCs w:val="28"/>
          <w:lang w:val="uk-UA"/>
        </w:rPr>
        <w:t xml:space="preserve"> «Луцька міська дитяча поліклініка» </w:t>
      </w:r>
      <w:r w:rsidR="00C9691D" w:rsidRPr="001B4AB5">
        <w:rPr>
          <w:sz w:val="28"/>
          <w:szCs w:val="28"/>
          <w:lang w:val="uk-UA"/>
        </w:rPr>
        <w:t xml:space="preserve">на проведення капітального ремонту приміщення </w:t>
      </w:r>
      <w:r w:rsidRPr="001B4AB5">
        <w:rPr>
          <w:sz w:val="28"/>
          <w:szCs w:val="28"/>
          <w:lang w:val="uk-UA"/>
        </w:rPr>
        <w:t xml:space="preserve">та </w:t>
      </w:r>
      <w:r w:rsidR="00073F66" w:rsidRPr="001B4AB5">
        <w:rPr>
          <w:sz w:val="28"/>
          <w:szCs w:val="28"/>
          <w:lang w:val="uk-UA"/>
        </w:rPr>
        <w:t xml:space="preserve">придбання </w:t>
      </w:r>
      <w:r w:rsidR="009347C4" w:rsidRPr="001B4AB5">
        <w:rPr>
          <w:sz w:val="28"/>
          <w:szCs w:val="28"/>
          <w:lang w:val="uk-UA"/>
        </w:rPr>
        <w:t xml:space="preserve">медичної апаратури </w:t>
      </w:r>
      <w:r w:rsidR="00073F66" w:rsidRPr="001B4AB5">
        <w:rPr>
          <w:sz w:val="28"/>
          <w:szCs w:val="28"/>
          <w:lang w:val="uk-UA"/>
        </w:rPr>
        <w:t>комп’ютерної оргтехніки</w:t>
      </w:r>
      <w:r w:rsidRPr="001B4AB5">
        <w:rPr>
          <w:sz w:val="28"/>
          <w:szCs w:val="28"/>
          <w:lang w:val="uk-UA"/>
        </w:rPr>
        <w:t xml:space="preserve"> 0,3</w:t>
      </w:r>
      <w:r w:rsidR="00C9691D" w:rsidRPr="001B4AB5">
        <w:rPr>
          <w:sz w:val="28"/>
          <w:szCs w:val="28"/>
          <w:lang w:val="uk-UA"/>
        </w:rPr>
        <w:t xml:space="preserve"> млн. грн.</w:t>
      </w:r>
      <w:r w:rsidRPr="001B4AB5">
        <w:rPr>
          <w:sz w:val="28"/>
          <w:szCs w:val="28"/>
          <w:lang w:val="uk-UA"/>
        </w:rPr>
        <w:t xml:space="preserve"> </w:t>
      </w:r>
      <w:r w:rsidR="00C9691D" w:rsidRPr="001B4AB5">
        <w:rPr>
          <w:sz w:val="28"/>
          <w:szCs w:val="28"/>
          <w:lang w:val="uk-UA"/>
        </w:rPr>
        <w:t xml:space="preserve"> </w:t>
      </w:r>
    </w:p>
    <w:p w:rsidR="00FF5700" w:rsidRPr="001B4AB5" w:rsidRDefault="00837A68" w:rsidP="009A3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AB5">
        <w:rPr>
          <w:rFonts w:ascii="Times New Roman" w:hAnsi="Times New Roman" w:cs="Times New Roman"/>
          <w:b/>
          <w:sz w:val="28"/>
          <w:szCs w:val="28"/>
        </w:rPr>
        <w:t>2018 рік</w:t>
      </w:r>
      <w:r w:rsidRPr="001B4AB5">
        <w:rPr>
          <w:rFonts w:ascii="Times New Roman" w:hAnsi="Times New Roman" w:cs="Times New Roman"/>
          <w:sz w:val="28"/>
          <w:szCs w:val="28"/>
        </w:rPr>
        <w:t xml:space="preserve"> </w:t>
      </w:r>
      <w:r w:rsidR="00A2491B" w:rsidRPr="001B4AB5">
        <w:rPr>
          <w:rFonts w:ascii="Times New Roman" w:hAnsi="Times New Roman" w:cs="Times New Roman"/>
          <w:sz w:val="28"/>
          <w:szCs w:val="28"/>
        </w:rPr>
        <w:t>–</w:t>
      </w:r>
      <w:r w:rsidRPr="001B4AB5">
        <w:rPr>
          <w:rFonts w:ascii="Times New Roman" w:hAnsi="Times New Roman" w:cs="Times New Roman"/>
          <w:sz w:val="28"/>
          <w:szCs w:val="28"/>
        </w:rPr>
        <w:t xml:space="preserve"> </w:t>
      </w:r>
      <w:r w:rsidR="00A2491B" w:rsidRPr="001B4AB5">
        <w:rPr>
          <w:rFonts w:ascii="Times New Roman" w:hAnsi="Times New Roman" w:cs="Times New Roman"/>
          <w:sz w:val="28"/>
          <w:szCs w:val="28"/>
        </w:rPr>
        <w:t>6,6 млн. грн., зокрема</w:t>
      </w:r>
      <w:r w:rsidR="00FF5700" w:rsidRPr="001B4AB5">
        <w:rPr>
          <w:rFonts w:ascii="Times New Roman" w:hAnsi="Times New Roman" w:cs="Times New Roman"/>
          <w:sz w:val="28"/>
          <w:szCs w:val="28"/>
        </w:rPr>
        <w:t>:</w:t>
      </w:r>
      <w:r w:rsidR="00A2491B" w:rsidRPr="001B4A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700" w:rsidRPr="001B4AB5" w:rsidRDefault="00A2491B" w:rsidP="009A3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4AB5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1B4AB5">
        <w:rPr>
          <w:rFonts w:ascii="Times New Roman" w:hAnsi="Times New Roman" w:cs="Times New Roman"/>
          <w:sz w:val="28"/>
          <w:szCs w:val="28"/>
        </w:rPr>
        <w:t xml:space="preserve"> «Луцький клінічний пологовий будинок» для проведення капітального ремонту сходових клітин жіночої консультації – 1,4 млн. грн.; </w:t>
      </w:r>
    </w:p>
    <w:p w:rsidR="00FF5700" w:rsidRPr="001B4AB5" w:rsidRDefault="00A2491B" w:rsidP="009A3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4AB5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1B4AB5">
        <w:rPr>
          <w:rFonts w:ascii="Times New Roman" w:hAnsi="Times New Roman" w:cs="Times New Roman"/>
          <w:sz w:val="28"/>
          <w:szCs w:val="28"/>
        </w:rPr>
        <w:t xml:space="preserve"> «Луцька міська дитяча поліклініка» для проведення капітального ремонту кабінетів рентгену -</w:t>
      </w:r>
      <w:r w:rsidR="00FF5700" w:rsidRPr="001B4AB5">
        <w:rPr>
          <w:rFonts w:ascii="Times New Roman" w:hAnsi="Times New Roman" w:cs="Times New Roman"/>
          <w:sz w:val="28"/>
          <w:szCs w:val="28"/>
        </w:rPr>
        <w:t xml:space="preserve"> </w:t>
      </w:r>
      <w:r w:rsidRPr="001B4AB5">
        <w:rPr>
          <w:rFonts w:ascii="Times New Roman" w:hAnsi="Times New Roman" w:cs="Times New Roman"/>
          <w:sz w:val="28"/>
          <w:szCs w:val="28"/>
        </w:rPr>
        <w:t>0,4 млн. грн.,</w:t>
      </w:r>
      <w:r w:rsidR="00FF5700" w:rsidRPr="001B4AB5">
        <w:rPr>
          <w:rFonts w:ascii="Times New Roman" w:hAnsi="Times New Roman" w:cs="Times New Roman"/>
          <w:sz w:val="28"/>
          <w:szCs w:val="28"/>
        </w:rPr>
        <w:t xml:space="preserve"> </w:t>
      </w:r>
      <w:r w:rsidRPr="001B4AB5">
        <w:rPr>
          <w:rFonts w:ascii="Times New Roman" w:hAnsi="Times New Roman" w:cs="Times New Roman"/>
          <w:sz w:val="28"/>
          <w:szCs w:val="28"/>
        </w:rPr>
        <w:t>на проведення капітального ремонту кабінетів проф</w:t>
      </w:r>
      <w:r w:rsidR="00622DC9" w:rsidRPr="001B4AB5">
        <w:rPr>
          <w:rFonts w:ascii="Times New Roman" w:hAnsi="Times New Roman" w:cs="Times New Roman"/>
          <w:sz w:val="28"/>
          <w:szCs w:val="28"/>
        </w:rPr>
        <w:t xml:space="preserve">ілактичних </w:t>
      </w:r>
      <w:r w:rsidRPr="001B4AB5">
        <w:rPr>
          <w:rFonts w:ascii="Times New Roman" w:hAnsi="Times New Roman" w:cs="Times New Roman"/>
          <w:sz w:val="28"/>
          <w:szCs w:val="28"/>
        </w:rPr>
        <w:t>щеплен</w:t>
      </w:r>
      <w:r w:rsidR="00622DC9" w:rsidRPr="001B4AB5">
        <w:rPr>
          <w:rFonts w:ascii="Times New Roman" w:hAnsi="Times New Roman" w:cs="Times New Roman"/>
          <w:sz w:val="28"/>
          <w:szCs w:val="28"/>
        </w:rPr>
        <w:t>ь</w:t>
      </w:r>
      <w:r w:rsidRPr="001B4AB5">
        <w:rPr>
          <w:rFonts w:ascii="Times New Roman" w:hAnsi="Times New Roman" w:cs="Times New Roman"/>
          <w:sz w:val="28"/>
          <w:szCs w:val="28"/>
        </w:rPr>
        <w:t xml:space="preserve"> – 0,2 млн. грн., на придбання УЗД датчика педіатричного – 0,2 млн. грн.; </w:t>
      </w:r>
    </w:p>
    <w:p w:rsidR="00FF5700" w:rsidRPr="001B4AB5" w:rsidRDefault="00A2491B" w:rsidP="009A3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4AB5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1B4AB5">
        <w:rPr>
          <w:rFonts w:ascii="Times New Roman" w:hAnsi="Times New Roman" w:cs="Times New Roman"/>
          <w:sz w:val="28"/>
          <w:szCs w:val="28"/>
        </w:rPr>
        <w:t xml:space="preserve"> «Луцький центр первинної медичної допомоги №2» на придбання рентгенівського комплексу на два робочих місця – 2,2 млн. грн.; </w:t>
      </w:r>
    </w:p>
    <w:p w:rsidR="00FF5700" w:rsidRPr="001B4AB5" w:rsidRDefault="00A2491B" w:rsidP="009A3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4AB5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1B4AB5">
        <w:rPr>
          <w:rFonts w:ascii="Times New Roman" w:hAnsi="Times New Roman" w:cs="Times New Roman"/>
          <w:sz w:val="28"/>
          <w:szCs w:val="28"/>
        </w:rPr>
        <w:t xml:space="preserve"> «Луцький центр первинної медичної допомоги №3»</w:t>
      </w:r>
      <w:r w:rsidR="009E1941" w:rsidRPr="001B4AB5">
        <w:rPr>
          <w:rFonts w:ascii="Times New Roman" w:hAnsi="Times New Roman" w:cs="Times New Roman"/>
          <w:sz w:val="28"/>
          <w:szCs w:val="28"/>
        </w:rPr>
        <w:t xml:space="preserve"> на проведення капітального ремонту приміщення – 0,5 млн. грн.; </w:t>
      </w:r>
    </w:p>
    <w:p w:rsidR="00A2491B" w:rsidRPr="001B4AB5" w:rsidRDefault="009E1941" w:rsidP="009A3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4AB5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1B4AB5">
        <w:rPr>
          <w:rFonts w:ascii="Times New Roman" w:hAnsi="Times New Roman" w:cs="Times New Roman"/>
          <w:sz w:val="28"/>
          <w:szCs w:val="28"/>
        </w:rPr>
        <w:t xml:space="preserve"> «Луцька міська</w:t>
      </w:r>
      <w:r w:rsidR="00FF5700" w:rsidRPr="001B4AB5">
        <w:rPr>
          <w:rFonts w:ascii="Times New Roman" w:hAnsi="Times New Roman" w:cs="Times New Roman"/>
          <w:sz w:val="28"/>
          <w:szCs w:val="28"/>
        </w:rPr>
        <w:t xml:space="preserve"> клінічна </w:t>
      </w:r>
      <w:r w:rsidRPr="001B4AB5">
        <w:rPr>
          <w:rFonts w:ascii="Times New Roman" w:hAnsi="Times New Roman" w:cs="Times New Roman"/>
          <w:sz w:val="28"/>
          <w:szCs w:val="28"/>
        </w:rPr>
        <w:t xml:space="preserve">лікарня» для </w:t>
      </w:r>
      <w:proofErr w:type="spellStart"/>
      <w:r w:rsidRPr="001B4AB5">
        <w:rPr>
          <w:rFonts w:ascii="Times New Roman" w:hAnsi="Times New Roman" w:cs="Times New Roman"/>
          <w:sz w:val="28"/>
          <w:szCs w:val="28"/>
        </w:rPr>
        <w:t>співфінансування</w:t>
      </w:r>
      <w:proofErr w:type="spellEnd"/>
      <w:r w:rsidRPr="001B4AB5">
        <w:rPr>
          <w:rFonts w:ascii="Times New Roman" w:hAnsi="Times New Roman" w:cs="Times New Roman"/>
          <w:sz w:val="28"/>
          <w:szCs w:val="28"/>
        </w:rPr>
        <w:t xml:space="preserve">  заходів соціально – економічного розвитку (придбання медичного обладнання) – 1,6 млн. грн., на придбання обладнання -</w:t>
      </w:r>
      <w:r w:rsidR="00FF5700" w:rsidRPr="001B4AB5">
        <w:rPr>
          <w:rFonts w:ascii="Times New Roman" w:hAnsi="Times New Roman" w:cs="Times New Roman"/>
          <w:sz w:val="28"/>
          <w:szCs w:val="28"/>
        </w:rPr>
        <w:t xml:space="preserve"> </w:t>
      </w:r>
      <w:r w:rsidRPr="001B4AB5">
        <w:rPr>
          <w:rFonts w:ascii="Times New Roman" w:hAnsi="Times New Roman" w:cs="Times New Roman"/>
          <w:sz w:val="28"/>
          <w:szCs w:val="28"/>
        </w:rPr>
        <w:t xml:space="preserve">0,1 млн. грн. </w:t>
      </w:r>
    </w:p>
    <w:p w:rsidR="00FF5700" w:rsidRPr="001B4AB5" w:rsidRDefault="009A31CF" w:rsidP="00622DC9">
      <w:pPr>
        <w:pStyle w:val="a3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 w:rsidRPr="001B4AB5">
        <w:rPr>
          <w:b/>
          <w:sz w:val="28"/>
          <w:szCs w:val="28"/>
          <w:lang w:val="uk-UA"/>
        </w:rPr>
        <w:lastRenderedPageBreak/>
        <w:t>рік</w:t>
      </w:r>
      <w:r w:rsidR="00E23607" w:rsidRPr="001B4AB5">
        <w:rPr>
          <w:b/>
          <w:sz w:val="28"/>
          <w:szCs w:val="28"/>
          <w:lang w:val="uk-UA"/>
        </w:rPr>
        <w:t xml:space="preserve"> -</w:t>
      </w:r>
      <w:r w:rsidR="00E23607" w:rsidRPr="001B4AB5">
        <w:rPr>
          <w:sz w:val="28"/>
          <w:szCs w:val="28"/>
          <w:lang w:val="uk-UA"/>
        </w:rPr>
        <w:t xml:space="preserve"> 11,5 млн. грн., зокрема</w:t>
      </w:r>
      <w:r w:rsidR="00FF5700" w:rsidRPr="001B4AB5">
        <w:rPr>
          <w:sz w:val="28"/>
          <w:szCs w:val="28"/>
          <w:lang w:val="uk-UA"/>
        </w:rPr>
        <w:t>:</w:t>
      </w:r>
    </w:p>
    <w:p w:rsidR="00FF5700" w:rsidRPr="001B4AB5" w:rsidRDefault="00E23607" w:rsidP="00FF5700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1B4AB5">
        <w:rPr>
          <w:sz w:val="28"/>
          <w:szCs w:val="28"/>
          <w:lang w:val="uk-UA"/>
        </w:rPr>
        <w:t>КП</w:t>
      </w:r>
      <w:proofErr w:type="spellEnd"/>
      <w:r w:rsidRPr="001B4AB5">
        <w:rPr>
          <w:sz w:val="28"/>
          <w:szCs w:val="28"/>
          <w:lang w:val="uk-UA"/>
        </w:rPr>
        <w:t xml:space="preserve"> «Луцька міська клінічна лікарня» - на </w:t>
      </w:r>
      <w:r w:rsidR="00FF5700" w:rsidRPr="001B4AB5">
        <w:rPr>
          <w:sz w:val="28"/>
          <w:szCs w:val="28"/>
          <w:lang w:val="uk-UA"/>
        </w:rPr>
        <w:t xml:space="preserve">придбання </w:t>
      </w:r>
      <w:r w:rsidRPr="001B4AB5">
        <w:rPr>
          <w:sz w:val="28"/>
          <w:szCs w:val="28"/>
          <w:lang w:val="uk-UA"/>
        </w:rPr>
        <w:t xml:space="preserve">рентгенівського апарату на 3 робочих місця – 8,3 млн. грн.;  на капітальний ремонт приміщень – 1,3 млн. грн.; на виготовлення </w:t>
      </w:r>
      <w:proofErr w:type="spellStart"/>
      <w:r w:rsidRPr="001B4AB5">
        <w:rPr>
          <w:sz w:val="28"/>
          <w:szCs w:val="28"/>
          <w:lang w:val="uk-UA"/>
        </w:rPr>
        <w:t>проєктно-кошторисної</w:t>
      </w:r>
      <w:proofErr w:type="spellEnd"/>
      <w:r w:rsidRPr="001B4AB5">
        <w:rPr>
          <w:sz w:val="28"/>
          <w:szCs w:val="28"/>
          <w:lang w:val="uk-UA"/>
        </w:rPr>
        <w:t xml:space="preserve"> документації та капітальний ремонт </w:t>
      </w:r>
      <w:proofErr w:type="spellStart"/>
      <w:r w:rsidRPr="001B4AB5">
        <w:rPr>
          <w:sz w:val="28"/>
          <w:szCs w:val="28"/>
          <w:lang w:val="uk-UA"/>
        </w:rPr>
        <w:t>рентгенкабінету</w:t>
      </w:r>
      <w:proofErr w:type="spellEnd"/>
      <w:r w:rsidRPr="001B4AB5">
        <w:rPr>
          <w:sz w:val="28"/>
          <w:szCs w:val="28"/>
          <w:lang w:val="uk-UA"/>
        </w:rPr>
        <w:t xml:space="preserve"> – 0,2 млн. грн.;  </w:t>
      </w:r>
    </w:p>
    <w:p w:rsidR="00FF5700" w:rsidRPr="001B4AB5" w:rsidRDefault="00E23607" w:rsidP="00FF5700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1B4AB5">
        <w:rPr>
          <w:sz w:val="28"/>
          <w:szCs w:val="28"/>
          <w:lang w:val="uk-UA"/>
        </w:rPr>
        <w:t>КП</w:t>
      </w:r>
      <w:proofErr w:type="spellEnd"/>
      <w:r w:rsidRPr="001B4AB5">
        <w:rPr>
          <w:sz w:val="28"/>
          <w:szCs w:val="28"/>
          <w:lang w:val="uk-UA"/>
        </w:rPr>
        <w:t xml:space="preserve"> «Луцький клінічний пологовий будинок»  на придбання апарату ШВЛ для новонароджених – 1,2 млн. грн.;  </w:t>
      </w:r>
    </w:p>
    <w:p w:rsidR="00FF5700" w:rsidRPr="001B4AB5" w:rsidRDefault="00E23607" w:rsidP="00FF5700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1B4AB5">
        <w:rPr>
          <w:sz w:val="28"/>
          <w:szCs w:val="28"/>
          <w:lang w:val="uk-UA"/>
        </w:rPr>
        <w:t>КП</w:t>
      </w:r>
      <w:proofErr w:type="spellEnd"/>
      <w:r w:rsidRPr="001B4AB5">
        <w:rPr>
          <w:sz w:val="28"/>
          <w:szCs w:val="28"/>
          <w:lang w:val="uk-UA"/>
        </w:rPr>
        <w:t xml:space="preserve"> «Луцький центр первинної медичної допомоги №2»</w:t>
      </w:r>
      <w:r w:rsidR="006C3391" w:rsidRPr="001B4AB5">
        <w:rPr>
          <w:sz w:val="28"/>
          <w:szCs w:val="28"/>
          <w:lang w:val="uk-UA"/>
        </w:rPr>
        <w:t xml:space="preserve"> </w:t>
      </w:r>
      <w:r w:rsidRPr="001B4AB5">
        <w:rPr>
          <w:sz w:val="28"/>
          <w:szCs w:val="28"/>
          <w:lang w:val="uk-UA"/>
        </w:rPr>
        <w:t xml:space="preserve"> на придбання меблів  у денний стаціонар - 0,08 млн. грн.; </w:t>
      </w:r>
    </w:p>
    <w:p w:rsidR="00FF5700" w:rsidRPr="001B4AB5" w:rsidRDefault="00E23607" w:rsidP="00FF5700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1B4AB5">
        <w:rPr>
          <w:sz w:val="28"/>
          <w:szCs w:val="28"/>
          <w:lang w:val="uk-UA"/>
        </w:rPr>
        <w:t>КП</w:t>
      </w:r>
      <w:proofErr w:type="spellEnd"/>
      <w:r w:rsidRPr="001B4AB5">
        <w:rPr>
          <w:sz w:val="28"/>
          <w:szCs w:val="28"/>
          <w:lang w:val="uk-UA"/>
        </w:rPr>
        <w:t xml:space="preserve"> «Луцька міська дитяча поліклініка» на придбання біохімічного напівавтоматичного аналізатора – 0,2 млн. грн.;</w:t>
      </w:r>
      <w:r w:rsidR="006C3391" w:rsidRPr="001B4AB5">
        <w:rPr>
          <w:sz w:val="28"/>
          <w:szCs w:val="28"/>
          <w:lang w:val="uk-UA"/>
        </w:rPr>
        <w:t xml:space="preserve"> </w:t>
      </w:r>
    </w:p>
    <w:p w:rsidR="00FF5700" w:rsidRPr="001B4AB5" w:rsidRDefault="00E23607" w:rsidP="00FF5700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1B4AB5">
        <w:rPr>
          <w:sz w:val="28"/>
          <w:szCs w:val="28"/>
          <w:lang w:val="uk-UA"/>
        </w:rPr>
        <w:t>КП</w:t>
      </w:r>
      <w:proofErr w:type="spellEnd"/>
      <w:r w:rsidRPr="001B4AB5">
        <w:rPr>
          <w:sz w:val="28"/>
          <w:szCs w:val="28"/>
          <w:lang w:val="uk-UA"/>
        </w:rPr>
        <w:t xml:space="preserve"> «Луцька міська стоматологічна поліклініка»</w:t>
      </w:r>
      <w:r w:rsidR="006C3391" w:rsidRPr="001B4AB5">
        <w:rPr>
          <w:sz w:val="28"/>
          <w:szCs w:val="28"/>
          <w:lang w:val="uk-UA"/>
        </w:rPr>
        <w:t xml:space="preserve"> на придбання стоматологічного</w:t>
      </w:r>
      <w:r w:rsidRPr="001B4AB5">
        <w:rPr>
          <w:sz w:val="28"/>
          <w:szCs w:val="28"/>
          <w:lang w:val="uk-UA"/>
        </w:rPr>
        <w:t xml:space="preserve"> обладнання – 0,02 млн. грн.</w:t>
      </w:r>
      <w:r w:rsidR="006C3391" w:rsidRPr="001B4AB5">
        <w:rPr>
          <w:sz w:val="28"/>
          <w:szCs w:val="28"/>
          <w:lang w:val="uk-UA"/>
        </w:rPr>
        <w:t xml:space="preserve">; </w:t>
      </w:r>
    </w:p>
    <w:p w:rsidR="00FF5700" w:rsidRPr="001B4AB5" w:rsidRDefault="00E23607" w:rsidP="00FF5700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1B4AB5">
        <w:rPr>
          <w:sz w:val="28"/>
          <w:szCs w:val="28"/>
          <w:lang w:val="uk-UA"/>
        </w:rPr>
        <w:t>КП</w:t>
      </w:r>
      <w:proofErr w:type="spellEnd"/>
      <w:r w:rsidRPr="001B4AB5">
        <w:rPr>
          <w:sz w:val="28"/>
          <w:szCs w:val="28"/>
          <w:lang w:val="uk-UA"/>
        </w:rPr>
        <w:t xml:space="preserve"> «Луцький центр первинної медичної допомоги №3» на капітальний ремонт вентиляційної системи  -  0,2 млн. грн.;  </w:t>
      </w:r>
    </w:p>
    <w:p w:rsidR="00E23607" w:rsidRPr="001B4AB5" w:rsidRDefault="007E25DA" w:rsidP="00FF5700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1B4AB5">
        <w:rPr>
          <w:sz w:val="28"/>
          <w:szCs w:val="28"/>
          <w:lang w:val="uk-UA"/>
        </w:rPr>
        <w:t xml:space="preserve"> </w:t>
      </w:r>
      <w:proofErr w:type="spellStart"/>
      <w:r w:rsidR="00E23607" w:rsidRPr="001B4AB5">
        <w:rPr>
          <w:sz w:val="28"/>
          <w:szCs w:val="28"/>
          <w:lang w:val="uk-UA"/>
        </w:rPr>
        <w:t>КП</w:t>
      </w:r>
      <w:proofErr w:type="spellEnd"/>
      <w:r w:rsidR="00E23607" w:rsidRPr="001B4AB5">
        <w:rPr>
          <w:sz w:val="28"/>
          <w:szCs w:val="28"/>
          <w:lang w:val="uk-UA"/>
        </w:rPr>
        <w:t xml:space="preserve"> «Луцький центр первинної медичної допомоги №1» </w:t>
      </w:r>
      <w:r w:rsidR="006C3391" w:rsidRPr="001B4AB5">
        <w:rPr>
          <w:sz w:val="28"/>
          <w:szCs w:val="28"/>
          <w:lang w:val="uk-UA"/>
        </w:rPr>
        <w:t>на проведення реконструкції</w:t>
      </w:r>
      <w:r w:rsidR="00E23607" w:rsidRPr="001B4AB5">
        <w:rPr>
          <w:sz w:val="28"/>
          <w:szCs w:val="28"/>
          <w:lang w:val="uk-UA"/>
        </w:rPr>
        <w:t xml:space="preserve"> приміщення АЗПСМ  -  0,01 млн. грн. </w:t>
      </w:r>
    </w:p>
    <w:p w:rsidR="00622DC9" w:rsidRPr="001B4AB5" w:rsidRDefault="00171999" w:rsidP="007E25D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B4AB5">
        <w:rPr>
          <w:sz w:val="28"/>
          <w:szCs w:val="28"/>
        </w:rPr>
        <w:t xml:space="preserve">   </w:t>
      </w:r>
      <w:r w:rsidR="00752CCA" w:rsidRPr="001B4AB5">
        <w:rPr>
          <w:rFonts w:ascii="Times New Roman" w:hAnsi="Times New Roman" w:cs="Times New Roman"/>
          <w:sz w:val="28"/>
          <w:szCs w:val="28"/>
        </w:rPr>
        <w:t xml:space="preserve">У 2019 році для створення реабілітаційного центру для учасників ООС (АТО) були виділені кошти з бюджету міста додатково до обсягу субвенції з державного бюджету для проведення реконструкції приміщення відділення водолікування </w:t>
      </w:r>
      <w:proofErr w:type="spellStart"/>
      <w:r w:rsidR="00752CCA" w:rsidRPr="001B4AB5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="00752CCA" w:rsidRPr="001B4AB5">
        <w:rPr>
          <w:rFonts w:ascii="Times New Roman" w:hAnsi="Times New Roman" w:cs="Times New Roman"/>
          <w:sz w:val="28"/>
          <w:szCs w:val="28"/>
        </w:rPr>
        <w:t xml:space="preserve"> «Луцький центр первинної медичної допомоги» управлінням капітального будівництва в сумі 7,9 млн. грн.</w:t>
      </w:r>
      <w:r w:rsidR="00FB38CA">
        <w:rPr>
          <w:rFonts w:ascii="Times New Roman" w:hAnsi="Times New Roman" w:cs="Times New Roman"/>
          <w:sz w:val="28"/>
          <w:szCs w:val="28"/>
        </w:rPr>
        <w:t xml:space="preserve"> </w:t>
      </w:r>
      <w:r w:rsidR="00752CCA" w:rsidRPr="001B4AB5">
        <w:rPr>
          <w:rFonts w:ascii="Times New Roman" w:hAnsi="Times New Roman" w:cs="Times New Roman"/>
          <w:sz w:val="28"/>
          <w:szCs w:val="28"/>
        </w:rPr>
        <w:t xml:space="preserve">(загальний кошторис – 18 млн. грн.). Метою створення Центру є соціальна адаптація та інтеграція пацієнтів. З 15 жовтня 2019 року Центр реабілітації розпочав свою роботу, в якому працівниками </w:t>
      </w:r>
      <w:proofErr w:type="spellStart"/>
      <w:r w:rsidR="00752CCA" w:rsidRPr="001B4AB5">
        <w:rPr>
          <w:rFonts w:ascii="Times New Roman" w:hAnsi="Times New Roman" w:cs="Times New Roman"/>
          <w:sz w:val="28"/>
          <w:szCs w:val="28"/>
        </w:rPr>
        <w:t>мультидисциплінарної</w:t>
      </w:r>
      <w:proofErr w:type="spellEnd"/>
      <w:r w:rsidR="00752CCA" w:rsidRPr="001B4AB5">
        <w:rPr>
          <w:rFonts w:ascii="Times New Roman" w:hAnsi="Times New Roman" w:cs="Times New Roman"/>
          <w:sz w:val="28"/>
          <w:szCs w:val="28"/>
        </w:rPr>
        <w:t xml:space="preserve"> реабілітаційної команди паралельно здійснюється медична, фізична та психологічна реабілітація, на що з бюджету міст</w:t>
      </w:r>
      <w:r w:rsidR="00622DC9" w:rsidRPr="001B4AB5">
        <w:rPr>
          <w:rFonts w:ascii="Times New Roman" w:hAnsi="Times New Roman" w:cs="Times New Roman"/>
          <w:sz w:val="28"/>
          <w:szCs w:val="28"/>
        </w:rPr>
        <w:t xml:space="preserve">а було виділено 0,3 млн. грн. </w:t>
      </w:r>
    </w:p>
    <w:p w:rsidR="00FF5700" w:rsidRPr="001B4AB5" w:rsidRDefault="00E23511" w:rsidP="00622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AB5">
        <w:rPr>
          <w:rFonts w:ascii="Times New Roman" w:hAnsi="Times New Roman" w:cs="Times New Roman"/>
          <w:sz w:val="28"/>
          <w:szCs w:val="28"/>
        </w:rPr>
        <w:t>Враховуючи, що в міській комунальній галузі охорони здоров’я відсутня лікарня інфекційного напрямку, рішенням сесії міської ради  б</w:t>
      </w:r>
      <w:r w:rsidR="00622DC9" w:rsidRPr="001B4AB5">
        <w:rPr>
          <w:rFonts w:ascii="Times New Roman" w:hAnsi="Times New Roman" w:cs="Times New Roman"/>
          <w:sz w:val="28"/>
          <w:szCs w:val="28"/>
        </w:rPr>
        <w:t>уло виділено</w:t>
      </w:r>
      <w:r w:rsidRPr="001B4AB5">
        <w:rPr>
          <w:rFonts w:ascii="Times New Roman" w:hAnsi="Times New Roman" w:cs="Times New Roman"/>
          <w:sz w:val="28"/>
          <w:szCs w:val="28"/>
        </w:rPr>
        <w:t xml:space="preserve"> 10,0 млн. грн. для </w:t>
      </w:r>
      <w:r w:rsidR="00622DC9" w:rsidRPr="001B4AB5">
        <w:rPr>
          <w:rFonts w:ascii="Times New Roman" w:hAnsi="Times New Roman" w:cs="Times New Roman"/>
          <w:sz w:val="28"/>
          <w:szCs w:val="28"/>
        </w:rPr>
        <w:t>проведення ремонту приміщень в</w:t>
      </w:r>
      <w:r w:rsidRPr="001B4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4AB5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1B4AB5">
        <w:rPr>
          <w:rFonts w:ascii="Times New Roman" w:hAnsi="Times New Roman" w:cs="Times New Roman"/>
          <w:sz w:val="28"/>
          <w:szCs w:val="28"/>
        </w:rPr>
        <w:t xml:space="preserve"> «Волинська обласна інфекційна лікарня» з метою покращення перебування умов лучан в цій установі.</w:t>
      </w:r>
    </w:p>
    <w:p w:rsidR="00F41EC2" w:rsidRPr="001B4AB5" w:rsidRDefault="007E25DA" w:rsidP="003F04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AB5">
        <w:rPr>
          <w:rFonts w:ascii="Times New Roman" w:hAnsi="Times New Roman" w:cs="Times New Roman"/>
          <w:b/>
          <w:sz w:val="28"/>
          <w:szCs w:val="28"/>
        </w:rPr>
        <w:t>2020 рік</w:t>
      </w:r>
      <w:r w:rsidRPr="001B4AB5">
        <w:rPr>
          <w:rFonts w:ascii="Times New Roman" w:hAnsi="Times New Roman" w:cs="Times New Roman"/>
          <w:sz w:val="28"/>
          <w:szCs w:val="28"/>
        </w:rPr>
        <w:t xml:space="preserve">  -   </w:t>
      </w:r>
      <w:r w:rsidR="00F41EC2" w:rsidRPr="001B4AB5">
        <w:rPr>
          <w:rFonts w:ascii="Times New Roman" w:hAnsi="Times New Roman" w:cs="Times New Roman"/>
          <w:sz w:val="28"/>
          <w:szCs w:val="28"/>
        </w:rPr>
        <w:t xml:space="preserve">12,8 млн. грн., з них:  </w:t>
      </w:r>
    </w:p>
    <w:p w:rsidR="00F41EC2" w:rsidRPr="001B4AB5" w:rsidRDefault="00F41EC2" w:rsidP="001B4AB5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1B4AB5">
        <w:rPr>
          <w:sz w:val="28"/>
          <w:szCs w:val="28"/>
          <w:lang w:val="uk-UA"/>
        </w:rPr>
        <w:t xml:space="preserve"> для </w:t>
      </w:r>
      <w:proofErr w:type="spellStart"/>
      <w:r w:rsidRPr="001B4AB5">
        <w:rPr>
          <w:sz w:val="28"/>
          <w:szCs w:val="28"/>
          <w:lang w:val="uk-UA"/>
        </w:rPr>
        <w:t>КП</w:t>
      </w:r>
      <w:proofErr w:type="spellEnd"/>
      <w:r w:rsidRPr="001B4AB5">
        <w:rPr>
          <w:sz w:val="28"/>
          <w:szCs w:val="28"/>
          <w:lang w:val="uk-UA"/>
        </w:rPr>
        <w:t xml:space="preserve"> «Луцька міська клінічна лікарня» - 10,0 мл</w:t>
      </w:r>
      <w:r w:rsidR="001B4AB5" w:rsidRPr="001B4AB5">
        <w:rPr>
          <w:sz w:val="28"/>
          <w:szCs w:val="28"/>
          <w:lang w:val="uk-UA"/>
        </w:rPr>
        <w:t>н. грн., профінансовано повністю</w:t>
      </w:r>
      <w:r w:rsidRPr="001B4AB5">
        <w:rPr>
          <w:sz w:val="28"/>
          <w:szCs w:val="28"/>
          <w:lang w:val="uk-UA"/>
        </w:rPr>
        <w:t xml:space="preserve">: на придбання </w:t>
      </w:r>
      <w:proofErr w:type="spellStart"/>
      <w:r w:rsidRPr="001B4AB5">
        <w:rPr>
          <w:sz w:val="28"/>
          <w:szCs w:val="28"/>
          <w:lang w:val="uk-UA"/>
        </w:rPr>
        <w:t>лапароскопічної</w:t>
      </w:r>
      <w:proofErr w:type="spellEnd"/>
      <w:r w:rsidRPr="001B4AB5">
        <w:rPr>
          <w:sz w:val="28"/>
          <w:szCs w:val="28"/>
          <w:lang w:val="uk-UA"/>
        </w:rPr>
        <w:t xml:space="preserve"> стійки – 2,5 млн. грн.; на придбання 2-х концентраторів кисню –  0,2 млн. грн.; на придбання 2-х аналізаторів та реактивів для проведення ІФА – 0,2 млн.</w:t>
      </w:r>
      <w:r w:rsidR="00FB38CA">
        <w:rPr>
          <w:sz w:val="28"/>
          <w:szCs w:val="28"/>
          <w:lang w:val="uk-UA"/>
        </w:rPr>
        <w:t xml:space="preserve"> </w:t>
      </w:r>
      <w:r w:rsidRPr="001B4AB5">
        <w:rPr>
          <w:sz w:val="28"/>
          <w:szCs w:val="28"/>
          <w:lang w:val="uk-UA"/>
        </w:rPr>
        <w:t>грн.; на придбання запасних частин із встановленням для спірального комп’ютерного томографа 1,7 млн.</w:t>
      </w:r>
      <w:r w:rsidR="00FB38CA">
        <w:rPr>
          <w:sz w:val="28"/>
          <w:szCs w:val="28"/>
          <w:lang w:val="uk-UA"/>
        </w:rPr>
        <w:t xml:space="preserve"> </w:t>
      </w:r>
      <w:r w:rsidRPr="001B4AB5">
        <w:rPr>
          <w:sz w:val="28"/>
          <w:szCs w:val="28"/>
          <w:lang w:val="uk-UA"/>
        </w:rPr>
        <w:t xml:space="preserve">грн.; на придбання моніторів спостереження за станом пацієнта та портативних </w:t>
      </w:r>
      <w:proofErr w:type="spellStart"/>
      <w:r w:rsidRPr="001B4AB5">
        <w:rPr>
          <w:sz w:val="28"/>
          <w:szCs w:val="28"/>
          <w:lang w:val="uk-UA"/>
        </w:rPr>
        <w:t>холтерівських</w:t>
      </w:r>
      <w:proofErr w:type="spellEnd"/>
      <w:r w:rsidRPr="001B4AB5">
        <w:rPr>
          <w:sz w:val="28"/>
          <w:szCs w:val="28"/>
          <w:lang w:val="uk-UA"/>
        </w:rPr>
        <w:t xml:space="preserve"> моніторів для вимірювання тиску 0,4 млн.</w:t>
      </w:r>
      <w:r w:rsidR="001B4AB5" w:rsidRPr="001B4AB5">
        <w:rPr>
          <w:sz w:val="28"/>
          <w:szCs w:val="28"/>
          <w:lang w:val="uk-UA"/>
        </w:rPr>
        <w:t xml:space="preserve"> </w:t>
      </w:r>
      <w:r w:rsidRPr="001B4AB5">
        <w:rPr>
          <w:sz w:val="28"/>
          <w:szCs w:val="28"/>
          <w:lang w:val="uk-UA"/>
        </w:rPr>
        <w:t>грн.; на придбання автомобіля – 0,5 млн.</w:t>
      </w:r>
      <w:r w:rsidR="00FB38CA">
        <w:rPr>
          <w:sz w:val="28"/>
          <w:szCs w:val="28"/>
          <w:lang w:val="uk-UA"/>
        </w:rPr>
        <w:t xml:space="preserve"> </w:t>
      </w:r>
      <w:r w:rsidRPr="001B4AB5">
        <w:rPr>
          <w:sz w:val="28"/>
          <w:szCs w:val="28"/>
          <w:lang w:val="uk-UA"/>
        </w:rPr>
        <w:t>грн.; на придбання апаратів штучної вентиляції легень – 2,8 млн.</w:t>
      </w:r>
      <w:r w:rsidR="00FB38CA">
        <w:rPr>
          <w:sz w:val="28"/>
          <w:szCs w:val="28"/>
          <w:lang w:val="uk-UA"/>
        </w:rPr>
        <w:t xml:space="preserve"> </w:t>
      </w:r>
      <w:r w:rsidRPr="001B4AB5">
        <w:rPr>
          <w:sz w:val="28"/>
          <w:szCs w:val="28"/>
          <w:lang w:val="uk-UA"/>
        </w:rPr>
        <w:t>грн., на придбання біохімічного аналізатора – 0,6 млн.</w:t>
      </w:r>
      <w:r w:rsidR="00FB38CA">
        <w:rPr>
          <w:sz w:val="28"/>
          <w:szCs w:val="28"/>
          <w:lang w:val="uk-UA"/>
        </w:rPr>
        <w:t xml:space="preserve"> </w:t>
      </w:r>
      <w:r w:rsidRPr="001B4AB5">
        <w:rPr>
          <w:sz w:val="28"/>
          <w:szCs w:val="28"/>
          <w:lang w:val="uk-UA"/>
        </w:rPr>
        <w:t>грн.; на придбання дефібрилятора з функцією синхронізації – 0,065 млн.</w:t>
      </w:r>
      <w:r w:rsidR="00FB38CA">
        <w:rPr>
          <w:sz w:val="28"/>
          <w:szCs w:val="28"/>
          <w:lang w:val="uk-UA"/>
        </w:rPr>
        <w:t xml:space="preserve"> </w:t>
      </w:r>
      <w:r w:rsidRPr="001B4AB5">
        <w:rPr>
          <w:sz w:val="28"/>
          <w:szCs w:val="28"/>
          <w:lang w:val="uk-UA"/>
        </w:rPr>
        <w:t>грн.; на придбання медичного обладнання для тимчасового інфекційного стаціонару</w:t>
      </w:r>
      <w:r w:rsidR="00FB38CA">
        <w:rPr>
          <w:sz w:val="28"/>
          <w:szCs w:val="28"/>
          <w:lang w:val="uk-UA"/>
        </w:rPr>
        <w:t xml:space="preserve"> </w:t>
      </w:r>
      <w:r w:rsidRPr="001B4AB5">
        <w:rPr>
          <w:sz w:val="28"/>
          <w:szCs w:val="28"/>
          <w:lang w:val="uk-UA"/>
        </w:rPr>
        <w:t xml:space="preserve">- 0,8 млн. грн.; на придбання пральної машини – 0,1 млн. грн.; на виготовлення </w:t>
      </w:r>
      <w:proofErr w:type="spellStart"/>
      <w:r w:rsidRPr="001B4AB5">
        <w:rPr>
          <w:sz w:val="28"/>
          <w:szCs w:val="28"/>
          <w:lang w:val="uk-UA"/>
        </w:rPr>
        <w:t>проєктно-кошторисної</w:t>
      </w:r>
      <w:proofErr w:type="spellEnd"/>
      <w:r w:rsidRPr="001B4AB5">
        <w:rPr>
          <w:sz w:val="28"/>
          <w:szCs w:val="28"/>
          <w:lang w:val="uk-UA"/>
        </w:rPr>
        <w:t xml:space="preserve"> документації для проведення капітального ремонту </w:t>
      </w:r>
      <w:proofErr w:type="spellStart"/>
      <w:r w:rsidRPr="001B4AB5">
        <w:rPr>
          <w:sz w:val="28"/>
          <w:szCs w:val="28"/>
          <w:lang w:val="uk-UA"/>
        </w:rPr>
        <w:t>КДЦ</w:t>
      </w:r>
      <w:proofErr w:type="spellEnd"/>
      <w:r w:rsidRPr="001B4AB5">
        <w:rPr>
          <w:sz w:val="28"/>
          <w:szCs w:val="28"/>
          <w:lang w:val="uk-UA"/>
        </w:rPr>
        <w:t xml:space="preserve"> (приміщення пр.</w:t>
      </w:r>
      <w:r w:rsidR="00FB38CA">
        <w:rPr>
          <w:sz w:val="28"/>
          <w:szCs w:val="28"/>
          <w:lang w:val="uk-UA"/>
        </w:rPr>
        <w:t xml:space="preserve"> </w:t>
      </w:r>
      <w:r w:rsidRPr="001B4AB5">
        <w:rPr>
          <w:sz w:val="28"/>
          <w:szCs w:val="28"/>
          <w:lang w:val="uk-UA"/>
        </w:rPr>
        <w:t>Волі,</w:t>
      </w:r>
      <w:r w:rsidR="00FB38CA">
        <w:rPr>
          <w:sz w:val="28"/>
          <w:szCs w:val="28"/>
          <w:lang w:val="uk-UA"/>
        </w:rPr>
        <w:t xml:space="preserve"> </w:t>
      </w:r>
      <w:r w:rsidRPr="001B4AB5">
        <w:rPr>
          <w:sz w:val="28"/>
          <w:szCs w:val="28"/>
          <w:lang w:val="uk-UA"/>
        </w:rPr>
        <w:t>66) – 0,1 млн.</w:t>
      </w:r>
      <w:r w:rsidR="00FB38CA">
        <w:rPr>
          <w:sz w:val="28"/>
          <w:szCs w:val="28"/>
          <w:lang w:val="uk-UA"/>
        </w:rPr>
        <w:t xml:space="preserve"> </w:t>
      </w:r>
      <w:r w:rsidRPr="001B4AB5">
        <w:rPr>
          <w:sz w:val="28"/>
          <w:szCs w:val="28"/>
          <w:lang w:val="uk-UA"/>
        </w:rPr>
        <w:t>грн.</w:t>
      </w:r>
    </w:p>
    <w:p w:rsidR="00F41EC2" w:rsidRPr="001B4AB5" w:rsidRDefault="00F41EC2" w:rsidP="001B4AB5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1B4AB5">
        <w:rPr>
          <w:sz w:val="28"/>
          <w:szCs w:val="28"/>
          <w:lang w:val="uk-UA"/>
        </w:rPr>
        <w:t xml:space="preserve">для </w:t>
      </w:r>
      <w:proofErr w:type="spellStart"/>
      <w:r w:rsidRPr="001B4AB5">
        <w:rPr>
          <w:sz w:val="28"/>
          <w:szCs w:val="28"/>
          <w:lang w:val="uk-UA"/>
        </w:rPr>
        <w:t>КП</w:t>
      </w:r>
      <w:proofErr w:type="spellEnd"/>
      <w:r w:rsidRPr="001B4AB5">
        <w:rPr>
          <w:sz w:val="28"/>
          <w:szCs w:val="28"/>
          <w:lang w:val="uk-UA"/>
        </w:rPr>
        <w:t xml:space="preserve"> «Луцький клінічний пологовий будинок»</w:t>
      </w:r>
      <w:r w:rsidR="00FB38CA">
        <w:rPr>
          <w:sz w:val="28"/>
          <w:szCs w:val="28"/>
          <w:lang w:val="uk-UA"/>
        </w:rPr>
        <w:t xml:space="preserve"> </w:t>
      </w:r>
      <w:r w:rsidRPr="001B4AB5">
        <w:rPr>
          <w:sz w:val="28"/>
          <w:szCs w:val="28"/>
          <w:lang w:val="uk-UA"/>
        </w:rPr>
        <w:t xml:space="preserve">- 2,3 млн. грн., профінансовано повністю:  на придбання апарата ультразвукового дослідження для проведення </w:t>
      </w:r>
      <w:proofErr w:type="spellStart"/>
      <w:r w:rsidRPr="001B4AB5">
        <w:rPr>
          <w:sz w:val="28"/>
          <w:szCs w:val="28"/>
          <w:lang w:val="uk-UA"/>
        </w:rPr>
        <w:t>нейросонографії</w:t>
      </w:r>
      <w:proofErr w:type="spellEnd"/>
      <w:r w:rsidRPr="001B4AB5">
        <w:rPr>
          <w:sz w:val="28"/>
          <w:szCs w:val="28"/>
          <w:lang w:val="uk-UA"/>
        </w:rPr>
        <w:t xml:space="preserve"> новонароджених – 0,5 млн. грн.; на придбання </w:t>
      </w:r>
      <w:r w:rsidRPr="001B4AB5">
        <w:rPr>
          <w:sz w:val="28"/>
          <w:szCs w:val="28"/>
          <w:lang w:val="uk-UA"/>
        </w:rPr>
        <w:lastRenderedPageBreak/>
        <w:t>комп’ютерної оргтехніки – 0,8 млн. грн.; на придбання пральної машини – 0,1 млн. грн.; на придбання медичного обладнання (аналізатори)</w:t>
      </w:r>
      <w:r w:rsidR="00FB38CA">
        <w:rPr>
          <w:sz w:val="28"/>
          <w:szCs w:val="28"/>
          <w:lang w:val="uk-UA"/>
        </w:rPr>
        <w:t xml:space="preserve"> </w:t>
      </w:r>
      <w:r w:rsidRPr="001B4AB5">
        <w:rPr>
          <w:sz w:val="28"/>
          <w:szCs w:val="28"/>
          <w:lang w:val="uk-UA"/>
        </w:rPr>
        <w:t>- 0,8 млн. грн.;</w:t>
      </w:r>
    </w:p>
    <w:p w:rsidR="00F41EC2" w:rsidRPr="001B4AB5" w:rsidRDefault="00F41EC2" w:rsidP="001B4AB5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1B4AB5">
        <w:rPr>
          <w:sz w:val="28"/>
          <w:szCs w:val="28"/>
          <w:lang w:val="uk-UA"/>
        </w:rPr>
        <w:t xml:space="preserve">для </w:t>
      </w:r>
      <w:proofErr w:type="spellStart"/>
      <w:r w:rsidRPr="001B4AB5">
        <w:rPr>
          <w:sz w:val="28"/>
          <w:szCs w:val="28"/>
          <w:lang w:val="uk-UA"/>
        </w:rPr>
        <w:t>КП</w:t>
      </w:r>
      <w:proofErr w:type="spellEnd"/>
      <w:r w:rsidRPr="001B4AB5">
        <w:rPr>
          <w:sz w:val="28"/>
          <w:szCs w:val="28"/>
          <w:lang w:val="uk-UA"/>
        </w:rPr>
        <w:t xml:space="preserve"> «Луцька міська дитяча поліклініка» -. 0,1 млн. грн.: на проведення ремонту каналізаційної мережі</w:t>
      </w:r>
      <w:r w:rsidR="00482007" w:rsidRPr="001B4AB5">
        <w:rPr>
          <w:sz w:val="28"/>
          <w:szCs w:val="28"/>
          <w:lang w:val="uk-UA"/>
        </w:rPr>
        <w:t xml:space="preserve"> – 0,09 млн</w:t>
      </w:r>
      <w:r w:rsidRPr="001B4AB5">
        <w:rPr>
          <w:sz w:val="28"/>
          <w:szCs w:val="28"/>
          <w:lang w:val="uk-UA"/>
        </w:rPr>
        <w:t xml:space="preserve">. </w:t>
      </w:r>
      <w:r w:rsidR="00FB38CA">
        <w:rPr>
          <w:sz w:val="28"/>
          <w:szCs w:val="28"/>
          <w:lang w:val="uk-UA"/>
        </w:rPr>
        <w:t>грн..</w:t>
      </w:r>
      <w:r w:rsidRPr="001B4AB5">
        <w:rPr>
          <w:sz w:val="28"/>
          <w:szCs w:val="28"/>
          <w:lang w:val="uk-UA"/>
        </w:rPr>
        <w:t>; на придбання обладнання для реабі</w:t>
      </w:r>
      <w:r w:rsidR="00482007" w:rsidRPr="001B4AB5">
        <w:rPr>
          <w:sz w:val="28"/>
          <w:szCs w:val="28"/>
          <w:lang w:val="uk-UA"/>
        </w:rPr>
        <w:t>літації – 0,01 млн</w:t>
      </w:r>
      <w:r w:rsidRPr="001B4AB5">
        <w:rPr>
          <w:sz w:val="28"/>
          <w:szCs w:val="28"/>
          <w:lang w:val="uk-UA"/>
        </w:rPr>
        <w:t>.</w:t>
      </w:r>
      <w:r w:rsidR="00FB38CA">
        <w:rPr>
          <w:sz w:val="28"/>
          <w:szCs w:val="28"/>
          <w:lang w:val="uk-UA"/>
        </w:rPr>
        <w:t xml:space="preserve"> </w:t>
      </w:r>
      <w:r w:rsidRPr="001B4AB5">
        <w:rPr>
          <w:sz w:val="28"/>
          <w:szCs w:val="28"/>
          <w:lang w:val="uk-UA"/>
        </w:rPr>
        <w:t>грн.;</w:t>
      </w:r>
    </w:p>
    <w:p w:rsidR="00F41EC2" w:rsidRPr="001B4AB5" w:rsidRDefault="00F41EC2" w:rsidP="001B4AB5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1B4AB5">
        <w:rPr>
          <w:sz w:val="28"/>
          <w:szCs w:val="28"/>
          <w:lang w:val="uk-UA"/>
        </w:rPr>
        <w:t xml:space="preserve">для </w:t>
      </w:r>
      <w:proofErr w:type="spellStart"/>
      <w:r w:rsidRPr="001B4AB5">
        <w:rPr>
          <w:sz w:val="28"/>
          <w:szCs w:val="28"/>
          <w:lang w:val="uk-UA"/>
        </w:rPr>
        <w:t>КП</w:t>
      </w:r>
      <w:proofErr w:type="spellEnd"/>
      <w:r w:rsidRPr="001B4AB5">
        <w:rPr>
          <w:sz w:val="28"/>
          <w:szCs w:val="28"/>
          <w:lang w:val="uk-UA"/>
        </w:rPr>
        <w:t xml:space="preserve"> «Луцький центр первинної медичної допомоги» на придбання обладнання для Центру реабілітації уч</w:t>
      </w:r>
      <w:r w:rsidR="00482007" w:rsidRPr="001B4AB5">
        <w:rPr>
          <w:sz w:val="28"/>
          <w:szCs w:val="28"/>
          <w:lang w:val="uk-UA"/>
        </w:rPr>
        <w:t>асників бойових дій – 0,4 млн</w:t>
      </w:r>
      <w:r w:rsidRPr="001B4AB5">
        <w:rPr>
          <w:sz w:val="28"/>
          <w:szCs w:val="28"/>
          <w:lang w:val="uk-UA"/>
        </w:rPr>
        <w:t>. грн.</w:t>
      </w:r>
      <w:r w:rsidR="00FB38CA">
        <w:rPr>
          <w:sz w:val="28"/>
          <w:szCs w:val="28"/>
          <w:lang w:val="uk-UA"/>
        </w:rPr>
        <w:t>;</w:t>
      </w:r>
    </w:p>
    <w:p w:rsidR="003F0414" w:rsidRDefault="00F41EC2" w:rsidP="003F0414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1B4AB5">
        <w:rPr>
          <w:sz w:val="28"/>
          <w:szCs w:val="28"/>
          <w:lang w:val="uk-UA"/>
        </w:rPr>
        <w:t xml:space="preserve">для </w:t>
      </w:r>
      <w:proofErr w:type="spellStart"/>
      <w:r w:rsidRPr="001B4AB5">
        <w:rPr>
          <w:sz w:val="28"/>
          <w:szCs w:val="28"/>
          <w:lang w:val="uk-UA"/>
        </w:rPr>
        <w:t>КП</w:t>
      </w:r>
      <w:proofErr w:type="spellEnd"/>
      <w:r w:rsidRPr="001B4AB5">
        <w:rPr>
          <w:sz w:val="28"/>
          <w:szCs w:val="28"/>
          <w:lang w:val="uk-UA"/>
        </w:rPr>
        <w:t xml:space="preserve"> «Луцький центр первинної медичної допомоги» на придбання обладнання </w:t>
      </w:r>
      <w:r w:rsidR="00482007" w:rsidRPr="001B4AB5">
        <w:rPr>
          <w:sz w:val="28"/>
          <w:szCs w:val="28"/>
          <w:lang w:val="uk-UA"/>
        </w:rPr>
        <w:t>– 0,01 млн</w:t>
      </w:r>
      <w:r w:rsidRPr="001B4AB5">
        <w:rPr>
          <w:sz w:val="28"/>
          <w:szCs w:val="28"/>
          <w:lang w:val="uk-UA"/>
        </w:rPr>
        <w:t xml:space="preserve">. грн. </w:t>
      </w:r>
    </w:p>
    <w:p w:rsidR="00E72535" w:rsidRPr="003F0414" w:rsidRDefault="001922FF" w:rsidP="003F0414">
      <w:pPr>
        <w:pStyle w:val="a3"/>
        <w:ind w:left="0" w:firstLine="426"/>
        <w:jc w:val="both"/>
        <w:rPr>
          <w:sz w:val="28"/>
          <w:szCs w:val="28"/>
          <w:lang w:val="uk-UA"/>
        </w:rPr>
      </w:pPr>
      <w:r w:rsidRPr="003F0414">
        <w:rPr>
          <w:b/>
          <w:sz w:val="28"/>
          <w:szCs w:val="28"/>
          <w:lang w:val="uk-UA"/>
        </w:rPr>
        <w:t xml:space="preserve">На забезпечення медикаментами пільгової категорії громадян, які потребують постійного </w:t>
      </w:r>
      <w:proofErr w:type="spellStart"/>
      <w:r w:rsidRPr="003F0414">
        <w:rPr>
          <w:b/>
          <w:sz w:val="28"/>
          <w:szCs w:val="28"/>
          <w:lang w:val="uk-UA"/>
        </w:rPr>
        <w:t>дороговартісного</w:t>
      </w:r>
      <w:proofErr w:type="spellEnd"/>
      <w:r w:rsidRPr="003F0414">
        <w:rPr>
          <w:b/>
          <w:sz w:val="28"/>
          <w:szCs w:val="28"/>
          <w:lang w:val="uk-UA"/>
        </w:rPr>
        <w:t xml:space="preserve"> лікування та замісної терапії за життєвими показами</w:t>
      </w:r>
      <w:r w:rsidR="00E72535" w:rsidRPr="003F0414">
        <w:rPr>
          <w:b/>
          <w:sz w:val="28"/>
          <w:szCs w:val="28"/>
          <w:lang w:val="uk-UA"/>
        </w:rPr>
        <w:t xml:space="preserve">: </w:t>
      </w:r>
    </w:p>
    <w:p w:rsidR="00622DC9" w:rsidRPr="001B4AB5" w:rsidRDefault="00E72535" w:rsidP="00622DC9">
      <w:pPr>
        <w:pStyle w:val="a3"/>
        <w:shd w:val="clear" w:color="auto" w:fill="FFFFFF"/>
        <w:ind w:left="0" w:firstLine="567"/>
        <w:jc w:val="both"/>
        <w:rPr>
          <w:sz w:val="28"/>
          <w:szCs w:val="28"/>
          <w:lang w:val="uk-UA"/>
        </w:rPr>
      </w:pPr>
      <w:r w:rsidRPr="001B4AB5">
        <w:rPr>
          <w:b/>
          <w:sz w:val="28"/>
          <w:szCs w:val="28"/>
          <w:lang w:val="uk-UA"/>
        </w:rPr>
        <w:t xml:space="preserve">2017 </w:t>
      </w:r>
      <w:r w:rsidR="001922FF" w:rsidRPr="001B4AB5">
        <w:rPr>
          <w:sz w:val="28"/>
          <w:szCs w:val="28"/>
          <w:lang w:val="uk-UA"/>
        </w:rPr>
        <w:t>рік</w:t>
      </w:r>
      <w:r w:rsidR="00FF5700" w:rsidRPr="001B4AB5">
        <w:rPr>
          <w:sz w:val="28"/>
          <w:szCs w:val="28"/>
          <w:lang w:val="uk-UA"/>
        </w:rPr>
        <w:t xml:space="preserve"> - 5,6 млн. грн. для 1811 чол.;</w:t>
      </w:r>
    </w:p>
    <w:p w:rsidR="00622DC9" w:rsidRPr="001B4AB5" w:rsidRDefault="001922FF" w:rsidP="00622DC9">
      <w:pPr>
        <w:pStyle w:val="a3"/>
        <w:shd w:val="clear" w:color="auto" w:fill="FFFFFF"/>
        <w:ind w:left="0" w:firstLine="567"/>
        <w:jc w:val="both"/>
        <w:rPr>
          <w:sz w:val="28"/>
          <w:szCs w:val="28"/>
          <w:lang w:val="uk-UA"/>
        </w:rPr>
      </w:pPr>
      <w:r w:rsidRPr="001B4AB5">
        <w:rPr>
          <w:b/>
          <w:sz w:val="28"/>
          <w:szCs w:val="28"/>
          <w:lang w:val="uk-UA"/>
        </w:rPr>
        <w:t>2018</w:t>
      </w:r>
      <w:r w:rsidRPr="001B4AB5">
        <w:rPr>
          <w:sz w:val="28"/>
          <w:szCs w:val="28"/>
          <w:lang w:val="uk-UA"/>
        </w:rPr>
        <w:t xml:space="preserve"> рік – 7,8 млн. грн. для 1703 чол.; </w:t>
      </w:r>
    </w:p>
    <w:p w:rsidR="00FF5700" w:rsidRPr="001B4AB5" w:rsidRDefault="00E27FB3" w:rsidP="00622DC9">
      <w:pPr>
        <w:pStyle w:val="a3"/>
        <w:shd w:val="clear" w:color="auto" w:fill="FFFFFF"/>
        <w:ind w:left="0" w:firstLine="567"/>
        <w:jc w:val="both"/>
        <w:rPr>
          <w:sz w:val="28"/>
          <w:szCs w:val="28"/>
          <w:lang w:val="uk-UA"/>
        </w:rPr>
      </w:pPr>
      <w:r w:rsidRPr="001B4AB5">
        <w:rPr>
          <w:b/>
          <w:sz w:val="28"/>
          <w:szCs w:val="28"/>
          <w:lang w:val="uk-UA"/>
        </w:rPr>
        <w:t>2019</w:t>
      </w:r>
      <w:r w:rsidRPr="001B4AB5">
        <w:rPr>
          <w:sz w:val="28"/>
          <w:szCs w:val="28"/>
          <w:lang w:val="uk-UA"/>
        </w:rPr>
        <w:t xml:space="preserve"> рік - 10,1  млн. грн. для 1852  чол.</w:t>
      </w:r>
      <w:r w:rsidR="00A37820" w:rsidRPr="001B4AB5">
        <w:rPr>
          <w:sz w:val="28"/>
          <w:szCs w:val="28"/>
          <w:lang w:val="uk-UA"/>
        </w:rPr>
        <w:t>;</w:t>
      </w:r>
      <w:r w:rsidR="001922FF" w:rsidRPr="001B4AB5">
        <w:rPr>
          <w:sz w:val="28"/>
          <w:szCs w:val="28"/>
          <w:lang w:val="uk-UA"/>
        </w:rPr>
        <w:t xml:space="preserve"> </w:t>
      </w:r>
    </w:p>
    <w:p w:rsidR="007E25DA" w:rsidRPr="001B4AB5" w:rsidRDefault="007E25DA" w:rsidP="00622DC9">
      <w:pPr>
        <w:pStyle w:val="a3"/>
        <w:shd w:val="clear" w:color="auto" w:fill="FFFFFF"/>
        <w:ind w:left="0" w:firstLine="567"/>
        <w:jc w:val="both"/>
        <w:rPr>
          <w:sz w:val="28"/>
          <w:szCs w:val="28"/>
          <w:lang w:val="uk-UA"/>
        </w:rPr>
      </w:pPr>
      <w:r w:rsidRPr="001B4AB5">
        <w:rPr>
          <w:b/>
          <w:sz w:val="28"/>
          <w:szCs w:val="28"/>
          <w:lang w:val="uk-UA"/>
        </w:rPr>
        <w:t>2020</w:t>
      </w:r>
      <w:r w:rsidRPr="001B4AB5">
        <w:rPr>
          <w:sz w:val="28"/>
          <w:szCs w:val="28"/>
          <w:lang w:val="uk-UA"/>
        </w:rPr>
        <w:t xml:space="preserve"> рік – 11,0 млн. грн. для </w:t>
      </w:r>
      <w:r w:rsidR="00407118" w:rsidRPr="001B4AB5">
        <w:rPr>
          <w:sz w:val="28"/>
          <w:szCs w:val="28"/>
          <w:lang w:val="uk-UA"/>
        </w:rPr>
        <w:t>2153 чол.</w:t>
      </w:r>
    </w:p>
    <w:p w:rsidR="00E72535" w:rsidRPr="001B4AB5" w:rsidRDefault="00E72535" w:rsidP="00622DC9">
      <w:pPr>
        <w:pStyle w:val="a3"/>
        <w:shd w:val="clear" w:color="auto" w:fill="FFFFFF"/>
        <w:ind w:left="0" w:firstLine="567"/>
        <w:jc w:val="both"/>
        <w:rPr>
          <w:sz w:val="28"/>
          <w:szCs w:val="28"/>
          <w:lang w:val="uk-UA"/>
        </w:rPr>
      </w:pPr>
      <w:r w:rsidRPr="001B4AB5">
        <w:rPr>
          <w:sz w:val="28"/>
          <w:szCs w:val="28"/>
          <w:lang w:val="uk-UA"/>
        </w:rPr>
        <w:t xml:space="preserve">Для порівняння: на 2014 рік обсяг коштів становив 1,1 млн. грн. Динаміка зростання в порівнянні з 2014 роком - </w:t>
      </w:r>
      <w:r w:rsidRPr="001B4AB5">
        <w:rPr>
          <w:b/>
          <w:sz w:val="28"/>
          <w:szCs w:val="28"/>
          <w:lang w:val="uk-UA"/>
        </w:rPr>
        <w:t>909</w:t>
      </w:r>
      <w:r w:rsidRPr="001B4AB5">
        <w:rPr>
          <w:sz w:val="28"/>
          <w:szCs w:val="28"/>
          <w:lang w:val="uk-UA"/>
        </w:rPr>
        <w:t xml:space="preserve"> %. </w:t>
      </w:r>
    </w:p>
    <w:p w:rsidR="000A176B" w:rsidRPr="001B4AB5" w:rsidRDefault="000A176B" w:rsidP="00622DC9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1B4AB5">
        <w:rPr>
          <w:b/>
          <w:sz w:val="28"/>
          <w:szCs w:val="28"/>
          <w:lang w:val="uk-UA"/>
        </w:rPr>
        <w:t xml:space="preserve">На виконання заходів Комплексної програми соціальної  підтримки учасників бойових дій, бійців – добровольців, членів їх сімей, а також сімей загиблих (померлих) військовослужбовців, які зареєстровані в м. Луцьку, на 2018-2020 роки» </w:t>
      </w:r>
      <w:r w:rsidRPr="001B4AB5">
        <w:rPr>
          <w:sz w:val="28"/>
          <w:szCs w:val="28"/>
          <w:lang w:val="uk-UA"/>
        </w:rPr>
        <w:t xml:space="preserve">на безкоштовне медикаментозне лікування при наданні амбулаторної, стаціонарної та стоматологічної допомоги, в тому числі проведення зубопротезування: </w:t>
      </w:r>
    </w:p>
    <w:p w:rsidR="00FF5700" w:rsidRPr="001B4AB5" w:rsidRDefault="00FF5700" w:rsidP="00FF5700">
      <w:pPr>
        <w:pStyle w:val="a3"/>
        <w:numPr>
          <w:ilvl w:val="0"/>
          <w:numId w:val="7"/>
        </w:numPr>
        <w:ind w:left="0" w:firstLine="567"/>
        <w:jc w:val="both"/>
        <w:rPr>
          <w:b/>
          <w:sz w:val="28"/>
          <w:szCs w:val="28"/>
          <w:lang w:val="uk-UA"/>
        </w:rPr>
      </w:pPr>
      <w:r w:rsidRPr="001B4AB5">
        <w:rPr>
          <w:b/>
          <w:sz w:val="28"/>
          <w:szCs w:val="28"/>
          <w:lang w:val="uk-UA"/>
        </w:rPr>
        <w:t>рік</w:t>
      </w:r>
      <w:r w:rsidRPr="001B4AB5">
        <w:rPr>
          <w:sz w:val="28"/>
          <w:szCs w:val="28"/>
          <w:lang w:val="uk-UA"/>
        </w:rPr>
        <w:t xml:space="preserve"> – 0,6 млн. грн.;</w:t>
      </w:r>
      <w:r w:rsidR="000A176B" w:rsidRPr="001B4AB5">
        <w:rPr>
          <w:sz w:val="28"/>
          <w:szCs w:val="28"/>
          <w:lang w:val="uk-UA"/>
        </w:rPr>
        <w:t xml:space="preserve"> </w:t>
      </w:r>
    </w:p>
    <w:p w:rsidR="00A37820" w:rsidRPr="001B4AB5" w:rsidRDefault="000A176B" w:rsidP="00A37820">
      <w:pPr>
        <w:pStyle w:val="a3"/>
        <w:numPr>
          <w:ilvl w:val="0"/>
          <w:numId w:val="7"/>
        </w:numPr>
        <w:ind w:left="0" w:firstLine="567"/>
        <w:jc w:val="both"/>
        <w:rPr>
          <w:sz w:val="28"/>
          <w:szCs w:val="28"/>
          <w:lang w:val="uk-UA"/>
        </w:rPr>
      </w:pPr>
      <w:r w:rsidRPr="001B4AB5">
        <w:rPr>
          <w:b/>
          <w:sz w:val="28"/>
          <w:szCs w:val="28"/>
          <w:lang w:val="uk-UA"/>
        </w:rPr>
        <w:t>рік</w:t>
      </w:r>
      <w:r w:rsidR="00FF5700" w:rsidRPr="001B4AB5">
        <w:rPr>
          <w:sz w:val="28"/>
          <w:szCs w:val="28"/>
          <w:lang w:val="uk-UA"/>
        </w:rPr>
        <w:t xml:space="preserve"> – 0,8 млн. грн.;</w:t>
      </w:r>
      <w:r w:rsidRPr="001B4AB5">
        <w:rPr>
          <w:sz w:val="28"/>
          <w:szCs w:val="28"/>
          <w:lang w:val="uk-UA"/>
        </w:rPr>
        <w:t xml:space="preserve"> </w:t>
      </w:r>
    </w:p>
    <w:p w:rsidR="00A37820" w:rsidRPr="001B4AB5" w:rsidRDefault="000A176B" w:rsidP="00A37820">
      <w:pPr>
        <w:pStyle w:val="a3"/>
        <w:numPr>
          <w:ilvl w:val="0"/>
          <w:numId w:val="7"/>
        </w:numPr>
        <w:ind w:left="0" w:firstLine="567"/>
        <w:jc w:val="both"/>
        <w:rPr>
          <w:sz w:val="28"/>
          <w:szCs w:val="28"/>
          <w:lang w:val="uk-UA"/>
        </w:rPr>
      </w:pPr>
      <w:r w:rsidRPr="001B4AB5">
        <w:rPr>
          <w:b/>
          <w:sz w:val="28"/>
          <w:szCs w:val="28"/>
          <w:lang w:val="uk-UA"/>
        </w:rPr>
        <w:t>рік</w:t>
      </w:r>
      <w:r w:rsidRPr="001B4AB5">
        <w:rPr>
          <w:sz w:val="28"/>
          <w:szCs w:val="28"/>
          <w:lang w:val="uk-UA"/>
        </w:rPr>
        <w:t xml:space="preserve"> – 1,1 млн. грн.</w:t>
      </w:r>
      <w:r w:rsidR="00A37820" w:rsidRPr="001B4AB5">
        <w:rPr>
          <w:sz w:val="28"/>
          <w:szCs w:val="28"/>
          <w:lang w:val="uk-UA"/>
        </w:rPr>
        <w:t>;</w:t>
      </w:r>
    </w:p>
    <w:p w:rsidR="008829FF" w:rsidRPr="001B4AB5" w:rsidRDefault="00407118" w:rsidP="00A37820">
      <w:pPr>
        <w:pStyle w:val="a3"/>
        <w:numPr>
          <w:ilvl w:val="0"/>
          <w:numId w:val="7"/>
        </w:numPr>
        <w:ind w:left="0" w:firstLine="567"/>
        <w:jc w:val="both"/>
        <w:rPr>
          <w:sz w:val="28"/>
          <w:szCs w:val="28"/>
          <w:lang w:val="uk-UA"/>
        </w:rPr>
      </w:pPr>
      <w:r w:rsidRPr="001B4AB5">
        <w:rPr>
          <w:b/>
          <w:sz w:val="28"/>
          <w:szCs w:val="28"/>
          <w:lang w:val="uk-UA"/>
        </w:rPr>
        <w:t xml:space="preserve">рік </w:t>
      </w:r>
      <w:r w:rsidR="008829FF" w:rsidRPr="001B4AB5">
        <w:rPr>
          <w:b/>
          <w:sz w:val="28"/>
          <w:szCs w:val="28"/>
          <w:lang w:val="uk-UA"/>
        </w:rPr>
        <w:t>–</w:t>
      </w:r>
      <w:r w:rsidRPr="001B4AB5">
        <w:rPr>
          <w:b/>
          <w:sz w:val="28"/>
          <w:szCs w:val="28"/>
          <w:lang w:val="uk-UA"/>
        </w:rPr>
        <w:t xml:space="preserve"> </w:t>
      </w:r>
      <w:r w:rsidR="00B7013E" w:rsidRPr="001B4AB5">
        <w:rPr>
          <w:sz w:val="28"/>
          <w:szCs w:val="28"/>
          <w:lang w:val="uk-UA"/>
        </w:rPr>
        <w:t>1,7</w:t>
      </w:r>
      <w:r w:rsidR="008829FF" w:rsidRPr="001B4AB5">
        <w:rPr>
          <w:sz w:val="28"/>
          <w:szCs w:val="28"/>
          <w:lang w:val="uk-UA"/>
        </w:rPr>
        <w:t xml:space="preserve"> млн. грн. </w:t>
      </w:r>
    </w:p>
    <w:p w:rsidR="00D775D4" w:rsidRPr="003F0414" w:rsidRDefault="004D4755" w:rsidP="003F04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414">
        <w:rPr>
          <w:rFonts w:ascii="Times New Roman" w:hAnsi="Times New Roman" w:cs="Times New Roman"/>
          <w:b/>
          <w:sz w:val="28"/>
          <w:szCs w:val="28"/>
        </w:rPr>
        <w:t xml:space="preserve">На оплату споживання енергоносіїв комунальними підприємствами охорони здоров’я : </w:t>
      </w:r>
    </w:p>
    <w:p w:rsidR="00FF5700" w:rsidRPr="001B4AB5" w:rsidRDefault="004D4755" w:rsidP="00FF5700">
      <w:pPr>
        <w:pStyle w:val="a3"/>
        <w:numPr>
          <w:ilvl w:val="0"/>
          <w:numId w:val="11"/>
        </w:numPr>
        <w:ind w:left="0" w:firstLine="567"/>
        <w:jc w:val="both"/>
        <w:rPr>
          <w:sz w:val="28"/>
          <w:szCs w:val="28"/>
          <w:lang w:val="uk-UA"/>
        </w:rPr>
      </w:pPr>
      <w:r w:rsidRPr="001B4AB5">
        <w:rPr>
          <w:sz w:val="28"/>
          <w:szCs w:val="28"/>
          <w:lang w:val="uk-UA"/>
        </w:rPr>
        <w:t xml:space="preserve">рік – </w:t>
      </w:r>
      <w:r w:rsidR="00FF5700" w:rsidRPr="001B4AB5">
        <w:rPr>
          <w:sz w:val="28"/>
          <w:szCs w:val="28"/>
          <w:lang w:val="uk-UA"/>
        </w:rPr>
        <w:t>12,6 млн. грн.;</w:t>
      </w:r>
      <w:r w:rsidR="00013F51" w:rsidRPr="001B4AB5">
        <w:rPr>
          <w:sz w:val="28"/>
          <w:szCs w:val="28"/>
          <w:lang w:val="uk-UA"/>
        </w:rPr>
        <w:t xml:space="preserve"> </w:t>
      </w:r>
    </w:p>
    <w:p w:rsidR="00FF5700" w:rsidRPr="001B4AB5" w:rsidRDefault="00013F51" w:rsidP="008829FF">
      <w:pPr>
        <w:pStyle w:val="a3"/>
        <w:numPr>
          <w:ilvl w:val="0"/>
          <w:numId w:val="11"/>
        </w:numPr>
        <w:ind w:left="567" w:firstLine="0"/>
        <w:jc w:val="both"/>
        <w:rPr>
          <w:sz w:val="28"/>
          <w:szCs w:val="28"/>
          <w:lang w:val="uk-UA"/>
        </w:rPr>
      </w:pPr>
      <w:r w:rsidRPr="001B4AB5">
        <w:rPr>
          <w:sz w:val="28"/>
          <w:szCs w:val="28"/>
          <w:lang w:val="uk-UA"/>
        </w:rPr>
        <w:t xml:space="preserve">рік </w:t>
      </w:r>
      <w:r w:rsidR="006B787E" w:rsidRPr="001B4AB5">
        <w:rPr>
          <w:sz w:val="28"/>
          <w:szCs w:val="28"/>
          <w:lang w:val="uk-UA"/>
        </w:rPr>
        <w:t>–</w:t>
      </w:r>
      <w:r w:rsidRPr="001B4AB5">
        <w:rPr>
          <w:sz w:val="28"/>
          <w:szCs w:val="28"/>
          <w:lang w:val="uk-UA"/>
        </w:rPr>
        <w:t xml:space="preserve"> </w:t>
      </w:r>
      <w:r w:rsidR="00FF5700" w:rsidRPr="001B4AB5">
        <w:rPr>
          <w:sz w:val="28"/>
          <w:szCs w:val="28"/>
          <w:lang w:val="uk-UA"/>
        </w:rPr>
        <w:t>15,1 млн. грн.;</w:t>
      </w:r>
    </w:p>
    <w:p w:rsidR="008829FF" w:rsidRPr="001B4AB5" w:rsidRDefault="004D4755" w:rsidP="008829FF">
      <w:pPr>
        <w:pStyle w:val="a3"/>
        <w:numPr>
          <w:ilvl w:val="0"/>
          <w:numId w:val="11"/>
        </w:numPr>
        <w:ind w:hanging="393"/>
        <w:jc w:val="both"/>
        <w:rPr>
          <w:sz w:val="28"/>
          <w:szCs w:val="28"/>
          <w:lang w:val="uk-UA"/>
        </w:rPr>
      </w:pPr>
      <w:r w:rsidRPr="001B4AB5">
        <w:rPr>
          <w:sz w:val="28"/>
          <w:szCs w:val="28"/>
          <w:lang w:val="uk-UA"/>
        </w:rPr>
        <w:t>рік – 15,0 млн. грн.</w:t>
      </w:r>
      <w:r w:rsidR="008829FF" w:rsidRPr="001B4AB5">
        <w:rPr>
          <w:sz w:val="28"/>
          <w:szCs w:val="28"/>
          <w:lang w:val="uk-UA"/>
        </w:rPr>
        <w:t>;</w:t>
      </w:r>
    </w:p>
    <w:p w:rsidR="004D4755" w:rsidRPr="001B4AB5" w:rsidRDefault="008829FF" w:rsidP="008829FF">
      <w:pPr>
        <w:pStyle w:val="a3"/>
        <w:numPr>
          <w:ilvl w:val="0"/>
          <w:numId w:val="11"/>
        </w:numPr>
        <w:ind w:hanging="393"/>
        <w:jc w:val="both"/>
        <w:rPr>
          <w:sz w:val="28"/>
          <w:szCs w:val="28"/>
          <w:lang w:val="uk-UA"/>
        </w:rPr>
      </w:pPr>
      <w:r w:rsidRPr="001B4AB5">
        <w:rPr>
          <w:sz w:val="28"/>
          <w:szCs w:val="28"/>
          <w:lang w:val="uk-UA"/>
        </w:rPr>
        <w:t>рік</w:t>
      </w:r>
      <w:r w:rsidR="004D4755" w:rsidRPr="001B4AB5">
        <w:rPr>
          <w:sz w:val="28"/>
          <w:szCs w:val="28"/>
          <w:lang w:val="uk-UA"/>
        </w:rPr>
        <w:t xml:space="preserve"> </w:t>
      </w:r>
      <w:r w:rsidR="00116B66" w:rsidRPr="001B4AB5">
        <w:rPr>
          <w:sz w:val="28"/>
          <w:szCs w:val="28"/>
          <w:lang w:val="uk-UA"/>
        </w:rPr>
        <w:t>–</w:t>
      </w:r>
      <w:r w:rsidRPr="001B4AB5">
        <w:rPr>
          <w:sz w:val="28"/>
          <w:szCs w:val="28"/>
          <w:lang w:val="uk-UA"/>
        </w:rPr>
        <w:t xml:space="preserve"> </w:t>
      </w:r>
      <w:r w:rsidR="00B7013E" w:rsidRPr="001B4AB5">
        <w:rPr>
          <w:sz w:val="28"/>
          <w:szCs w:val="28"/>
          <w:lang w:val="uk-UA"/>
        </w:rPr>
        <w:t>17,1</w:t>
      </w:r>
      <w:r w:rsidR="00116B66" w:rsidRPr="001B4AB5">
        <w:rPr>
          <w:sz w:val="28"/>
          <w:szCs w:val="28"/>
          <w:lang w:val="uk-UA"/>
        </w:rPr>
        <w:t xml:space="preserve"> млн. грн.</w:t>
      </w:r>
    </w:p>
    <w:p w:rsidR="00552097" w:rsidRPr="001B4AB5" w:rsidRDefault="00B14501" w:rsidP="00622DC9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1B4AB5">
        <w:rPr>
          <w:b/>
          <w:sz w:val="28"/>
          <w:szCs w:val="28"/>
          <w:lang w:val="uk-UA"/>
        </w:rPr>
        <w:t>На забезпечення видатків</w:t>
      </w:r>
      <w:r w:rsidR="002F7748" w:rsidRPr="001B4AB5">
        <w:rPr>
          <w:b/>
          <w:sz w:val="28"/>
          <w:szCs w:val="28"/>
          <w:lang w:val="uk-UA"/>
        </w:rPr>
        <w:t xml:space="preserve"> комунальних підприємств охорони здоров’я</w:t>
      </w:r>
      <w:r w:rsidRPr="001B4AB5">
        <w:rPr>
          <w:b/>
          <w:sz w:val="28"/>
          <w:szCs w:val="28"/>
          <w:lang w:val="uk-UA"/>
        </w:rPr>
        <w:t xml:space="preserve">,  </w:t>
      </w:r>
      <w:r w:rsidR="002F7748" w:rsidRPr="001B4AB5">
        <w:rPr>
          <w:b/>
          <w:sz w:val="28"/>
          <w:szCs w:val="28"/>
          <w:lang w:val="uk-UA"/>
        </w:rPr>
        <w:t>які не забезпечувались  обсягами</w:t>
      </w:r>
      <w:r w:rsidRPr="001B4AB5">
        <w:rPr>
          <w:b/>
          <w:sz w:val="28"/>
          <w:szCs w:val="28"/>
          <w:lang w:val="uk-UA"/>
        </w:rPr>
        <w:t xml:space="preserve"> </w:t>
      </w:r>
      <w:r w:rsidR="002F7748" w:rsidRPr="001B4AB5">
        <w:rPr>
          <w:b/>
          <w:sz w:val="28"/>
          <w:szCs w:val="28"/>
          <w:lang w:val="uk-UA"/>
        </w:rPr>
        <w:t xml:space="preserve">державної </w:t>
      </w:r>
      <w:r w:rsidRPr="001B4AB5">
        <w:rPr>
          <w:b/>
          <w:sz w:val="28"/>
          <w:szCs w:val="28"/>
          <w:lang w:val="uk-UA"/>
        </w:rPr>
        <w:t>медичної субвенції</w:t>
      </w:r>
      <w:r w:rsidR="002F7748" w:rsidRPr="001B4AB5">
        <w:rPr>
          <w:sz w:val="28"/>
          <w:szCs w:val="28"/>
          <w:lang w:val="uk-UA"/>
        </w:rPr>
        <w:t>, в тому числі  на виплату  заробітної праці із нарахуванням з метою уникнення кредиторської заборгованості працівникам комунальних підприємств охорони здоров’я; на медикаментозне забезпечення (невідкладна, стаціонарна, амбулаторно – поліклінічна допомога)  підприємств, харчування у стаці</w:t>
      </w:r>
      <w:r w:rsidR="00622DC9" w:rsidRPr="001B4AB5">
        <w:rPr>
          <w:sz w:val="28"/>
          <w:szCs w:val="28"/>
          <w:lang w:val="uk-UA"/>
        </w:rPr>
        <w:t>онарах, утримання підприємств (</w:t>
      </w:r>
      <w:r w:rsidR="002F7748" w:rsidRPr="001B4AB5">
        <w:rPr>
          <w:sz w:val="28"/>
          <w:szCs w:val="28"/>
          <w:lang w:val="uk-UA"/>
        </w:rPr>
        <w:t>повірка обладнання,</w:t>
      </w:r>
      <w:r w:rsidR="00622DC9" w:rsidRPr="001B4AB5">
        <w:rPr>
          <w:sz w:val="28"/>
          <w:szCs w:val="28"/>
          <w:lang w:val="uk-UA"/>
        </w:rPr>
        <w:t xml:space="preserve"> послуги</w:t>
      </w:r>
      <w:r w:rsidR="002F7748" w:rsidRPr="001B4AB5">
        <w:rPr>
          <w:sz w:val="28"/>
          <w:szCs w:val="28"/>
          <w:lang w:val="uk-UA"/>
        </w:rPr>
        <w:t xml:space="preserve"> зв’язк</w:t>
      </w:r>
      <w:r w:rsidR="00622DC9" w:rsidRPr="001B4AB5">
        <w:rPr>
          <w:sz w:val="28"/>
          <w:szCs w:val="28"/>
          <w:lang w:val="uk-UA"/>
        </w:rPr>
        <w:t>у</w:t>
      </w:r>
      <w:r w:rsidR="002F7748" w:rsidRPr="001B4AB5">
        <w:rPr>
          <w:sz w:val="28"/>
          <w:szCs w:val="28"/>
          <w:lang w:val="uk-UA"/>
        </w:rPr>
        <w:t xml:space="preserve">, паливно-мастильні матеріали для автомобілів невідкладної медичної допомоги, поточний ремонт медичної апаратури, прання білизни і т. ін.): </w:t>
      </w:r>
    </w:p>
    <w:p w:rsidR="00622DC9" w:rsidRPr="001B4AB5" w:rsidRDefault="002F7748" w:rsidP="00815939">
      <w:pPr>
        <w:pStyle w:val="a3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1B4AB5">
        <w:rPr>
          <w:sz w:val="28"/>
          <w:szCs w:val="28"/>
          <w:lang w:val="uk-UA"/>
        </w:rPr>
        <w:t xml:space="preserve">рік - </w:t>
      </w:r>
      <w:r w:rsidR="00B14501" w:rsidRPr="001B4AB5">
        <w:rPr>
          <w:sz w:val="28"/>
          <w:szCs w:val="28"/>
          <w:lang w:val="uk-UA"/>
        </w:rPr>
        <w:t xml:space="preserve"> </w:t>
      </w:r>
      <w:r w:rsidR="00237A7D">
        <w:rPr>
          <w:sz w:val="28"/>
          <w:szCs w:val="28"/>
          <w:lang w:val="uk-UA"/>
        </w:rPr>
        <w:t>64,1 млн. грн.;</w:t>
      </w:r>
      <w:r w:rsidR="00552097" w:rsidRPr="001B4AB5">
        <w:rPr>
          <w:sz w:val="28"/>
          <w:szCs w:val="28"/>
          <w:lang w:val="uk-UA"/>
        </w:rPr>
        <w:t xml:space="preserve"> </w:t>
      </w:r>
    </w:p>
    <w:p w:rsidR="00622DC9" w:rsidRPr="001B4AB5" w:rsidRDefault="00237A7D" w:rsidP="00815939">
      <w:pPr>
        <w:pStyle w:val="a3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рік – 65,5 млн. грн.;</w:t>
      </w:r>
      <w:r w:rsidR="002F7748" w:rsidRPr="001B4AB5">
        <w:rPr>
          <w:sz w:val="28"/>
          <w:szCs w:val="28"/>
          <w:lang w:val="uk-UA"/>
        </w:rPr>
        <w:t xml:space="preserve"> </w:t>
      </w:r>
    </w:p>
    <w:p w:rsidR="00815939" w:rsidRPr="001B4AB5" w:rsidRDefault="002F7748" w:rsidP="00815939">
      <w:pPr>
        <w:pStyle w:val="a3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1B4AB5">
        <w:rPr>
          <w:sz w:val="28"/>
          <w:szCs w:val="28"/>
          <w:lang w:val="uk-UA"/>
        </w:rPr>
        <w:t>рік – 68,7 млн. грн.</w:t>
      </w:r>
      <w:r w:rsidR="00237A7D">
        <w:rPr>
          <w:sz w:val="28"/>
          <w:szCs w:val="28"/>
          <w:lang w:val="uk-UA"/>
        </w:rPr>
        <w:t>;</w:t>
      </w:r>
      <w:r w:rsidRPr="001B4AB5">
        <w:rPr>
          <w:sz w:val="28"/>
          <w:szCs w:val="28"/>
          <w:lang w:val="uk-UA"/>
        </w:rPr>
        <w:t xml:space="preserve"> </w:t>
      </w:r>
    </w:p>
    <w:p w:rsidR="00815939" w:rsidRPr="001B4AB5" w:rsidRDefault="007A128A" w:rsidP="00815939">
      <w:pPr>
        <w:pStyle w:val="a3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1B4AB5">
        <w:rPr>
          <w:sz w:val="28"/>
          <w:szCs w:val="28"/>
          <w:lang w:val="uk-UA"/>
        </w:rPr>
        <w:t>р</w:t>
      </w:r>
      <w:r w:rsidR="00815939" w:rsidRPr="001B4AB5">
        <w:rPr>
          <w:sz w:val="28"/>
          <w:szCs w:val="28"/>
          <w:lang w:val="uk-UA"/>
        </w:rPr>
        <w:t xml:space="preserve">ік - </w:t>
      </w:r>
      <w:r w:rsidRPr="001B4AB5">
        <w:rPr>
          <w:sz w:val="28"/>
          <w:szCs w:val="28"/>
          <w:lang w:val="uk-UA"/>
        </w:rPr>
        <w:t xml:space="preserve"> перший квартал – 17,3 млн. грн.</w:t>
      </w:r>
    </w:p>
    <w:p w:rsidR="002F7748" w:rsidRPr="001B4AB5" w:rsidRDefault="00552097" w:rsidP="00B31A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AB5">
        <w:rPr>
          <w:rFonts w:ascii="Times New Roman" w:hAnsi="Times New Roman" w:cs="Times New Roman"/>
          <w:sz w:val="28"/>
          <w:szCs w:val="28"/>
        </w:rPr>
        <w:lastRenderedPageBreak/>
        <w:t xml:space="preserve">Частка додаткових коштів з міського бюджету в загальному обсягу видатків кошторисів загального фонду комунальних підприємств охорони здоров’я тенденційна і становить </w:t>
      </w:r>
      <w:r w:rsidR="00AB7AAC" w:rsidRPr="001B4AB5">
        <w:rPr>
          <w:rFonts w:ascii="Times New Roman" w:hAnsi="Times New Roman" w:cs="Times New Roman"/>
          <w:sz w:val="28"/>
          <w:szCs w:val="28"/>
        </w:rPr>
        <w:t>близько 30</w:t>
      </w:r>
      <w:r w:rsidRPr="001B4AB5">
        <w:rPr>
          <w:rFonts w:ascii="Times New Roman" w:hAnsi="Times New Roman" w:cs="Times New Roman"/>
          <w:sz w:val="28"/>
          <w:szCs w:val="28"/>
        </w:rPr>
        <w:t xml:space="preserve"> відсотків.</w:t>
      </w:r>
    </w:p>
    <w:p w:rsidR="00E82DD7" w:rsidRPr="001B4AB5" w:rsidRDefault="001C29F8" w:rsidP="00FF5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AB5">
        <w:rPr>
          <w:rFonts w:ascii="Times New Roman" w:hAnsi="Times New Roman" w:cs="Times New Roman"/>
          <w:sz w:val="28"/>
          <w:szCs w:val="28"/>
        </w:rPr>
        <w:t xml:space="preserve">Крім того, зазначаємо, що </w:t>
      </w:r>
      <w:r w:rsidR="00B14501" w:rsidRPr="001B4AB5">
        <w:rPr>
          <w:rFonts w:ascii="Times New Roman" w:hAnsi="Times New Roman" w:cs="Times New Roman"/>
          <w:sz w:val="28"/>
          <w:szCs w:val="28"/>
        </w:rPr>
        <w:t xml:space="preserve"> </w:t>
      </w:r>
      <w:r w:rsidRPr="001B4AB5">
        <w:rPr>
          <w:rFonts w:ascii="Times New Roman" w:hAnsi="Times New Roman" w:cs="Times New Roman"/>
          <w:sz w:val="28"/>
          <w:szCs w:val="28"/>
        </w:rPr>
        <w:t xml:space="preserve">у зв’язку із набуттям чинності Закону України «Про державні фінансові гарантії медичного обслуговування населення» на квітневій сесії 2018 року </w:t>
      </w:r>
      <w:r w:rsidR="00717C48" w:rsidRPr="001B4AB5">
        <w:rPr>
          <w:rFonts w:ascii="Times New Roman" w:hAnsi="Times New Roman" w:cs="Times New Roman"/>
          <w:sz w:val="28"/>
          <w:szCs w:val="28"/>
        </w:rPr>
        <w:t xml:space="preserve">було </w:t>
      </w:r>
      <w:r w:rsidRPr="001B4AB5">
        <w:rPr>
          <w:rFonts w:ascii="Times New Roman" w:hAnsi="Times New Roman" w:cs="Times New Roman"/>
          <w:sz w:val="28"/>
          <w:szCs w:val="28"/>
        </w:rPr>
        <w:t>прийняте рішення Луцької міської ради про реорганізацію комунальних лікувально-профілактичних закладів у комунальні некомерційні  підприємства, а вже на  липневій сесії  рішення  про затвердження статутів комунальних некомерційних підприємств та проведено процедуру реєстрації статутів.</w:t>
      </w:r>
      <w:r w:rsidR="00E82DD7" w:rsidRPr="001B4A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501" w:rsidRPr="00E472C5" w:rsidRDefault="007026E4" w:rsidP="00194D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AB5">
        <w:rPr>
          <w:rFonts w:ascii="Times New Roman" w:hAnsi="Times New Roman" w:cs="Times New Roman"/>
          <w:sz w:val="28"/>
          <w:szCs w:val="28"/>
        </w:rPr>
        <w:t xml:space="preserve">У 2018 році міською владою </w:t>
      </w:r>
      <w:r w:rsidR="005B2B4A" w:rsidRPr="001B4AB5">
        <w:rPr>
          <w:rFonts w:ascii="Times New Roman" w:hAnsi="Times New Roman" w:cs="Times New Roman"/>
          <w:sz w:val="28"/>
          <w:szCs w:val="28"/>
        </w:rPr>
        <w:t xml:space="preserve">з метою забезпечення впровадження першого етапу реформування системи охорони здоров’я в частині надання первинної медичної допомоги було </w:t>
      </w:r>
      <w:r w:rsidRPr="001B4AB5">
        <w:rPr>
          <w:rFonts w:ascii="Times New Roman" w:hAnsi="Times New Roman" w:cs="Times New Roman"/>
          <w:sz w:val="28"/>
          <w:szCs w:val="28"/>
        </w:rPr>
        <w:t xml:space="preserve">проведено капітальні ремонти та облаштування амбулаторій загальної практики – сімейних амбулаторій  на вул. Корольова (мікрорайон Вересневе) на суму 13 млн. грн., та  на вул. </w:t>
      </w:r>
      <w:proofErr w:type="spellStart"/>
      <w:r w:rsidRPr="001B4AB5">
        <w:rPr>
          <w:rFonts w:ascii="Times New Roman" w:hAnsi="Times New Roman" w:cs="Times New Roman"/>
          <w:sz w:val="28"/>
          <w:szCs w:val="28"/>
        </w:rPr>
        <w:t>Гордіюк</w:t>
      </w:r>
      <w:proofErr w:type="spellEnd"/>
      <w:r w:rsidRPr="001B4AB5">
        <w:rPr>
          <w:rFonts w:ascii="Times New Roman" w:hAnsi="Times New Roman" w:cs="Times New Roman"/>
          <w:sz w:val="28"/>
          <w:szCs w:val="28"/>
        </w:rPr>
        <w:t xml:space="preserve"> на суму  на 3 млн. грн.</w:t>
      </w:r>
      <w:r w:rsidR="008879DF" w:rsidRPr="001B4AB5">
        <w:rPr>
          <w:rFonts w:ascii="Times New Roman" w:hAnsi="Times New Roman" w:cs="Times New Roman"/>
          <w:sz w:val="28"/>
          <w:szCs w:val="28"/>
        </w:rPr>
        <w:t xml:space="preserve"> </w:t>
      </w:r>
      <w:r w:rsidR="001C29F8" w:rsidRPr="001B4AB5">
        <w:rPr>
          <w:rFonts w:ascii="Times New Roman" w:hAnsi="Times New Roman" w:cs="Times New Roman"/>
          <w:sz w:val="28"/>
          <w:szCs w:val="28"/>
        </w:rPr>
        <w:t xml:space="preserve">Вчасно </w:t>
      </w:r>
      <w:r w:rsidR="00AC2BF4" w:rsidRPr="001B4AB5">
        <w:rPr>
          <w:rFonts w:ascii="Times New Roman" w:hAnsi="Times New Roman" w:cs="Times New Roman"/>
          <w:sz w:val="28"/>
          <w:szCs w:val="28"/>
        </w:rPr>
        <w:t>була розпочата</w:t>
      </w:r>
      <w:r w:rsidR="001C29F8" w:rsidRPr="001B4AB5">
        <w:rPr>
          <w:rFonts w:ascii="Times New Roman" w:hAnsi="Times New Roman" w:cs="Times New Roman"/>
          <w:sz w:val="28"/>
          <w:szCs w:val="28"/>
        </w:rPr>
        <w:t xml:space="preserve"> та організовано проводиться приписна кампанія із підписання декларацій між пацієнтами та лікарями загальної практики-сімейними лікарями (лікарями-педіатрами).</w:t>
      </w:r>
      <w:r w:rsidR="00AC2BF4" w:rsidRPr="001B4AB5">
        <w:rPr>
          <w:rFonts w:ascii="Times New Roman" w:hAnsi="Times New Roman" w:cs="Times New Roman"/>
          <w:sz w:val="28"/>
          <w:szCs w:val="28"/>
        </w:rPr>
        <w:t xml:space="preserve"> </w:t>
      </w:r>
      <w:r w:rsidR="001C29F8" w:rsidRPr="00E472C5"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="00BE52DB" w:rsidRPr="00E472C5">
        <w:rPr>
          <w:rFonts w:ascii="Times New Roman" w:hAnsi="Times New Roman" w:cs="Times New Roman"/>
          <w:sz w:val="28"/>
          <w:szCs w:val="28"/>
        </w:rPr>
        <w:t>01</w:t>
      </w:r>
      <w:r w:rsidR="00194DD7" w:rsidRPr="00E472C5">
        <w:rPr>
          <w:rFonts w:ascii="Times New Roman" w:hAnsi="Times New Roman" w:cs="Times New Roman"/>
          <w:sz w:val="28"/>
          <w:szCs w:val="28"/>
        </w:rPr>
        <w:t xml:space="preserve"> </w:t>
      </w:r>
      <w:r w:rsidR="00BE52DB" w:rsidRPr="00E472C5">
        <w:rPr>
          <w:rFonts w:ascii="Times New Roman" w:hAnsi="Times New Roman" w:cs="Times New Roman"/>
          <w:sz w:val="28"/>
          <w:szCs w:val="28"/>
        </w:rPr>
        <w:t>січня</w:t>
      </w:r>
      <w:r w:rsidR="001C29F8" w:rsidRPr="00E472C5">
        <w:rPr>
          <w:rFonts w:ascii="Times New Roman" w:hAnsi="Times New Roman" w:cs="Times New Roman"/>
          <w:sz w:val="28"/>
          <w:szCs w:val="28"/>
        </w:rPr>
        <w:t xml:space="preserve"> </w:t>
      </w:r>
      <w:r w:rsidR="00194DD7" w:rsidRPr="00E472C5">
        <w:rPr>
          <w:rFonts w:ascii="Times New Roman" w:hAnsi="Times New Roman" w:cs="Times New Roman"/>
          <w:sz w:val="28"/>
          <w:szCs w:val="28"/>
        </w:rPr>
        <w:t xml:space="preserve"> 202</w:t>
      </w:r>
      <w:r w:rsidR="00BE52DB" w:rsidRPr="00E472C5">
        <w:rPr>
          <w:rFonts w:ascii="Times New Roman" w:hAnsi="Times New Roman" w:cs="Times New Roman"/>
          <w:sz w:val="28"/>
          <w:szCs w:val="28"/>
        </w:rPr>
        <w:t>1</w:t>
      </w:r>
      <w:r w:rsidR="00BA1E8D" w:rsidRPr="00E472C5">
        <w:rPr>
          <w:rFonts w:ascii="Times New Roman" w:hAnsi="Times New Roman" w:cs="Times New Roman"/>
          <w:sz w:val="28"/>
          <w:szCs w:val="28"/>
        </w:rPr>
        <w:t xml:space="preserve"> року було укладено </w:t>
      </w:r>
      <w:r w:rsidR="00E472C5" w:rsidRPr="00E472C5">
        <w:rPr>
          <w:rFonts w:ascii="Times New Roman" w:hAnsi="Times New Roman" w:cs="Times New Roman"/>
          <w:sz w:val="28"/>
          <w:szCs w:val="28"/>
        </w:rPr>
        <w:t>204809</w:t>
      </w:r>
      <w:r w:rsidR="001C29F8" w:rsidRPr="00E472C5">
        <w:rPr>
          <w:rFonts w:ascii="Times New Roman" w:hAnsi="Times New Roman" w:cs="Times New Roman"/>
          <w:sz w:val="28"/>
          <w:szCs w:val="28"/>
        </w:rPr>
        <w:t xml:space="preserve"> декларацій, що складає </w:t>
      </w:r>
      <w:r w:rsidR="00AC2BF4" w:rsidRPr="00E472C5">
        <w:rPr>
          <w:rFonts w:ascii="Times New Roman" w:hAnsi="Times New Roman" w:cs="Times New Roman"/>
          <w:sz w:val="28"/>
          <w:szCs w:val="28"/>
        </w:rPr>
        <w:t>майже</w:t>
      </w:r>
      <w:r w:rsidR="001C29F8" w:rsidRPr="00E472C5">
        <w:rPr>
          <w:rFonts w:ascii="Times New Roman" w:hAnsi="Times New Roman" w:cs="Times New Roman"/>
          <w:sz w:val="28"/>
          <w:szCs w:val="28"/>
        </w:rPr>
        <w:t xml:space="preserve"> </w:t>
      </w:r>
      <w:r w:rsidR="00BA1E8D" w:rsidRPr="00E472C5">
        <w:rPr>
          <w:rFonts w:ascii="Times New Roman" w:hAnsi="Times New Roman" w:cs="Times New Roman"/>
          <w:sz w:val="28"/>
          <w:szCs w:val="28"/>
        </w:rPr>
        <w:t>9</w:t>
      </w:r>
      <w:r w:rsidR="00E472C5" w:rsidRPr="00E472C5">
        <w:rPr>
          <w:rFonts w:ascii="Times New Roman" w:hAnsi="Times New Roman" w:cs="Times New Roman"/>
          <w:sz w:val="28"/>
          <w:szCs w:val="28"/>
        </w:rPr>
        <w:t>5</w:t>
      </w:r>
      <w:r w:rsidR="00BA1E8D" w:rsidRPr="00E472C5">
        <w:rPr>
          <w:rFonts w:ascii="Times New Roman" w:hAnsi="Times New Roman" w:cs="Times New Roman"/>
          <w:sz w:val="28"/>
          <w:szCs w:val="28"/>
        </w:rPr>
        <w:t>,</w:t>
      </w:r>
      <w:r w:rsidR="00E472C5" w:rsidRPr="00E472C5">
        <w:rPr>
          <w:rFonts w:ascii="Times New Roman" w:hAnsi="Times New Roman" w:cs="Times New Roman"/>
          <w:sz w:val="28"/>
          <w:szCs w:val="28"/>
        </w:rPr>
        <w:t>6</w:t>
      </w:r>
      <w:r w:rsidR="00BA1E8D" w:rsidRPr="00E472C5">
        <w:rPr>
          <w:rFonts w:ascii="Times New Roman" w:hAnsi="Times New Roman" w:cs="Times New Roman"/>
          <w:sz w:val="28"/>
          <w:szCs w:val="28"/>
        </w:rPr>
        <w:t xml:space="preserve"> відсотки</w:t>
      </w:r>
      <w:r w:rsidR="00AC2BF4" w:rsidRPr="00E472C5">
        <w:rPr>
          <w:rFonts w:ascii="Times New Roman" w:hAnsi="Times New Roman" w:cs="Times New Roman"/>
          <w:sz w:val="28"/>
          <w:szCs w:val="28"/>
        </w:rPr>
        <w:t xml:space="preserve"> населення Луцької міської територіальної громади</w:t>
      </w:r>
      <w:r w:rsidR="001C29F8" w:rsidRPr="00E472C5">
        <w:rPr>
          <w:rFonts w:ascii="Times New Roman" w:hAnsi="Times New Roman" w:cs="Times New Roman"/>
          <w:sz w:val="28"/>
          <w:szCs w:val="28"/>
        </w:rPr>
        <w:t>.</w:t>
      </w:r>
    </w:p>
    <w:p w:rsidR="008879DF" w:rsidRPr="001B4AB5" w:rsidRDefault="00042766" w:rsidP="00194D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AB5">
        <w:rPr>
          <w:rFonts w:ascii="Times New Roman" w:hAnsi="Times New Roman" w:cs="Times New Roman"/>
          <w:sz w:val="28"/>
          <w:szCs w:val="28"/>
        </w:rPr>
        <w:t>З 01 квітня 2020 року  розпочався другий етап реформування охорони здоров’я, з метою реалізації якого  комунальним підприємствам охорони здоров’я, які надають вторинну (спеціалізовану) медичну допомогу, для закупівлі медичного обладнання, проведення комп’ютеризації та інформатизації з бюджету Луцької міської територіальної громади було виділено 4,4 млн.</w:t>
      </w:r>
      <w:r w:rsidR="006F2E98" w:rsidRPr="001B4AB5">
        <w:rPr>
          <w:rFonts w:ascii="Times New Roman" w:hAnsi="Times New Roman" w:cs="Times New Roman"/>
          <w:sz w:val="28"/>
          <w:szCs w:val="28"/>
        </w:rPr>
        <w:t xml:space="preserve"> </w:t>
      </w:r>
      <w:r w:rsidRPr="001B4AB5">
        <w:rPr>
          <w:rFonts w:ascii="Times New Roman" w:hAnsi="Times New Roman" w:cs="Times New Roman"/>
          <w:sz w:val="28"/>
          <w:szCs w:val="28"/>
        </w:rPr>
        <w:t xml:space="preserve">грн. </w:t>
      </w:r>
    </w:p>
    <w:p w:rsidR="00905F15" w:rsidRPr="001B4AB5" w:rsidRDefault="007E5668" w:rsidP="001F7FAE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42766" w:rsidRPr="001B4AB5">
        <w:rPr>
          <w:rFonts w:ascii="Times New Roman" w:hAnsi="Times New Roman" w:cs="Times New Roman"/>
          <w:sz w:val="28"/>
          <w:szCs w:val="28"/>
        </w:rPr>
        <w:t xml:space="preserve"> 01 квітня 2020 року </w:t>
      </w:r>
      <w:proofErr w:type="spellStart"/>
      <w:r w:rsidR="00042766" w:rsidRPr="001B4AB5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="00042766" w:rsidRPr="001B4AB5">
        <w:rPr>
          <w:rFonts w:ascii="Times New Roman" w:hAnsi="Times New Roman" w:cs="Times New Roman"/>
          <w:sz w:val="28"/>
          <w:szCs w:val="28"/>
        </w:rPr>
        <w:t xml:space="preserve"> «Луцька міська клінічна лікарня», </w:t>
      </w:r>
      <w:proofErr w:type="spellStart"/>
      <w:r w:rsidR="00042766" w:rsidRPr="001B4AB5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="00042766" w:rsidRPr="001B4AB5">
        <w:rPr>
          <w:rFonts w:ascii="Times New Roman" w:hAnsi="Times New Roman" w:cs="Times New Roman"/>
          <w:sz w:val="28"/>
          <w:szCs w:val="28"/>
        </w:rPr>
        <w:t xml:space="preserve"> «Луцький клінічний пологовий будинок», </w:t>
      </w:r>
      <w:proofErr w:type="spellStart"/>
      <w:r w:rsidR="00042766" w:rsidRPr="001B4AB5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="00042766" w:rsidRPr="001B4AB5">
        <w:rPr>
          <w:rFonts w:ascii="Times New Roman" w:hAnsi="Times New Roman" w:cs="Times New Roman"/>
          <w:sz w:val="28"/>
          <w:szCs w:val="28"/>
        </w:rPr>
        <w:t xml:space="preserve"> «</w:t>
      </w:r>
      <w:r w:rsidR="006F2E98" w:rsidRPr="001B4AB5">
        <w:rPr>
          <w:rFonts w:ascii="Times New Roman" w:hAnsi="Times New Roman" w:cs="Times New Roman"/>
          <w:sz w:val="28"/>
          <w:szCs w:val="28"/>
        </w:rPr>
        <w:t>Луцька міська клінічна стоматологічна поліклініка</w:t>
      </w:r>
      <w:r w:rsidR="00042766" w:rsidRPr="001B4AB5">
        <w:rPr>
          <w:rFonts w:ascii="Times New Roman" w:hAnsi="Times New Roman" w:cs="Times New Roman"/>
          <w:sz w:val="28"/>
          <w:szCs w:val="28"/>
        </w:rPr>
        <w:t>»</w:t>
      </w:r>
      <w:r w:rsidR="006F2E98" w:rsidRPr="001B4A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2E98" w:rsidRPr="001B4AB5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="006F2E98" w:rsidRPr="001B4AB5">
        <w:rPr>
          <w:rFonts w:ascii="Times New Roman" w:hAnsi="Times New Roman" w:cs="Times New Roman"/>
          <w:sz w:val="28"/>
          <w:szCs w:val="28"/>
        </w:rPr>
        <w:t xml:space="preserve"> «Луцький центр первинної медичної допомоги» (центр реабілітації учасників бойових дій) </w:t>
      </w:r>
      <w:r w:rsidR="00905F15" w:rsidRPr="001B4AB5">
        <w:rPr>
          <w:rFonts w:ascii="Times New Roman" w:hAnsi="Times New Roman" w:cs="Times New Roman"/>
          <w:sz w:val="28"/>
          <w:szCs w:val="28"/>
        </w:rPr>
        <w:t xml:space="preserve">підписали договори з НСЗУ </w:t>
      </w:r>
      <w:r w:rsidR="00042766" w:rsidRPr="001B4AB5">
        <w:rPr>
          <w:rFonts w:ascii="Times New Roman" w:hAnsi="Times New Roman" w:cs="Times New Roman"/>
          <w:sz w:val="28"/>
          <w:szCs w:val="28"/>
        </w:rPr>
        <w:t>на визначені</w:t>
      </w:r>
      <w:r w:rsidR="00905F15" w:rsidRPr="001B4AB5">
        <w:rPr>
          <w:rFonts w:ascii="Times New Roman" w:hAnsi="Times New Roman" w:cs="Times New Roman"/>
          <w:sz w:val="28"/>
          <w:szCs w:val="28"/>
        </w:rPr>
        <w:t xml:space="preserve"> пакети медичних послуг згідно програм медичних гарантій стаціонарної, амбулаторно-поліклінічної, та </w:t>
      </w:r>
      <w:bookmarkStart w:id="0" w:name="_GoBack"/>
      <w:r w:rsidR="00905F15" w:rsidRPr="001B4AB5">
        <w:rPr>
          <w:rFonts w:ascii="Times New Roman" w:hAnsi="Times New Roman" w:cs="Times New Roman"/>
          <w:sz w:val="28"/>
          <w:szCs w:val="28"/>
        </w:rPr>
        <w:t>реабілітаційної  допомоги</w:t>
      </w:r>
      <w:r w:rsidR="00905F15" w:rsidRPr="001B4AB5">
        <w:rPr>
          <w:sz w:val="28"/>
          <w:szCs w:val="28"/>
        </w:rPr>
        <w:t>.</w:t>
      </w:r>
    </w:p>
    <w:p w:rsidR="00B7013E" w:rsidRPr="001B4AB5" w:rsidRDefault="009A3C61" w:rsidP="001F7FAE">
      <w:pPr>
        <w:spacing w:after="0" w:line="240" w:lineRule="auto"/>
        <w:ind w:left="9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1B4AB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Одночасно повідомляємо,</w:t>
      </w:r>
      <w:r w:rsidRPr="001B4AB5">
        <w:rPr>
          <w:rFonts w:ascii="Times New Roman" w:hAnsi="Times New Roman" w:cs="Times New Roman"/>
          <w:color w:val="1F2124"/>
          <w:sz w:val="28"/>
          <w:szCs w:val="28"/>
          <w:shd w:val="clear" w:color="auto" w:fill="FFFFFF"/>
        </w:rPr>
        <w:t xml:space="preserve"> що в умовах </w:t>
      </w:r>
      <w:r w:rsidRPr="001B4AB5">
        <w:rPr>
          <w:rFonts w:ascii="Times New Roman" w:hAnsi="Times New Roman" w:cs="Times New Roman"/>
          <w:sz w:val="28"/>
          <w:szCs w:val="28"/>
        </w:rPr>
        <w:t>надзвичайної ситуації</w:t>
      </w:r>
      <w:r w:rsidR="008879DF" w:rsidRPr="001B4AB5">
        <w:rPr>
          <w:rFonts w:ascii="Times New Roman" w:hAnsi="Times New Roman" w:cs="Times New Roman"/>
          <w:sz w:val="28"/>
          <w:szCs w:val="28"/>
        </w:rPr>
        <w:t>,</w:t>
      </w:r>
      <w:r w:rsidRPr="001B4AB5">
        <w:rPr>
          <w:rFonts w:ascii="Times New Roman" w:hAnsi="Times New Roman" w:cs="Times New Roman"/>
          <w:sz w:val="28"/>
          <w:szCs w:val="28"/>
        </w:rPr>
        <w:t xml:space="preserve"> пов’язаної із поширенням коронавірусної хвороби COVID-19</w:t>
      </w:r>
      <w:r w:rsidR="008879DF" w:rsidRPr="001B4AB5">
        <w:rPr>
          <w:rFonts w:ascii="Times New Roman" w:hAnsi="Times New Roman" w:cs="Times New Roman"/>
          <w:sz w:val="28"/>
          <w:szCs w:val="28"/>
        </w:rPr>
        <w:t>,</w:t>
      </w:r>
      <w:r w:rsidRPr="001B4AB5">
        <w:rPr>
          <w:rFonts w:ascii="Times New Roman" w:hAnsi="Times New Roman" w:cs="Times New Roman"/>
          <w:sz w:val="28"/>
          <w:szCs w:val="28"/>
        </w:rPr>
        <w:t xml:space="preserve"> міська влада миттєво відреагувала на вирішення питань</w:t>
      </w:r>
      <w:r w:rsidR="007F5E4A" w:rsidRPr="001B4AB5">
        <w:rPr>
          <w:rFonts w:ascii="Times New Roman" w:hAnsi="Times New Roman" w:cs="Times New Roman"/>
          <w:sz w:val="28"/>
          <w:szCs w:val="28"/>
        </w:rPr>
        <w:t xml:space="preserve"> </w:t>
      </w:r>
      <w:r w:rsidRPr="001B4AB5">
        <w:rPr>
          <w:rFonts w:ascii="Times New Roman" w:hAnsi="Times New Roman" w:cs="Times New Roman"/>
          <w:sz w:val="28"/>
          <w:szCs w:val="28"/>
        </w:rPr>
        <w:t xml:space="preserve"> </w:t>
      </w:r>
      <w:r w:rsidRPr="001B4AB5">
        <w:rPr>
          <w:rFonts w:ascii="Times New Roman" w:hAnsi="Times New Roman" w:cs="Times New Roman"/>
          <w:color w:val="1F2124"/>
          <w:sz w:val="28"/>
          <w:szCs w:val="28"/>
          <w:shd w:val="clear" w:color="auto" w:fill="FFFFFF"/>
        </w:rPr>
        <w:t>що</w:t>
      </w:r>
      <w:r w:rsidR="007F5E4A" w:rsidRPr="001B4AB5">
        <w:rPr>
          <w:rFonts w:ascii="Times New Roman" w:hAnsi="Times New Roman" w:cs="Times New Roman"/>
          <w:color w:val="1F2124"/>
          <w:sz w:val="28"/>
          <w:szCs w:val="28"/>
          <w:shd w:val="clear" w:color="auto" w:fill="FFFFFF"/>
        </w:rPr>
        <w:t xml:space="preserve">до виділення коштів та фінансування заходів на протидію поширення хвороби </w:t>
      </w:r>
      <w:r w:rsidRPr="001B4AB5">
        <w:rPr>
          <w:rFonts w:ascii="Times New Roman" w:hAnsi="Times New Roman" w:cs="Times New Roman"/>
          <w:color w:val="1F2124"/>
          <w:sz w:val="28"/>
          <w:szCs w:val="28"/>
          <w:shd w:val="clear" w:color="auto" w:fill="FFFFFF"/>
        </w:rPr>
        <w:t xml:space="preserve"> </w:t>
      </w:r>
      <w:r w:rsidR="007F5E4A" w:rsidRPr="001B4AB5">
        <w:rPr>
          <w:rFonts w:ascii="Times New Roman" w:hAnsi="Times New Roman" w:cs="Times New Roman"/>
          <w:sz w:val="28"/>
          <w:szCs w:val="28"/>
        </w:rPr>
        <w:t xml:space="preserve">COVID-19.  </w:t>
      </w:r>
      <w:r w:rsidR="00B7013E" w:rsidRPr="001B4AB5">
        <w:rPr>
          <w:rFonts w:ascii="Times New Roman" w:hAnsi="Times New Roman" w:cs="Times New Roman"/>
          <w:sz w:val="28"/>
          <w:szCs w:val="28"/>
        </w:rPr>
        <w:t xml:space="preserve">З бюджету Луцької міської територіальної громади з метою забезпечення заходів щодо профілактики поширення гострого респіраторного захворювання, спричиненого COVID-19 комунальним підприємствам охорони здоров’я Луцької міської територіальної  громади виділено 11,3 млн. грн. </w:t>
      </w:r>
    </w:p>
    <w:p w:rsidR="00237A7D" w:rsidRDefault="00B7013E" w:rsidP="00237A7D">
      <w:pPr>
        <w:numPr>
          <w:ilvl w:val="0"/>
          <w:numId w:val="16"/>
        </w:numPr>
        <w:spacing w:after="0" w:line="240" w:lineRule="auto"/>
        <w:ind w:firstLine="548"/>
        <w:jc w:val="both"/>
        <w:rPr>
          <w:rFonts w:ascii="Times New Roman" w:hAnsi="Times New Roman" w:cs="Times New Roman"/>
          <w:sz w:val="28"/>
          <w:szCs w:val="28"/>
        </w:rPr>
      </w:pPr>
      <w:r w:rsidRPr="001B4AB5">
        <w:rPr>
          <w:rFonts w:ascii="Times New Roman" w:hAnsi="Times New Roman" w:cs="Times New Roman"/>
          <w:sz w:val="28"/>
          <w:szCs w:val="28"/>
        </w:rPr>
        <w:t>для закупівлі засобів індивідуального захисту (</w:t>
      </w:r>
      <w:r w:rsidRPr="001B4AB5">
        <w:rPr>
          <w:rFonts w:ascii="Times New Roman" w:hAnsi="Times New Roman" w:cs="Times New Roman"/>
          <w:color w:val="00000A"/>
          <w:sz w:val="28"/>
          <w:szCs w:val="28"/>
        </w:rPr>
        <w:t>маски одноразові, маски багаторазові марлеві, халати одноразові, захисні окуляри закритого типу, маски-респіратори FFP3, набори костюмів захисних, комбінезони протиепідемічні стерильні, рукавички нітрилові, щитки захисні, шапочки медичні одноразові, дезінфікуючи, антисептики, тощо)</w:t>
      </w:r>
      <w:r w:rsidRPr="001B4AB5">
        <w:rPr>
          <w:rFonts w:ascii="Times New Roman" w:hAnsi="Times New Roman" w:cs="Times New Roman"/>
          <w:sz w:val="28"/>
          <w:szCs w:val="28"/>
        </w:rPr>
        <w:t xml:space="preserve">, лікарських препаратів, медичних виробів та розхідних матеріалів, дезінфікуючих – 2,3 млн. грн., </w:t>
      </w:r>
    </w:p>
    <w:p w:rsidR="00B7013E" w:rsidRPr="00237A7D" w:rsidRDefault="00B7013E" w:rsidP="00237A7D">
      <w:pPr>
        <w:numPr>
          <w:ilvl w:val="0"/>
          <w:numId w:val="16"/>
        </w:numPr>
        <w:spacing w:after="0" w:line="240" w:lineRule="auto"/>
        <w:ind w:firstLine="548"/>
        <w:jc w:val="both"/>
        <w:rPr>
          <w:rFonts w:ascii="Times New Roman" w:hAnsi="Times New Roman" w:cs="Times New Roman"/>
          <w:sz w:val="28"/>
          <w:szCs w:val="28"/>
        </w:rPr>
      </w:pPr>
      <w:r w:rsidRPr="00237A7D">
        <w:rPr>
          <w:rFonts w:ascii="Times New Roman" w:hAnsi="Times New Roman" w:cs="Times New Roman"/>
          <w:sz w:val="28"/>
          <w:szCs w:val="28"/>
        </w:rPr>
        <w:t xml:space="preserve">для закупівлі апаратів штучної вентиляції легень,  концентраторів кисню, аналізаторів для проведення ІФА та іншого медичного обладнання для тимчасового інфекційного стаціонару - 4,7 млн. грн., </w:t>
      </w:r>
    </w:p>
    <w:p w:rsidR="00B7013E" w:rsidRPr="001B4AB5" w:rsidRDefault="00B7013E" w:rsidP="00237A7D">
      <w:pPr>
        <w:numPr>
          <w:ilvl w:val="0"/>
          <w:numId w:val="16"/>
        </w:numPr>
        <w:spacing w:after="0" w:line="240" w:lineRule="auto"/>
        <w:ind w:firstLine="548"/>
        <w:jc w:val="both"/>
        <w:rPr>
          <w:rFonts w:ascii="Times New Roman" w:hAnsi="Times New Roman" w:cs="Times New Roman"/>
          <w:sz w:val="28"/>
          <w:szCs w:val="28"/>
        </w:rPr>
      </w:pPr>
      <w:r w:rsidRPr="001B4AB5">
        <w:rPr>
          <w:rFonts w:ascii="Times New Roman" w:hAnsi="Times New Roman" w:cs="Times New Roman"/>
          <w:sz w:val="28"/>
          <w:szCs w:val="28"/>
        </w:rPr>
        <w:lastRenderedPageBreak/>
        <w:t>на оплату транспортних послуг для перевезення медичних працівників комунальних підприємств охорони здоров’я -</w:t>
      </w:r>
      <w:r w:rsidR="00237A7D">
        <w:rPr>
          <w:rFonts w:ascii="Times New Roman" w:hAnsi="Times New Roman" w:cs="Times New Roman"/>
          <w:sz w:val="28"/>
          <w:szCs w:val="28"/>
        </w:rPr>
        <w:t xml:space="preserve"> </w:t>
      </w:r>
      <w:r w:rsidRPr="001B4AB5">
        <w:rPr>
          <w:rFonts w:ascii="Times New Roman" w:hAnsi="Times New Roman" w:cs="Times New Roman"/>
          <w:sz w:val="28"/>
          <w:szCs w:val="28"/>
        </w:rPr>
        <w:t xml:space="preserve">1,4 млн. грн., </w:t>
      </w:r>
    </w:p>
    <w:p w:rsidR="00B7013E" w:rsidRPr="001B4AB5" w:rsidRDefault="00B7013E" w:rsidP="00237A7D">
      <w:pPr>
        <w:numPr>
          <w:ilvl w:val="0"/>
          <w:numId w:val="16"/>
        </w:numPr>
        <w:spacing w:after="0" w:line="240" w:lineRule="auto"/>
        <w:ind w:firstLine="548"/>
        <w:jc w:val="both"/>
        <w:rPr>
          <w:rFonts w:ascii="Times New Roman" w:hAnsi="Times New Roman" w:cs="Times New Roman"/>
          <w:sz w:val="28"/>
          <w:szCs w:val="28"/>
        </w:rPr>
      </w:pPr>
      <w:r w:rsidRPr="001B4AB5">
        <w:rPr>
          <w:rFonts w:ascii="Times New Roman" w:hAnsi="Times New Roman" w:cs="Times New Roman"/>
          <w:sz w:val="28"/>
          <w:szCs w:val="28"/>
        </w:rPr>
        <w:t xml:space="preserve">на проведення доплат медичним працівникам за перебування у небезпечних умовах праці – 2,5 млн. грн., </w:t>
      </w:r>
    </w:p>
    <w:p w:rsidR="00B7013E" w:rsidRPr="001B4AB5" w:rsidRDefault="00B7013E" w:rsidP="00237A7D">
      <w:pPr>
        <w:numPr>
          <w:ilvl w:val="0"/>
          <w:numId w:val="16"/>
        </w:numPr>
        <w:spacing w:after="0" w:line="240" w:lineRule="auto"/>
        <w:ind w:firstLine="548"/>
        <w:jc w:val="both"/>
        <w:rPr>
          <w:rFonts w:ascii="Times New Roman" w:hAnsi="Times New Roman" w:cs="Times New Roman"/>
          <w:sz w:val="28"/>
          <w:szCs w:val="28"/>
        </w:rPr>
      </w:pPr>
      <w:r w:rsidRPr="001B4AB5">
        <w:rPr>
          <w:rFonts w:ascii="Times New Roman" w:hAnsi="Times New Roman" w:cs="Times New Roman"/>
          <w:sz w:val="28"/>
          <w:szCs w:val="28"/>
        </w:rPr>
        <w:t>на оплату послуг з харчування медичних працівників, задіяних при наданні стаціонарної допомоги хворим на COVID-19 – 0,4 млн. грн.</w:t>
      </w:r>
    </w:p>
    <w:p w:rsidR="00B7013E" w:rsidRPr="001B4AB5" w:rsidRDefault="00B7013E" w:rsidP="001F7FAE">
      <w:pPr>
        <w:spacing w:after="0" w:line="240" w:lineRule="auto"/>
        <w:ind w:left="9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1B4AB5">
        <w:rPr>
          <w:rFonts w:ascii="Times New Roman" w:hAnsi="Times New Roman" w:cs="Times New Roman"/>
          <w:sz w:val="28"/>
          <w:szCs w:val="28"/>
        </w:rPr>
        <w:t>З метою забезпечення можливості фінансування виділених коштів на вказані цілі управлінням охорони здоров’я було ініційовано внесення змін до заходів</w:t>
      </w:r>
      <w:r w:rsidRPr="001B4A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B4AB5">
        <w:rPr>
          <w:rFonts w:ascii="Times New Roman" w:hAnsi="Times New Roman" w:cs="Times New Roman"/>
          <w:sz w:val="28"/>
          <w:szCs w:val="28"/>
        </w:rPr>
        <w:t>Комплексної міської програми «Здоров'я лучан» на 2018-2020 роки, затвердженої рішенням міської ради від 29.11.2017 № 34/17, зокрема  до розділу «Державна політика в сфері охорони здоров’я».</w:t>
      </w:r>
    </w:p>
    <w:p w:rsidR="00B7013E" w:rsidRPr="001B4AB5" w:rsidRDefault="00B7013E" w:rsidP="00237A7D">
      <w:pPr>
        <w:spacing w:after="0" w:line="240" w:lineRule="auto"/>
        <w:ind w:left="19" w:firstLine="548"/>
        <w:jc w:val="both"/>
        <w:rPr>
          <w:rFonts w:ascii="Times New Roman" w:hAnsi="Times New Roman" w:cs="Times New Roman"/>
          <w:sz w:val="28"/>
          <w:szCs w:val="28"/>
        </w:rPr>
      </w:pPr>
      <w:r w:rsidRPr="001B4AB5"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15.10.2020 № 94/23 «Про створення тимчасового інфекційного стаціонару для надання медичної допомоги хворим на COVID-19» на базі акушерського корпусу </w:t>
      </w:r>
      <w:proofErr w:type="spellStart"/>
      <w:r w:rsidRPr="001B4AB5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1B4AB5">
        <w:rPr>
          <w:rFonts w:ascii="Times New Roman" w:hAnsi="Times New Roman" w:cs="Times New Roman"/>
          <w:sz w:val="28"/>
          <w:szCs w:val="28"/>
        </w:rPr>
        <w:t xml:space="preserve"> «Луцький клінічний пологовий будинок» розгорнуто 214 ліжок для надання стаціонарної медичної допомоги хворим на COVID-19. Тимчасовий інфекційний стаціонар переданий в оперативне управління </w:t>
      </w:r>
      <w:proofErr w:type="spellStart"/>
      <w:r w:rsidRPr="001B4AB5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1B4AB5">
        <w:rPr>
          <w:rFonts w:ascii="Times New Roman" w:hAnsi="Times New Roman" w:cs="Times New Roman"/>
          <w:sz w:val="28"/>
          <w:szCs w:val="28"/>
        </w:rPr>
        <w:t xml:space="preserve"> «Луцька міська клінічна лікаря». </w:t>
      </w:r>
    </w:p>
    <w:bookmarkEnd w:id="0"/>
    <w:p w:rsidR="00B7013E" w:rsidRPr="001B4AB5" w:rsidRDefault="00B7013E" w:rsidP="00B31AC8">
      <w:pPr>
        <w:spacing w:after="0" w:line="240" w:lineRule="auto"/>
        <w:ind w:left="9" w:firstLine="558"/>
        <w:jc w:val="both"/>
        <w:rPr>
          <w:rFonts w:ascii="Times New Roman" w:hAnsi="Times New Roman" w:cs="Times New Roman"/>
          <w:sz w:val="28"/>
          <w:szCs w:val="28"/>
        </w:rPr>
      </w:pPr>
      <w:r w:rsidRPr="001B4AB5">
        <w:rPr>
          <w:rFonts w:ascii="Times New Roman" w:hAnsi="Times New Roman" w:cs="Times New Roman"/>
          <w:sz w:val="28"/>
          <w:szCs w:val="28"/>
        </w:rPr>
        <w:t xml:space="preserve">З метою налагодження комунікації із мешканцями Луцької міської територіальної громади з початку карантину </w:t>
      </w:r>
      <w:r w:rsidR="00B31AC8">
        <w:rPr>
          <w:rFonts w:ascii="Times New Roman" w:hAnsi="Times New Roman" w:cs="Times New Roman"/>
          <w:sz w:val="28"/>
          <w:szCs w:val="28"/>
        </w:rPr>
        <w:t>в</w:t>
      </w:r>
      <w:r w:rsidRPr="001B4AB5">
        <w:rPr>
          <w:rFonts w:ascii="Times New Roman" w:hAnsi="Times New Roman" w:cs="Times New Roman"/>
          <w:sz w:val="28"/>
          <w:szCs w:val="28"/>
        </w:rPr>
        <w:t xml:space="preserve"> постійному режимі робочого часу проводились телефонні консультації лікарями первинної ланки та в  управлінні охорони здоров’я Луцької міської ради   працювала  окрема телефонна лінія консультування – «гаряча лінія». Крім того, згідно розпорядження міського голови від 24.11.2020 №328 «Про створення Консультаційного муніципального центру з питань COVID-19» на базі управління проведена організаційна робота з облаштування робочих місць для функціонування центру.</w:t>
      </w:r>
    </w:p>
    <w:p w:rsidR="00B7013E" w:rsidRPr="001B4AB5" w:rsidRDefault="00B7013E" w:rsidP="001F7F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FB38CA" w:rsidRPr="00FB38CA" w:rsidRDefault="00FB38CA" w:rsidP="00FB38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38CA">
        <w:rPr>
          <w:rFonts w:ascii="Times New Roman" w:hAnsi="Times New Roman" w:cs="Times New Roman"/>
          <w:sz w:val="28"/>
          <w:szCs w:val="28"/>
        </w:rPr>
        <w:t>На часі  актуальними 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38CA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FB38CA">
        <w:rPr>
          <w:rFonts w:ascii="Times New Roman" w:hAnsi="Times New Roman" w:cs="Times New Roman"/>
          <w:sz w:val="28"/>
          <w:szCs w:val="28"/>
        </w:rPr>
        <w:t xml:space="preserve">к залишаються  наступні питання: </w:t>
      </w:r>
    </w:p>
    <w:p w:rsidR="00FB38CA" w:rsidRPr="004F6CE7" w:rsidRDefault="00FB38CA" w:rsidP="00FB38CA">
      <w:pPr>
        <w:pStyle w:val="a3"/>
        <w:numPr>
          <w:ilvl w:val="0"/>
          <w:numId w:val="17"/>
        </w:numPr>
        <w:ind w:left="0" w:firstLine="567"/>
        <w:jc w:val="both"/>
        <w:rPr>
          <w:sz w:val="28"/>
          <w:szCs w:val="28"/>
          <w:lang w:val="uk-UA"/>
        </w:rPr>
      </w:pPr>
      <w:r w:rsidRPr="004F6CE7">
        <w:rPr>
          <w:sz w:val="28"/>
          <w:szCs w:val="28"/>
          <w:lang w:val="uk-UA"/>
        </w:rPr>
        <w:t xml:space="preserve">Функціонування комунальних некомерційних підприємств охорони здоров’я в умовах карантинних заходів проти поширення пандемії COVID-19 із дотриманням вимог </w:t>
      </w:r>
      <w:r w:rsidR="00E472C5" w:rsidRPr="004F6CE7">
        <w:rPr>
          <w:sz w:val="28"/>
          <w:szCs w:val="28"/>
          <w:lang w:val="uk-UA"/>
        </w:rPr>
        <w:t>нормативно-правових</w:t>
      </w:r>
      <w:r w:rsidRPr="004F6CE7">
        <w:rPr>
          <w:sz w:val="28"/>
          <w:szCs w:val="28"/>
          <w:lang w:val="uk-UA"/>
        </w:rPr>
        <w:t xml:space="preserve"> актів та розпорядчих документів. </w:t>
      </w:r>
    </w:p>
    <w:p w:rsidR="00FB38CA" w:rsidRPr="004F6CE7" w:rsidRDefault="00FB38CA" w:rsidP="00FB38CA">
      <w:pPr>
        <w:pStyle w:val="a3"/>
        <w:numPr>
          <w:ilvl w:val="0"/>
          <w:numId w:val="17"/>
        </w:numPr>
        <w:ind w:left="0" w:firstLine="567"/>
        <w:jc w:val="both"/>
        <w:rPr>
          <w:sz w:val="28"/>
          <w:szCs w:val="28"/>
          <w:lang w:val="uk-UA"/>
        </w:rPr>
      </w:pPr>
      <w:r w:rsidRPr="004F6CE7">
        <w:rPr>
          <w:sz w:val="28"/>
          <w:szCs w:val="28"/>
          <w:lang w:val="uk-UA"/>
        </w:rPr>
        <w:t>Забезпечення роботи у межах виділеного фінансування з дотриманням фінансової дисципліни відповідно до затверджених фінансових планів.</w:t>
      </w:r>
    </w:p>
    <w:p w:rsidR="00FB38CA" w:rsidRPr="004F6CE7" w:rsidRDefault="00FB38CA" w:rsidP="00FB38CA">
      <w:pPr>
        <w:pStyle w:val="a3"/>
        <w:numPr>
          <w:ilvl w:val="0"/>
          <w:numId w:val="17"/>
        </w:numPr>
        <w:ind w:left="0" w:firstLine="567"/>
        <w:jc w:val="both"/>
        <w:rPr>
          <w:sz w:val="28"/>
          <w:szCs w:val="28"/>
          <w:lang w:val="uk-UA"/>
        </w:rPr>
      </w:pPr>
      <w:r w:rsidRPr="004F6CE7">
        <w:rPr>
          <w:bCs/>
          <w:sz w:val="28"/>
          <w:szCs w:val="28"/>
          <w:lang w:val="uk-UA"/>
        </w:rPr>
        <w:t>Впровадження системи комунікації комунальної галузі охорони здоров’я «підприємство + підприємство» та «підприємство +  пацієнт».</w:t>
      </w:r>
    </w:p>
    <w:p w:rsidR="00FB38CA" w:rsidRPr="004F6CE7" w:rsidRDefault="00FB38CA" w:rsidP="00FB38CA">
      <w:pPr>
        <w:pStyle w:val="a3"/>
        <w:numPr>
          <w:ilvl w:val="0"/>
          <w:numId w:val="17"/>
        </w:numPr>
        <w:ind w:left="0" w:firstLine="567"/>
        <w:jc w:val="both"/>
        <w:rPr>
          <w:sz w:val="28"/>
          <w:szCs w:val="28"/>
          <w:lang w:val="uk-UA"/>
        </w:rPr>
      </w:pPr>
      <w:r w:rsidRPr="004F6CE7">
        <w:rPr>
          <w:bCs/>
          <w:sz w:val="28"/>
          <w:szCs w:val="28"/>
          <w:lang w:val="uk-UA"/>
        </w:rPr>
        <w:t>Популяризація діяльності комунальних підприємств через ЗМІ, соціальні мережі.</w:t>
      </w:r>
    </w:p>
    <w:p w:rsidR="00FB38CA" w:rsidRPr="004F6CE7" w:rsidRDefault="00FB38CA" w:rsidP="00FB38CA">
      <w:pPr>
        <w:pStyle w:val="a3"/>
        <w:numPr>
          <w:ilvl w:val="0"/>
          <w:numId w:val="17"/>
        </w:numPr>
        <w:ind w:left="0" w:firstLine="567"/>
        <w:jc w:val="both"/>
        <w:rPr>
          <w:sz w:val="28"/>
          <w:szCs w:val="28"/>
          <w:lang w:val="uk-UA"/>
        </w:rPr>
      </w:pPr>
      <w:r w:rsidRPr="004F6CE7">
        <w:rPr>
          <w:bCs/>
          <w:sz w:val="28"/>
          <w:szCs w:val="28"/>
          <w:lang w:val="uk-UA"/>
        </w:rPr>
        <w:t>Проведення заходів щодо функціонування комунальних підприємств охорони здоров’я Луцької міської територіальної громади в межах Волинського госпітального округу.</w:t>
      </w:r>
    </w:p>
    <w:p w:rsidR="00FB38CA" w:rsidRPr="004F6CE7" w:rsidRDefault="00FB38CA" w:rsidP="00FB38CA">
      <w:pPr>
        <w:pStyle w:val="a3"/>
        <w:numPr>
          <w:ilvl w:val="0"/>
          <w:numId w:val="17"/>
        </w:numPr>
        <w:ind w:left="0" w:firstLine="567"/>
        <w:jc w:val="both"/>
        <w:rPr>
          <w:sz w:val="28"/>
          <w:szCs w:val="28"/>
          <w:lang w:val="uk-UA"/>
        </w:rPr>
      </w:pPr>
      <w:r w:rsidRPr="004F6CE7">
        <w:rPr>
          <w:sz w:val="28"/>
          <w:szCs w:val="28"/>
          <w:lang w:val="uk-UA"/>
        </w:rPr>
        <w:t>Розширення максимально, у межах дозволених законодавством, обсягів платних медичних послуг.</w:t>
      </w:r>
    </w:p>
    <w:p w:rsidR="00FB38CA" w:rsidRPr="004F6CE7" w:rsidRDefault="00FB38CA" w:rsidP="00FB38CA">
      <w:pPr>
        <w:pStyle w:val="a3"/>
        <w:numPr>
          <w:ilvl w:val="0"/>
          <w:numId w:val="17"/>
        </w:numPr>
        <w:ind w:left="0" w:firstLine="567"/>
        <w:jc w:val="both"/>
        <w:rPr>
          <w:sz w:val="28"/>
          <w:szCs w:val="28"/>
          <w:lang w:val="uk-UA"/>
        </w:rPr>
      </w:pPr>
      <w:r w:rsidRPr="004F6CE7">
        <w:rPr>
          <w:sz w:val="28"/>
          <w:szCs w:val="28"/>
          <w:lang w:val="uk-UA"/>
        </w:rPr>
        <w:t>Активізація роботи щодо залучення коштів міжнародних грантів та про</w:t>
      </w:r>
      <w:r w:rsidR="00FB30F0">
        <w:rPr>
          <w:sz w:val="28"/>
          <w:szCs w:val="28"/>
          <w:lang w:val="uk-UA"/>
        </w:rPr>
        <w:t>є</w:t>
      </w:r>
      <w:r w:rsidRPr="004F6CE7">
        <w:rPr>
          <w:sz w:val="28"/>
          <w:szCs w:val="28"/>
          <w:lang w:val="uk-UA"/>
        </w:rPr>
        <w:t>ктів.</w:t>
      </w:r>
    </w:p>
    <w:p w:rsidR="00FB38CA" w:rsidRPr="004F6CE7" w:rsidRDefault="00FB38CA" w:rsidP="00FB38CA">
      <w:pPr>
        <w:pStyle w:val="a3"/>
        <w:numPr>
          <w:ilvl w:val="0"/>
          <w:numId w:val="17"/>
        </w:numPr>
        <w:ind w:left="0" w:firstLine="567"/>
        <w:jc w:val="both"/>
        <w:rPr>
          <w:sz w:val="28"/>
          <w:szCs w:val="28"/>
          <w:lang w:val="uk-UA"/>
        </w:rPr>
      </w:pPr>
      <w:r w:rsidRPr="004F6CE7">
        <w:rPr>
          <w:bCs/>
          <w:sz w:val="28"/>
          <w:szCs w:val="28"/>
          <w:lang w:val="uk-UA"/>
        </w:rPr>
        <w:t>Контроль якості надання медичної допомоги відповідно до Міжнародного стандарту ISO 9001:2015 «Системи управління якістю. Вимоги»  та покращення сервісних послуг в комунальних підприємствах.</w:t>
      </w:r>
    </w:p>
    <w:p w:rsidR="00FB38CA" w:rsidRPr="004F6CE7" w:rsidRDefault="00FB38CA" w:rsidP="00FB38CA">
      <w:pPr>
        <w:pStyle w:val="a3"/>
        <w:numPr>
          <w:ilvl w:val="0"/>
          <w:numId w:val="17"/>
        </w:numPr>
        <w:ind w:left="0" w:firstLine="567"/>
        <w:jc w:val="both"/>
        <w:rPr>
          <w:sz w:val="28"/>
          <w:szCs w:val="28"/>
          <w:lang w:val="uk-UA"/>
        </w:rPr>
      </w:pPr>
      <w:r w:rsidRPr="004F6CE7">
        <w:rPr>
          <w:bCs/>
          <w:sz w:val="28"/>
          <w:szCs w:val="28"/>
          <w:lang w:val="uk-UA"/>
        </w:rPr>
        <w:t xml:space="preserve">Зміцнення </w:t>
      </w:r>
      <w:r w:rsidR="00FB30F0" w:rsidRPr="004F6CE7">
        <w:rPr>
          <w:bCs/>
          <w:sz w:val="28"/>
          <w:szCs w:val="28"/>
          <w:lang w:val="uk-UA"/>
        </w:rPr>
        <w:t>матеріально-технічної</w:t>
      </w:r>
      <w:r w:rsidRPr="004F6CE7">
        <w:rPr>
          <w:bCs/>
          <w:sz w:val="28"/>
          <w:szCs w:val="28"/>
          <w:lang w:val="uk-UA"/>
        </w:rPr>
        <w:t xml:space="preserve"> бази комунальних підприємств охорони здоров’я Луцької міської територіальної громади.</w:t>
      </w:r>
    </w:p>
    <w:p w:rsidR="00FB38CA" w:rsidRPr="004F6CE7" w:rsidRDefault="00FB38CA" w:rsidP="00FB38CA">
      <w:pPr>
        <w:pStyle w:val="a3"/>
        <w:numPr>
          <w:ilvl w:val="0"/>
          <w:numId w:val="17"/>
        </w:numPr>
        <w:ind w:left="0" w:firstLine="567"/>
        <w:jc w:val="both"/>
        <w:rPr>
          <w:sz w:val="28"/>
          <w:szCs w:val="28"/>
          <w:lang w:val="uk-UA"/>
        </w:rPr>
      </w:pPr>
      <w:r w:rsidRPr="004F6CE7">
        <w:rPr>
          <w:bCs/>
          <w:sz w:val="28"/>
          <w:szCs w:val="28"/>
          <w:lang w:val="uk-UA"/>
        </w:rPr>
        <w:lastRenderedPageBreak/>
        <w:t>Контроль за ефективним використанням приміщення закладів, особливо того, що надається в оренду.</w:t>
      </w:r>
    </w:p>
    <w:p w:rsidR="00FB38CA" w:rsidRPr="004F6CE7" w:rsidRDefault="00FB38CA" w:rsidP="00FB38CA">
      <w:pPr>
        <w:pStyle w:val="a3"/>
        <w:numPr>
          <w:ilvl w:val="0"/>
          <w:numId w:val="17"/>
        </w:numPr>
        <w:ind w:left="0" w:firstLine="567"/>
        <w:jc w:val="both"/>
        <w:rPr>
          <w:sz w:val="28"/>
          <w:szCs w:val="28"/>
          <w:lang w:val="uk-UA"/>
        </w:rPr>
      </w:pPr>
      <w:r w:rsidRPr="004F6CE7">
        <w:rPr>
          <w:bCs/>
          <w:sz w:val="28"/>
          <w:szCs w:val="28"/>
          <w:lang w:val="uk-UA"/>
        </w:rPr>
        <w:t xml:space="preserve">Розбудова приймального відділення опорної лікарні в межах   Волинського госпітального округу  – </w:t>
      </w:r>
      <w:proofErr w:type="spellStart"/>
      <w:r w:rsidRPr="004F6CE7">
        <w:rPr>
          <w:bCs/>
          <w:sz w:val="28"/>
          <w:szCs w:val="28"/>
          <w:lang w:val="uk-UA"/>
        </w:rPr>
        <w:t>КП</w:t>
      </w:r>
      <w:proofErr w:type="spellEnd"/>
      <w:r w:rsidRPr="004F6CE7">
        <w:rPr>
          <w:bCs/>
          <w:sz w:val="28"/>
          <w:szCs w:val="28"/>
          <w:lang w:val="uk-UA"/>
        </w:rPr>
        <w:t xml:space="preserve"> «Луцька міська клінічна лікарня».</w:t>
      </w:r>
    </w:p>
    <w:p w:rsidR="00FB38CA" w:rsidRPr="004F6CE7" w:rsidRDefault="00FB38CA" w:rsidP="00FB38CA">
      <w:pPr>
        <w:pStyle w:val="a3"/>
        <w:numPr>
          <w:ilvl w:val="0"/>
          <w:numId w:val="17"/>
        </w:numPr>
        <w:ind w:left="0" w:firstLine="567"/>
        <w:jc w:val="both"/>
        <w:rPr>
          <w:sz w:val="28"/>
          <w:szCs w:val="28"/>
          <w:lang w:val="uk-UA"/>
        </w:rPr>
      </w:pPr>
      <w:r w:rsidRPr="004F6CE7">
        <w:rPr>
          <w:bCs/>
          <w:sz w:val="28"/>
          <w:szCs w:val="28"/>
          <w:lang w:val="uk-UA"/>
        </w:rPr>
        <w:t>Забезпечення безперебійного професійного навчання професійного розвитку лікарів (виконання наказу МОЗ України від 22.02.2019 № 446).</w:t>
      </w:r>
    </w:p>
    <w:p w:rsidR="00FB38CA" w:rsidRPr="004F6CE7" w:rsidRDefault="00FB38CA" w:rsidP="00FB38CA">
      <w:pPr>
        <w:pStyle w:val="a3"/>
        <w:numPr>
          <w:ilvl w:val="0"/>
          <w:numId w:val="17"/>
        </w:numPr>
        <w:ind w:left="0" w:firstLine="567"/>
        <w:jc w:val="both"/>
        <w:rPr>
          <w:sz w:val="28"/>
          <w:szCs w:val="28"/>
          <w:lang w:val="uk-UA"/>
        </w:rPr>
      </w:pPr>
      <w:r w:rsidRPr="004F6CE7">
        <w:rPr>
          <w:sz w:val="28"/>
          <w:szCs w:val="28"/>
          <w:lang w:val="uk-UA"/>
        </w:rPr>
        <w:t xml:space="preserve">Забезпечення беззаперечного дотримання протоколів обстеження та лікування із розробленням системи дієвого контролю за їх дотриманням. </w:t>
      </w:r>
    </w:p>
    <w:p w:rsidR="00FB38CA" w:rsidRPr="004F6CE7" w:rsidRDefault="00FB38CA" w:rsidP="00FB38CA">
      <w:pPr>
        <w:pStyle w:val="a3"/>
        <w:numPr>
          <w:ilvl w:val="0"/>
          <w:numId w:val="17"/>
        </w:numPr>
        <w:ind w:left="0" w:firstLine="567"/>
        <w:jc w:val="both"/>
        <w:rPr>
          <w:sz w:val="28"/>
          <w:szCs w:val="28"/>
          <w:lang w:val="uk-UA"/>
        </w:rPr>
      </w:pPr>
      <w:r w:rsidRPr="004F6CE7">
        <w:rPr>
          <w:sz w:val="28"/>
          <w:szCs w:val="28"/>
          <w:lang w:val="uk-UA"/>
        </w:rPr>
        <w:t>Зміщення акцентів діяльності сімейних лікарів на індивідуальну роботу щодо навчання населення міста методами дотримання здорового способу життя та профілактики захворювань.</w:t>
      </w:r>
    </w:p>
    <w:p w:rsidR="00FB38CA" w:rsidRPr="004F6CE7" w:rsidRDefault="00FB38CA" w:rsidP="00FB38CA">
      <w:pPr>
        <w:pStyle w:val="a3"/>
        <w:numPr>
          <w:ilvl w:val="0"/>
          <w:numId w:val="17"/>
        </w:numPr>
        <w:ind w:left="0" w:firstLine="567"/>
        <w:jc w:val="both"/>
        <w:rPr>
          <w:sz w:val="28"/>
          <w:szCs w:val="28"/>
          <w:lang w:val="uk-UA"/>
        </w:rPr>
      </w:pPr>
      <w:r w:rsidRPr="004F6CE7">
        <w:rPr>
          <w:sz w:val="28"/>
          <w:szCs w:val="28"/>
          <w:lang w:val="uk-UA"/>
        </w:rPr>
        <w:t>Забезпечення цитологічним обстеженням усіх жінок , які відвідують акушер - гінекологів чи перебувають на стаціонарному лікуванні та стовідсоткове їх оздоровлення при виявленні патології .</w:t>
      </w:r>
    </w:p>
    <w:p w:rsidR="00FB38CA" w:rsidRPr="004F6CE7" w:rsidRDefault="00FB38CA" w:rsidP="00FB38CA">
      <w:pPr>
        <w:pStyle w:val="a3"/>
        <w:numPr>
          <w:ilvl w:val="0"/>
          <w:numId w:val="17"/>
        </w:numPr>
        <w:ind w:left="0" w:firstLine="567"/>
        <w:jc w:val="both"/>
        <w:rPr>
          <w:sz w:val="28"/>
          <w:szCs w:val="28"/>
          <w:lang w:val="uk-UA"/>
        </w:rPr>
      </w:pPr>
      <w:r w:rsidRPr="004F6CE7">
        <w:rPr>
          <w:sz w:val="28"/>
          <w:szCs w:val="28"/>
          <w:lang w:val="uk-UA"/>
        </w:rPr>
        <w:t xml:space="preserve">Раннє виявлення </w:t>
      </w:r>
      <w:proofErr w:type="spellStart"/>
      <w:r w:rsidRPr="004F6CE7">
        <w:rPr>
          <w:sz w:val="28"/>
          <w:szCs w:val="28"/>
          <w:lang w:val="uk-UA"/>
        </w:rPr>
        <w:t>онкопатології</w:t>
      </w:r>
      <w:proofErr w:type="spellEnd"/>
      <w:r w:rsidRPr="004F6CE7">
        <w:rPr>
          <w:sz w:val="28"/>
          <w:szCs w:val="28"/>
          <w:lang w:val="uk-UA"/>
        </w:rPr>
        <w:t xml:space="preserve">, </w:t>
      </w:r>
      <w:r w:rsidR="00BE52DB">
        <w:rPr>
          <w:sz w:val="28"/>
          <w:szCs w:val="28"/>
          <w:lang w:val="uk-UA"/>
        </w:rPr>
        <w:t xml:space="preserve">туберкульозу, </w:t>
      </w:r>
      <w:r w:rsidRPr="004F6CE7">
        <w:rPr>
          <w:sz w:val="28"/>
          <w:szCs w:val="28"/>
          <w:lang w:val="uk-UA"/>
        </w:rPr>
        <w:t>профілактика артеріальної гіпертензії, ішемічної хвороби серця, гепатитів та панкреатитів.</w:t>
      </w:r>
    </w:p>
    <w:p w:rsidR="00FB38CA" w:rsidRDefault="00FB38CA" w:rsidP="00FB38CA">
      <w:pPr>
        <w:pStyle w:val="a3"/>
        <w:numPr>
          <w:ilvl w:val="0"/>
          <w:numId w:val="17"/>
        </w:numPr>
        <w:ind w:left="0" w:firstLine="567"/>
        <w:jc w:val="both"/>
        <w:rPr>
          <w:sz w:val="28"/>
          <w:szCs w:val="28"/>
          <w:lang w:val="uk-UA"/>
        </w:rPr>
      </w:pPr>
      <w:r w:rsidRPr="004F6CE7">
        <w:rPr>
          <w:sz w:val="28"/>
          <w:szCs w:val="28"/>
          <w:lang w:val="uk-UA"/>
        </w:rPr>
        <w:t>Постійний контроль за  ефективним використанням коштів для безоплатного забезпечення медикаментами пільгових категорій населення Луцької міської територіальної громади.</w:t>
      </w:r>
    </w:p>
    <w:p w:rsidR="00E472C5" w:rsidRPr="00E472C5" w:rsidRDefault="0031623E" w:rsidP="00FB38CA">
      <w:pPr>
        <w:pStyle w:val="a3"/>
        <w:numPr>
          <w:ilvl w:val="0"/>
          <w:numId w:val="17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Проведення організаційно-методичної роботи з метою налагодження ефективної комунікації між рівнями надання первинної та вторинної медичної </w:t>
      </w:r>
      <w:r w:rsidR="003F0414">
        <w:rPr>
          <w:sz w:val="28"/>
          <w:szCs w:val="28"/>
          <w:lang w:val="uk-UA"/>
        </w:rPr>
        <w:t>допомоги мешканцям приєднаних громад</w:t>
      </w:r>
      <w:r>
        <w:rPr>
          <w:sz w:val="28"/>
          <w:szCs w:val="28"/>
          <w:lang w:val="uk-UA"/>
        </w:rPr>
        <w:t>.</w:t>
      </w:r>
    </w:p>
    <w:p w:rsidR="007310EA" w:rsidRPr="001B4AB5" w:rsidRDefault="007310EA" w:rsidP="001F7F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204" w:rsidRPr="001B4AB5" w:rsidRDefault="00905F15" w:rsidP="007F5E4A">
      <w:pPr>
        <w:spacing w:after="0" w:line="240" w:lineRule="auto"/>
        <w:ind w:firstLine="567"/>
        <w:jc w:val="both"/>
        <w:rPr>
          <w:sz w:val="28"/>
          <w:szCs w:val="28"/>
        </w:rPr>
      </w:pPr>
      <w:r w:rsidRPr="001B4AB5">
        <w:rPr>
          <w:sz w:val="28"/>
          <w:szCs w:val="28"/>
        </w:rPr>
        <w:t xml:space="preserve"> </w:t>
      </w:r>
      <w:r w:rsidR="00042766" w:rsidRPr="001B4AB5">
        <w:rPr>
          <w:sz w:val="28"/>
          <w:szCs w:val="28"/>
        </w:rPr>
        <w:t xml:space="preserve">  </w:t>
      </w:r>
      <w:r w:rsidR="008A0034" w:rsidRPr="001B4AB5">
        <w:rPr>
          <w:sz w:val="28"/>
          <w:szCs w:val="28"/>
        </w:rPr>
        <w:t xml:space="preserve">        </w:t>
      </w:r>
    </w:p>
    <w:p w:rsidR="008A0034" w:rsidRPr="001B4AB5" w:rsidRDefault="008A0034" w:rsidP="00CA5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4AB5">
        <w:rPr>
          <w:rFonts w:ascii="Times New Roman" w:hAnsi="Times New Roman" w:cs="Times New Roman"/>
          <w:sz w:val="28"/>
          <w:szCs w:val="28"/>
        </w:rPr>
        <w:t xml:space="preserve">Начальник управління                                        </w:t>
      </w:r>
      <w:r w:rsidR="009F47B2" w:rsidRPr="001B4AB5">
        <w:rPr>
          <w:rFonts w:ascii="Times New Roman" w:hAnsi="Times New Roman" w:cs="Times New Roman"/>
          <w:sz w:val="28"/>
          <w:szCs w:val="28"/>
        </w:rPr>
        <w:t xml:space="preserve">       </w:t>
      </w:r>
      <w:r w:rsidRPr="001B4AB5">
        <w:rPr>
          <w:rFonts w:ascii="Times New Roman" w:hAnsi="Times New Roman" w:cs="Times New Roman"/>
          <w:sz w:val="28"/>
          <w:szCs w:val="28"/>
        </w:rPr>
        <w:t xml:space="preserve">                 Володимир ЛОТВІН</w:t>
      </w:r>
    </w:p>
    <w:sectPr w:rsidR="008A0034" w:rsidRPr="001B4AB5" w:rsidSect="00FB38C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3F7D"/>
    <w:multiLevelType w:val="hybridMultilevel"/>
    <w:tmpl w:val="DD64DA5A"/>
    <w:lvl w:ilvl="0" w:tplc="2B560980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1CF0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9A5A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BA16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B0DD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D2E4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0292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A0ED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80B9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4C6EB5"/>
    <w:multiLevelType w:val="hybridMultilevel"/>
    <w:tmpl w:val="69787FF8"/>
    <w:lvl w:ilvl="0" w:tplc="107E2E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8F536A"/>
    <w:multiLevelType w:val="hybridMultilevel"/>
    <w:tmpl w:val="54709C5C"/>
    <w:lvl w:ilvl="0" w:tplc="44FE4A9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BA4491"/>
    <w:multiLevelType w:val="hybridMultilevel"/>
    <w:tmpl w:val="1FBEFC34"/>
    <w:lvl w:ilvl="0" w:tplc="8E8AD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3C3BB5"/>
    <w:multiLevelType w:val="hybridMultilevel"/>
    <w:tmpl w:val="00D64F9C"/>
    <w:lvl w:ilvl="0" w:tplc="EC74ADE0">
      <w:start w:val="2017"/>
      <w:numFmt w:val="decimal"/>
      <w:lvlText w:val="%1"/>
      <w:lvlJc w:val="left"/>
      <w:pPr>
        <w:ind w:left="1167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CF2AE7"/>
    <w:multiLevelType w:val="hybridMultilevel"/>
    <w:tmpl w:val="EAF2035C"/>
    <w:lvl w:ilvl="0" w:tplc="327C191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B759D"/>
    <w:multiLevelType w:val="hybridMultilevel"/>
    <w:tmpl w:val="F6A00C2C"/>
    <w:lvl w:ilvl="0" w:tplc="03ECBA0C">
      <w:start w:val="2017"/>
      <w:numFmt w:val="decimal"/>
      <w:lvlText w:val="%1"/>
      <w:lvlJc w:val="left"/>
      <w:pPr>
        <w:ind w:left="1026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CCE0F51"/>
    <w:multiLevelType w:val="hybridMultilevel"/>
    <w:tmpl w:val="C66A7668"/>
    <w:lvl w:ilvl="0" w:tplc="41E6A6F6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E156A"/>
    <w:multiLevelType w:val="hybridMultilevel"/>
    <w:tmpl w:val="BDA84C44"/>
    <w:lvl w:ilvl="0" w:tplc="D1B258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4D1DAD"/>
    <w:multiLevelType w:val="hybridMultilevel"/>
    <w:tmpl w:val="C246AC42"/>
    <w:lvl w:ilvl="0" w:tplc="C176768E">
      <w:start w:val="2017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2C5830"/>
    <w:multiLevelType w:val="hybridMultilevel"/>
    <w:tmpl w:val="FC2E2AA2"/>
    <w:lvl w:ilvl="0" w:tplc="460EDB62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981C40"/>
    <w:multiLevelType w:val="hybridMultilevel"/>
    <w:tmpl w:val="54E662F0"/>
    <w:lvl w:ilvl="0" w:tplc="6A907502">
      <w:start w:val="2019"/>
      <w:numFmt w:val="decimal"/>
      <w:lvlText w:val="%1"/>
      <w:lvlJc w:val="left"/>
      <w:pPr>
        <w:ind w:left="1440" w:hanging="60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AD33D8A"/>
    <w:multiLevelType w:val="hybridMultilevel"/>
    <w:tmpl w:val="A1E682A6"/>
    <w:lvl w:ilvl="0" w:tplc="E438DF92">
      <w:start w:val="2017"/>
      <w:numFmt w:val="decimal"/>
      <w:lvlText w:val="%1"/>
      <w:lvlJc w:val="left"/>
      <w:pPr>
        <w:ind w:left="960" w:hanging="60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B16EBE"/>
    <w:multiLevelType w:val="hybridMultilevel"/>
    <w:tmpl w:val="511AE776"/>
    <w:lvl w:ilvl="0" w:tplc="546046D8">
      <w:start w:val="2017"/>
      <w:numFmt w:val="decimal"/>
      <w:lvlText w:val="%1"/>
      <w:lvlJc w:val="left"/>
      <w:pPr>
        <w:ind w:left="600" w:hanging="600"/>
      </w:pPr>
      <w:rPr>
        <w:rFonts w:ascii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C62659"/>
    <w:multiLevelType w:val="hybridMultilevel"/>
    <w:tmpl w:val="24949182"/>
    <w:lvl w:ilvl="0" w:tplc="943403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71E24"/>
    <w:multiLevelType w:val="hybridMultilevel"/>
    <w:tmpl w:val="7708FA04"/>
    <w:lvl w:ilvl="0" w:tplc="F232166C">
      <w:start w:val="2017"/>
      <w:numFmt w:val="decimal"/>
      <w:lvlText w:val="%1"/>
      <w:lvlJc w:val="left"/>
      <w:pPr>
        <w:ind w:left="1735" w:hanging="60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463E5"/>
    <w:multiLevelType w:val="hybridMultilevel"/>
    <w:tmpl w:val="B5B6A29C"/>
    <w:lvl w:ilvl="0" w:tplc="AC4A223C">
      <w:start w:val="1"/>
      <w:numFmt w:val="decimal"/>
      <w:lvlText w:val="%1."/>
      <w:lvlJc w:val="left"/>
      <w:pPr>
        <w:ind w:left="1251" w:hanging="8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11"/>
  </w:num>
  <w:num w:numId="5">
    <w:abstractNumId w:val="6"/>
  </w:num>
  <w:num w:numId="6">
    <w:abstractNumId w:val="13"/>
  </w:num>
  <w:num w:numId="7">
    <w:abstractNumId w:val="15"/>
  </w:num>
  <w:num w:numId="8">
    <w:abstractNumId w:val="5"/>
  </w:num>
  <w:num w:numId="9">
    <w:abstractNumId w:val="9"/>
  </w:num>
  <w:num w:numId="10">
    <w:abstractNumId w:val="7"/>
  </w:num>
  <w:num w:numId="11">
    <w:abstractNumId w:val="12"/>
  </w:num>
  <w:num w:numId="12">
    <w:abstractNumId w:val="8"/>
  </w:num>
  <w:num w:numId="13">
    <w:abstractNumId w:val="10"/>
  </w:num>
  <w:num w:numId="14">
    <w:abstractNumId w:val="2"/>
  </w:num>
  <w:num w:numId="15">
    <w:abstractNumId w:val="4"/>
  </w:num>
  <w:num w:numId="16">
    <w:abstractNumId w:val="0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2A5574"/>
    <w:rsid w:val="00013F51"/>
    <w:rsid w:val="00017D8E"/>
    <w:rsid w:val="00042766"/>
    <w:rsid w:val="00060AE2"/>
    <w:rsid w:val="00073F66"/>
    <w:rsid w:val="00076DC4"/>
    <w:rsid w:val="000A176B"/>
    <w:rsid w:val="000D507F"/>
    <w:rsid w:val="000F09FD"/>
    <w:rsid w:val="000F4259"/>
    <w:rsid w:val="00107005"/>
    <w:rsid w:val="00116B66"/>
    <w:rsid w:val="00142A66"/>
    <w:rsid w:val="00171999"/>
    <w:rsid w:val="001922FF"/>
    <w:rsid w:val="00194DD7"/>
    <w:rsid w:val="001A5BE0"/>
    <w:rsid w:val="001B4AB5"/>
    <w:rsid w:val="001C29F8"/>
    <w:rsid w:val="001F7FAE"/>
    <w:rsid w:val="00237A7D"/>
    <w:rsid w:val="002649DF"/>
    <w:rsid w:val="002A45F1"/>
    <w:rsid w:val="002A5574"/>
    <w:rsid w:val="002F7748"/>
    <w:rsid w:val="0031623E"/>
    <w:rsid w:val="0038224C"/>
    <w:rsid w:val="003D01F0"/>
    <w:rsid w:val="003F0414"/>
    <w:rsid w:val="00407118"/>
    <w:rsid w:val="00412A4E"/>
    <w:rsid w:val="0044478A"/>
    <w:rsid w:val="00482007"/>
    <w:rsid w:val="00497394"/>
    <w:rsid w:val="004D4755"/>
    <w:rsid w:val="00550713"/>
    <w:rsid w:val="00552097"/>
    <w:rsid w:val="005B2B4A"/>
    <w:rsid w:val="005B4877"/>
    <w:rsid w:val="00613E0B"/>
    <w:rsid w:val="00622DC9"/>
    <w:rsid w:val="00667453"/>
    <w:rsid w:val="00685DF0"/>
    <w:rsid w:val="006A5DBD"/>
    <w:rsid w:val="006B787E"/>
    <w:rsid w:val="006C3391"/>
    <w:rsid w:val="006F2E98"/>
    <w:rsid w:val="007026E4"/>
    <w:rsid w:val="00717C48"/>
    <w:rsid w:val="0072046B"/>
    <w:rsid w:val="007310EA"/>
    <w:rsid w:val="007313FE"/>
    <w:rsid w:val="00752CCA"/>
    <w:rsid w:val="00756E5D"/>
    <w:rsid w:val="007A128A"/>
    <w:rsid w:val="007E25DA"/>
    <w:rsid w:val="007E5668"/>
    <w:rsid w:val="007F5E4A"/>
    <w:rsid w:val="00815939"/>
    <w:rsid w:val="0082037F"/>
    <w:rsid w:val="00837A68"/>
    <w:rsid w:val="00867D84"/>
    <w:rsid w:val="008829FF"/>
    <w:rsid w:val="008879DF"/>
    <w:rsid w:val="00890259"/>
    <w:rsid w:val="008A0034"/>
    <w:rsid w:val="008A1E55"/>
    <w:rsid w:val="00905F15"/>
    <w:rsid w:val="0091149E"/>
    <w:rsid w:val="009347C4"/>
    <w:rsid w:val="00982981"/>
    <w:rsid w:val="009A31CF"/>
    <w:rsid w:val="009A3C61"/>
    <w:rsid w:val="009D3E72"/>
    <w:rsid w:val="009E1941"/>
    <w:rsid w:val="009F47B2"/>
    <w:rsid w:val="00A2491B"/>
    <w:rsid w:val="00A37820"/>
    <w:rsid w:val="00A83B6F"/>
    <w:rsid w:val="00AB7AAC"/>
    <w:rsid w:val="00AC2BF4"/>
    <w:rsid w:val="00B0484D"/>
    <w:rsid w:val="00B14501"/>
    <w:rsid w:val="00B31AC8"/>
    <w:rsid w:val="00B369E8"/>
    <w:rsid w:val="00B65564"/>
    <w:rsid w:val="00B7013E"/>
    <w:rsid w:val="00B86E74"/>
    <w:rsid w:val="00BA1E8D"/>
    <w:rsid w:val="00BB1611"/>
    <w:rsid w:val="00BC7CD8"/>
    <w:rsid w:val="00BE52DB"/>
    <w:rsid w:val="00C01BD1"/>
    <w:rsid w:val="00C75B31"/>
    <w:rsid w:val="00C9691D"/>
    <w:rsid w:val="00C96D72"/>
    <w:rsid w:val="00CA5204"/>
    <w:rsid w:val="00CE03A5"/>
    <w:rsid w:val="00D775D4"/>
    <w:rsid w:val="00E23511"/>
    <w:rsid w:val="00E23607"/>
    <w:rsid w:val="00E27FB3"/>
    <w:rsid w:val="00E472C5"/>
    <w:rsid w:val="00E72535"/>
    <w:rsid w:val="00E82DD7"/>
    <w:rsid w:val="00ED334D"/>
    <w:rsid w:val="00F050E2"/>
    <w:rsid w:val="00F41EC2"/>
    <w:rsid w:val="00F455BB"/>
    <w:rsid w:val="00F60B25"/>
    <w:rsid w:val="00F653AF"/>
    <w:rsid w:val="00F718B8"/>
    <w:rsid w:val="00FB30F0"/>
    <w:rsid w:val="00FB38CA"/>
    <w:rsid w:val="00FD0217"/>
    <w:rsid w:val="00FD3F33"/>
    <w:rsid w:val="00FF5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02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E236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25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A3C61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6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2020-05-18T11:43:00Z</cp:lastPrinted>
  <dcterms:created xsi:type="dcterms:W3CDTF">2021-01-20T07:36:00Z</dcterms:created>
  <dcterms:modified xsi:type="dcterms:W3CDTF">2021-01-25T08:41:00Z</dcterms:modified>
</cp:coreProperties>
</file>