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98A" w:rsidRPr="004E3BD3" w:rsidRDefault="0098098A" w:rsidP="007374BA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15pt;height:57.6pt" o:ole="" fillcolor="window">
            <v:imagedata r:id="rId6" o:title=""/>
          </v:shape>
          <o:OLEObject Type="Embed" ProgID="PBrush" ShapeID="_x0000_i1025" DrawAspect="Content" ObjectID="_1651910223" r:id="rId7"/>
        </w:object>
      </w:r>
    </w:p>
    <w:p w:rsidR="0098098A" w:rsidRPr="001D300A" w:rsidRDefault="0098098A" w:rsidP="007374BA">
      <w:pPr>
        <w:jc w:val="center"/>
        <w:rPr>
          <w:sz w:val="16"/>
          <w:szCs w:val="16"/>
        </w:rPr>
      </w:pPr>
    </w:p>
    <w:p w:rsidR="0098098A" w:rsidRPr="001D300A" w:rsidRDefault="0098098A" w:rsidP="007374BA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98098A" w:rsidRPr="001D300A" w:rsidRDefault="0098098A" w:rsidP="007374BA">
      <w:pPr>
        <w:rPr>
          <w:sz w:val="10"/>
          <w:szCs w:val="10"/>
        </w:rPr>
      </w:pPr>
    </w:p>
    <w:p w:rsidR="0098098A" w:rsidRPr="001D300A" w:rsidRDefault="0098098A" w:rsidP="007374BA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1D300A">
        <w:rPr>
          <w:sz w:val="28"/>
          <w:szCs w:val="28"/>
        </w:rPr>
        <w:t>КОМІТЕТ</w:t>
      </w:r>
    </w:p>
    <w:p w:rsidR="0098098A" w:rsidRPr="001D300A" w:rsidRDefault="0098098A" w:rsidP="007374BA">
      <w:pPr>
        <w:jc w:val="center"/>
        <w:rPr>
          <w:b/>
          <w:bCs w:val="0"/>
          <w:sz w:val="20"/>
          <w:szCs w:val="20"/>
        </w:rPr>
      </w:pPr>
    </w:p>
    <w:p w:rsidR="0098098A" w:rsidRPr="000A5628" w:rsidRDefault="0098098A" w:rsidP="007374BA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98098A" w:rsidRPr="00283341" w:rsidRDefault="0098098A" w:rsidP="007374BA">
      <w:pPr>
        <w:jc w:val="center"/>
        <w:rPr>
          <w:bCs w:val="0"/>
          <w:sz w:val="40"/>
          <w:szCs w:val="40"/>
        </w:rPr>
      </w:pPr>
    </w:p>
    <w:p w:rsidR="0098098A" w:rsidRDefault="0098098A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98098A" w:rsidRPr="00654007" w:rsidRDefault="0098098A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98098A" w:rsidRDefault="0098098A" w:rsidP="007374BA">
      <w:r>
        <w:t>Про демонтаж тимчасової</w:t>
      </w:r>
      <w:r w:rsidR="009F5CB3">
        <w:t xml:space="preserve"> </w:t>
      </w:r>
      <w:r>
        <w:t>споруди</w:t>
      </w:r>
    </w:p>
    <w:p w:rsidR="0098098A" w:rsidRDefault="002D2573" w:rsidP="007374BA">
      <w:r>
        <w:t>н</w:t>
      </w:r>
      <w:r w:rsidR="00CF4607">
        <w:t>а вул. Замковій</w:t>
      </w:r>
      <w:r w:rsidR="00F1650F">
        <w:t xml:space="preserve"> (кіоск №</w:t>
      </w:r>
      <w:r w:rsidR="003270BE">
        <w:t>1</w:t>
      </w:r>
      <w:r w:rsidR="00F1650F">
        <w:t>)</w:t>
      </w:r>
    </w:p>
    <w:p w:rsidR="0098098A" w:rsidRPr="00654007" w:rsidRDefault="0098098A" w:rsidP="007374BA">
      <w:pPr>
        <w:rPr>
          <w:sz w:val="20"/>
          <w:szCs w:val="20"/>
        </w:rPr>
      </w:pPr>
    </w:p>
    <w:p w:rsidR="0098098A" w:rsidRPr="008B4FB4" w:rsidRDefault="0098098A" w:rsidP="00F83C6C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</w:t>
      </w:r>
      <w:r w:rsidRPr="00A215A2">
        <w:rPr>
          <w:rFonts w:ascii="Times New Roman" w:hAnsi="Times New Roman" w:cs="Times New Roman"/>
          <w:color w:val="000000"/>
          <w:sz w:val="28"/>
          <w:szCs w:val="28"/>
          <w:lang w:val="uk-UA"/>
        </w:rPr>
        <w:t>30, 31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73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>Про м</w:t>
      </w:r>
      <w:r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Україні», статей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 xml:space="preserve"> 31, 34 Закону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>Про оренду землі</w:t>
      </w:r>
      <w:r>
        <w:rPr>
          <w:rFonts w:ascii="Times New Roman" w:hAnsi="Times New Roman" w:cs="Times New Roman"/>
          <w:sz w:val="28"/>
          <w:szCs w:val="28"/>
          <w:lang w:val="uk-UA"/>
        </w:rPr>
        <w:t>», статті 16 Закону України «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>Пр</w:t>
      </w:r>
      <w:r>
        <w:rPr>
          <w:rFonts w:ascii="Times New Roman" w:hAnsi="Times New Roman" w:cs="Times New Roman"/>
          <w:sz w:val="28"/>
          <w:szCs w:val="28"/>
          <w:lang w:val="uk-UA"/>
        </w:rPr>
        <w:t>о благоустрій населених пунктів»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 xml:space="preserve">, Порядку розміщення тимчасових споруд для провадження підприємницької діяльності, </w:t>
      </w:r>
      <w:r w:rsidRPr="00A215A2">
        <w:rPr>
          <w:rFonts w:ascii="Times New Roman" w:hAnsi="Times New Roman" w:cs="Times New Roman"/>
          <w:bCs/>
          <w:sz w:val="28"/>
          <w:szCs w:val="28"/>
          <w:lang w:val="uk-UA"/>
        </w:rPr>
        <w:t>затвердженого наказом Міністерства регіонального розвитку, будівництва та житлово-комунального господ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арства України від 21.10.2011 № </w:t>
      </w:r>
      <w:r w:rsidR="003270BE" w:rsidRPr="003270BE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Pr="00A215A2">
        <w:rPr>
          <w:rFonts w:ascii="Times New Roman" w:hAnsi="Times New Roman" w:cs="Times New Roman"/>
          <w:bCs/>
          <w:sz w:val="28"/>
          <w:szCs w:val="28"/>
          <w:lang w:val="uk-UA"/>
        </w:rPr>
        <w:t>44,</w:t>
      </w:r>
      <w:r w:rsidR="009C2B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>пунктів 9.3, 9.4 Правил благоустрою міста Луцька, затверджених рішенням Луцької міської ради від 29.07.2009 № 44/2,</w:t>
      </w:r>
      <w:r w:rsidR="009C2B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5A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виконавчий комітет міської ради</w:t>
      </w:r>
    </w:p>
    <w:p w:rsidR="0098098A" w:rsidRPr="00654007" w:rsidRDefault="0098098A" w:rsidP="00A215A2">
      <w:pPr>
        <w:jc w:val="both"/>
        <w:rPr>
          <w:sz w:val="16"/>
          <w:szCs w:val="16"/>
        </w:rPr>
      </w:pPr>
    </w:p>
    <w:p w:rsidR="0098098A" w:rsidRDefault="0098098A" w:rsidP="007374BA">
      <w:pPr>
        <w:jc w:val="both"/>
      </w:pPr>
      <w:r>
        <w:t xml:space="preserve">ВИРІШИВ: </w:t>
      </w:r>
    </w:p>
    <w:p w:rsidR="0098098A" w:rsidRPr="00654007" w:rsidRDefault="0098098A" w:rsidP="007374BA">
      <w:pPr>
        <w:jc w:val="both"/>
        <w:rPr>
          <w:sz w:val="16"/>
          <w:szCs w:val="16"/>
        </w:rPr>
      </w:pPr>
    </w:p>
    <w:p w:rsidR="0098098A" w:rsidRDefault="00C40250" w:rsidP="00C40250">
      <w:pPr>
        <w:widowControl w:val="0"/>
        <w:tabs>
          <w:tab w:val="left" w:pos="720"/>
          <w:tab w:val="left" w:pos="1080"/>
        </w:tabs>
        <w:jc w:val="both"/>
      </w:pPr>
      <w:r>
        <w:tab/>
      </w:r>
      <w:r w:rsidR="0098098A">
        <w:t>1.</w:t>
      </w:r>
      <w:r w:rsidR="0098098A">
        <w:rPr>
          <w:lang w:val="en-US"/>
        </w:rPr>
        <w:t> </w:t>
      </w:r>
      <w:r w:rsidR="0011554E">
        <w:t xml:space="preserve">Зобов’язати </w:t>
      </w:r>
      <w:r w:rsidR="003270BE" w:rsidRPr="009F5CB3">
        <w:t>власника</w:t>
      </w:r>
      <w:r w:rsidR="009F5CB3">
        <w:t xml:space="preserve"> </w:t>
      </w:r>
      <w:r w:rsidR="00C93420">
        <w:rPr>
          <w:szCs w:val="28"/>
        </w:rPr>
        <w:t xml:space="preserve">негайно після ухвалення </w:t>
      </w:r>
      <w:r w:rsidR="00EA79B6">
        <w:rPr>
          <w:szCs w:val="28"/>
        </w:rPr>
        <w:t>цього</w:t>
      </w:r>
      <w:r w:rsidR="00C93420">
        <w:rPr>
          <w:szCs w:val="28"/>
        </w:rPr>
        <w:t xml:space="preserve"> рішення </w:t>
      </w:r>
      <w:r w:rsidR="0098098A">
        <w:t>демонтувати тимчасову споруду</w:t>
      </w:r>
      <w:r w:rsidR="00305B2E">
        <w:t xml:space="preserve"> (</w:t>
      </w:r>
      <w:r w:rsidR="00C93420">
        <w:t xml:space="preserve">торговий </w:t>
      </w:r>
      <w:r w:rsidR="00305B2E">
        <w:t>кіос</w:t>
      </w:r>
      <w:r w:rsidR="00804CBC">
        <w:t>к</w:t>
      </w:r>
      <w:r w:rsidR="000846AB">
        <w:t xml:space="preserve"> №</w:t>
      </w:r>
      <w:bookmarkStart w:id="0" w:name="_GoBack"/>
      <w:bookmarkEnd w:id="0"/>
      <w:r w:rsidR="003270BE">
        <w:t>1</w:t>
      </w:r>
      <w:r w:rsidR="00B11240">
        <w:t xml:space="preserve">, перший від </w:t>
      </w:r>
      <w:r w:rsidR="0062607B">
        <w:t>вул. Глушець</w:t>
      </w:r>
      <w:r w:rsidR="00D82064">
        <w:t>)</w:t>
      </w:r>
      <w:r w:rsidR="0098098A">
        <w:t>,</w:t>
      </w:r>
      <w:r w:rsidR="009F5CB3">
        <w:t xml:space="preserve"> </w:t>
      </w:r>
      <w:r w:rsidR="0098098A">
        <w:t>що розташована без відповідних правовстановлюючих та дозвільних документів</w:t>
      </w:r>
      <w:r w:rsidR="00CF4607">
        <w:t xml:space="preserve"> на вул. Замковій</w:t>
      </w:r>
      <w:r w:rsidR="00C93420">
        <w:t xml:space="preserve"> (тимчасова споруда, яка обслуговувалась ТзОВ «</w:t>
      </w:r>
      <w:r w:rsidR="005C61F8">
        <w:t>МТС-</w:t>
      </w:r>
      <w:r w:rsidR="00C93420">
        <w:t>Агросервіс»)</w:t>
      </w:r>
      <w:r w:rsidR="008E1851">
        <w:t>, та відновити благоустрій території.</w:t>
      </w:r>
    </w:p>
    <w:p w:rsidR="008E64F1" w:rsidRDefault="00C93420" w:rsidP="008E64F1">
      <w:pPr>
        <w:widowControl w:val="0"/>
        <w:ind w:firstLine="720"/>
        <w:jc w:val="both"/>
      </w:pPr>
      <w:r>
        <w:t>2</w:t>
      </w:r>
      <w:r w:rsidR="0098098A">
        <w:t>.</w:t>
      </w:r>
      <w:r w:rsidR="0098098A">
        <w:rPr>
          <w:lang w:val="en-US"/>
        </w:rPr>
        <w:t> </w:t>
      </w:r>
      <w:r w:rsidR="009A5655">
        <w:t>У разі невиконання власником тимчасової споруди пункту 1 цього рішення департаменту муніципальної варти міської ради демонтувати тимчасову споруду в законом встановлений спосіб та метод</w:t>
      </w:r>
      <w:r w:rsidR="008E64F1">
        <w:t>.</w:t>
      </w:r>
    </w:p>
    <w:p w:rsidR="003270BE" w:rsidRDefault="00C93420" w:rsidP="003270BE">
      <w:pPr>
        <w:widowControl w:val="0"/>
        <w:ind w:firstLine="720"/>
        <w:jc w:val="both"/>
      </w:pPr>
      <w:r>
        <w:t>3</w:t>
      </w:r>
      <w:r w:rsidR="0098098A">
        <w:t>.</w:t>
      </w:r>
      <w:r w:rsidR="0098098A">
        <w:rPr>
          <w:lang w:val="en-US"/>
        </w:rPr>
        <w:t> </w:t>
      </w:r>
      <w:r w:rsidR="003270BE">
        <w:rPr>
          <w:szCs w:val="28"/>
        </w:rPr>
        <w:t>Відділу інформаційної роботи міської ради довести рішення до відома громадськості через засоби масової інформації.</w:t>
      </w:r>
    </w:p>
    <w:p w:rsidR="0098098A" w:rsidRDefault="00C93420" w:rsidP="003270BE">
      <w:pPr>
        <w:widowControl w:val="0"/>
        <w:ind w:firstLine="720"/>
        <w:jc w:val="both"/>
      </w:pPr>
      <w:r>
        <w:t>4</w:t>
      </w:r>
      <w:r w:rsidR="0098098A">
        <w:t>.</w:t>
      </w:r>
      <w:r w:rsidR="0098098A">
        <w:rPr>
          <w:lang w:val="ru-RU"/>
        </w:rPr>
        <w:t> </w:t>
      </w:r>
      <w:r w:rsidR="0098098A">
        <w:t>Контроль за виконанням рішення покласти на першого заступника міського голови Недопада Г.В.</w:t>
      </w:r>
    </w:p>
    <w:p w:rsidR="0098098A" w:rsidRDefault="0098098A" w:rsidP="00125849">
      <w:pPr>
        <w:jc w:val="both"/>
        <w:textAlignment w:val="baseline"/>
        <w:rPr>
          <w:szCs w:val="28"/>
        </w:rPr>
      </w:pPr>
    </w:p>
    <w:p w:rsidR="00305B2E" w:rsidRPr="00654007" w:rsidRDefault="00305B2E" w:rsidP="00125849">
      <w:pPr>
        <w:jc w:val="both"/>
        <w:textAlignment w:val="baseline"/>
        <w:rPr>
          <w:szCs w:val="28"/>
        </w:rPr>
      </w:pPr>
    </w:p>
    <w:p w:rsidR="00316848" w:rsidRDefault="00432E06" w:rsidP="00316848">
      <w:pPr>
        <w:jc w:val="both"/>
        <w:textAlignment w:val="baseline"/>
      </w:pPr>
      <w:r>
        <w:t xml:space="preserve">Секретар міської ради                               </w:t>
      </w:r>
      <w:r w:rsidR="00316848">
        <w:t xml:space="preserve">                          </w:t>
      </w:r>
      <w:r w:rsidR="003270BE">
        <w:t>Григорій ПУСТОВІТ</w:t>
      </w:r>
    </w:p>
    <w:p w:rsidR="0098098A" w:rsidRDefault="0098098A" w:rsidP="00125849">
      <w:pPr>
        <w:jc w:val="both"/>
        <w:textAlignment w:val="baseline"/>
      </w:pPr>
    </w:p>
    <w:p w:rsidR="00305B2E" w:rsidRDefault="00305B2E" w:rsidP="00125849">
      <w:pPr>
        <w:jc w:val="both"/>
        <w:textAlignment w:val="baseline"/>
      </w:pPr>
    </w:p>
    <w:p w:rsidR="0098098A" w:rsidRDefault="0098098A" w:rsidP="00125849">
      <w:pPr>
        <w:jc w:val="both"/>
        <w:textAlignment w:val="baseline"/>
      </w:pPr>
      <w:r>
        <w:t>Заступник міського голови,</w:t>
      </w:r>
    </w:p>
    <w:p w:rsidR="0098098A" w:rsidRDefault="0098098A" w:rsidP="00125849">
      <w:pPr>
        <w:jc w:val="both"/>
        <w:textAlignment w:val="baseline"/>
        <w:rPr>
          <w:sz w:val="20"/>
          <w:szCs w:val="20"/>
        </w:rPr>
      </w:pPr>
      <w:r>
        <w:t xml:space="preserve">керуючий справами виконкому   </w:t>
      </w:r>
      <w:r w:rsidR="003270BE">
        <w:t xml:space="preserve">         </w:t>
      </w:r>
      <w:r w:rsidR="009F5CB3">
        <w:t xml:space="preserve">                             </w:t>
      </w:r>
      <w:r w:rsidR="003270BE">
        <w:t xml:space="preserve"> Юрій ВЕРБИЧ</w:t>
      </w:r>
    </w:p>
    <w:p w:rsidR="0098098A" w:rsidRPr="00E21B6F" w:rsidRDefault="0098098A" w:rsidP="00125849">
      <w:pPr>
        <w:jc w:val="both"/>
        <w:textAlignment w:val="baseline"/>
        <w:rPr>
          <w:sz w:val="22"/>
          <w:szCs w:val="22"/>
        </w:rPr>
      </w:pPr>
    </w:p>
    <w:p w:rsidR="002D1CEA" w:rsidRPr="00051730" w:rsidRDefault="00063462" w:rsidP="002D1CEA">
      <w:pPr>
        <w:tabs>
          <w:tab w:val="left" w:pos="7200"/>
        </w:tabs>
        <w:jc w:val="both"/>
        <w:textAlignment w:val="baseline"/>
        <w:rPr>
          <w:sz w:val="24"/>
        </w:rPr>
      </w:pPr>
      <w:r>
        <w:rPr>
          <w:sz w:val="24"/>
        </w:rPr>
        <w:t xml:space="preserve">Сиротинська </w:t>
      </w:r>
      <w:r w:rsidR="002D1CEA">
        <w:rPr>
          <w:sz w:val="24"/>
        </w:rPr>
        <w:t>722</w:t>
      </w:r>
      <w:r w:rsidR="000B5AED">
        <w:rPr>
          <w:sz w:val="24"/>
        </w:rPr>
        <w:t xml:space="preserve"> </w:t>
      </w:r>
      <w:r w:rsidR="002D1CEA">
        <w:rPr>
          <w:sz w:val="24"/>
        </w:rPr>
        <w:t>861</w:t>
      </w:r>
    </w:p>
    <w:p w:rsidR="0098098A" w:rsidRPr="00051730" w:rsidRDefault="0098098A" w:rsidP="00EC1704">
      <w:pPr>
        <w:tabs>
          <w:tab w:val="left" w:pos="7200"/>
        </w:tabs>
        <w:jc w:val="both"/>
        <w:textAlignment w:val="baseline"/>
        <w:rPr>
          <w:sz w:val="24"/>
        </w:rPr>
      </w:pPr>
    </w:p>
    <w:sectPr w:rsidR="0098098A" w:rsidRPr="00051730" w:rsidSect="00654007">
      <w:pgSz w:w="11906" w:h="16838"/>
      <w:pgMar w:top="567" w:right="567" w:bottom="180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78F" w:rsidRDefault="00D7578F" w:rsidP="0092418D">
      <w:r>
        <w:separator/>
      </w:r>
    </w:p>
  </w:endnote>
  <w:endnote w:type="continuationSeparator" w:id="1">
    <w:p w:rsidR="00D7578F" w:rsidRDefault="00D7578F" w:rsidP="00924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78F" w:rsidRDefault="00D7578F" w:rsidP="0092418D">
      <w:r>
        <w:separator/>
      </w:r>
    </w:p>
  </w:footnote>
  <w:footnote w:type="continuationSeparator" w:id="1">
    <w:p w:rsidR="00D7578F" w:rsidRDefault="00D7578F" w:rsidP="009241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74BA"/>
    <w:rsid w:val="00007962"/>
    <w:rsid w:val="000137DB"/>
    <w:rsid w:val="00013C65"/>
    <w:rsid w:val="00024623"/>
    <w:rsid w:val="00033999"/>
    <w:rsid w:val="00051730"/>
    <w:rsid w:val="00061EA7"/>
    <w:rsid w:val="00063462"/>
    <w:rsid w:val="00065162"/>
    <w:rsid w:val="000705B3"/>
    <w:rsid w:val="0007365E"/>
    <w:rsid w:val="000751C2"/>
    <w:rsid w:val="000834CE"/>
    <w:rsid w:val="00083D54"/>
    <w:rsid w:val="000846AB"/>
    <w:rsid w:val="00090329"/>
    <w:rsid w:val="00095CA1"/>
    <w:rsid w:val="000A5628"/>
    <w:rsid w:val="000B151D"/>
    <w:rsid w:val="000B5AED"/>
    <w:rsid w:val="000D08C4"/>
    <w:rsid w:val="000E2CAC"/>
    <w:rsid w:val="000E777F"/>
    <w:rsid w:val="001059EF"/>
    <w:rsid w:val="00112CFF"/>
    <w:rsid w:val="0011554E"/>
    <w:rsid w:val="00125849"/>
    <w:rsid w:val="00133B9A"/>
    <w:rsid w:val="00136903"/>
    <w:rsid w:val="00146C18"/>
    <w:rsid w:val="00146E80"/>
    <w:rsid w:val="001564A2"/>
    <w:rsid w:val="00174E41"/>
    <w:rsid w:val="00192860"/>
    <w:rsid w:val="00194100"/>
    <w:rsid w:val="001A1FB5"/>
    <w:rsid w:val="001A3924"/>
    <w:rsid w:val="001B51EA"/>
    <w:rsid w:val="001C586D"/>
    <w:rsid w:val="001D300A"/>
    <w:rsid w:val="001D7BDD"/>
    <w:rsid w:val="001F2C78"/>
    <w:rsid w:val="00204594"/>
    <w:rsid w:val="00210207"/>
    <w:rsid w:val="002179FD"/>
    <w:rsid w:val="0022042B"/>
    <w:rsid w:val="00232820"/>
    <w:rsid w:val="00235E1A"/>
    <w:rsid w:val="002366B8"/>
    <w:rsid w:val="00242E84"/>
    <w:rsid w:val="002523A0"/>
    <w:rsid w:val="002616AE"/>
    <w:rsid w:val="00283341"/>
    <w:rsid w:val="00284A5F"/>
    <w:rsid w:val="00284A8A"/>
    <w:rsid w:val="00285D56"/>
    <w:rsid w:val="002B5FC3"/>
    <w:rsid w:val="002B62A1"/>
    <w:rsid w:val="002B7288"/>
    <w:rsid w:val="002D06BA"/>
    <w:rsid w:val="002D1CEA"/>
    <w:rsid w:val="002D2573"/>
    <w:rsid w:val="002D4FF9"/>
    <w:rsid w:val="002D7874"/>
    <w:rsid w:val="002E1626"/>
    <w:rsid w:val="002F05AD"/>
    <w:rsid w:val="002F4E97"/>
    <w:rsid w:val="00305B2E"/>
    <w:rsid w:val="00307795"/>
    <w:rsid w:val="00311443"/>
    <w:rsid w:val="00316848"/>
    <w:rsid w:val="00326E38"/>
    <w:rsid w:val="003270BE"/>
    <w:rsid w:val="00327578"/>
    <w:rsid w:val="00334ADD"/>
    <w:rsid w:val="00336CF2"/>
    <w:rsid w:val="00346ECD"/>
    <w:rsid w:val="00351792"/>
    <w:rsid w:val="003571AD"/>
    <w:rsid w:val="00377FFA"/>
    <w:rsid w:val="00380749"/>
    <w:rsid w:val="00394925"/>
    <w:rsid w:val="003A2F74"/>
    <w:rsid w:val="003A456D"/>
    <w:rsid w:val="003A4E96"/>
    <w:rsid w:val="003B4826"/>
    <w:rsid w:val="003B4FBF"/>
    <w:rsid w:val="003B53DA"/>
    <w:rsid w:val="003B5966"/>
    <w:rsid w:val="003C75BF"/>
    <w:rsid w:val="003D55D3"/>
    <w:rsid w:val="003F51F0"/>
    <w:rsid w:val="00406A6C"/>
    <w:rsid w:val="00406AA4"/>
    <w:rsid w:val="00410895"/>
    <w:rsid w:val="00413B4B"/>
    <w:rsid w:val="00414547"/>
    <w:rsid w:val="004204BA"/>
    <w:rsid w:val="004230F6"/>
    <w:rsid w:val="0042622D"/>
    <w:rsid w:val="00432E06"/>
    <w:rsid w:val="00462213"/>
    <w:rsid w:val="00462C38"/>
    <w:rsid w:val="0046657D"/>
    <w:rsid w:val="004920D6"/>
    <w:rsid w:val="004A6DB9"/>
    <w:rsid w:val="004B2785"/>
    <w:rsid w:val="004B2F6B"/>
    <w:rsid w:val="004B7574"/>
    <w:rsid w:val="004C17BF"/>
    <w:rsid w:val="004C3222"/>
    <w:rsid w:val="004E0673"/>
    <w:rsid w:val="004E3BD3"/>
    <w:rsid w:val="004E40A5"/>
    <w:rsid w:val="004F3AFE"/>
    <w:rsid w:val="004F678B"/>
    <w:rsid w:val="00504938"/>
    <w:rsid w:val="00505C43"/>
    <w:rsid w:val="00510C97"/>
    <w:rsid w:val="00541D92"/>
    <w:rsid w:val="00546C28"/>
    <w:rsid w:val="00565FF9"/>
    <w:rsid w:val="0057391D"/>
    <w:rsid w:val="00583F0D"/>
    <w:rsid w:val="005935E0"/>
    <w:rsid w:val="005955AE"/>
    <w:rsid w:val="005A6B76"/>
    <w:rsid w:val="005B3468"/>
    <w:rsid w:val="005B5813"/>
    <w:rsid w:val="005B7405"/>
    <w:rsid w:val="005C61F8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07B"/>
    <w:rsid w:val="00633763"/>
    <w:rsid w:val="00654007"/>
    <w:rsid w:val="00660E12"/>
    <w:rsid w:val="006625C1"/>
    <w:rsid w:val="006725D9"/>
    <w:rsid w:val="006735B9"/>
    <w:rsid w:val="00694A49"/>
    <w:rsid w:val="006B57AB"/>
    <w:rsid w:val="006C42CC"/>
    <w:rsid w:val="006C7ED3"/>
    <w:rsid w:val="006E1EA1"/>
    <w:rsid w:val="006E5ADF"/>
    <w:rsid w:val="006F59CD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7771C"/>
    <w:rsid w:val="00785D48"/>
    <w:rsid w:val="00795818"/>
    <w:rsid w:val="0079780B"/>
    <w:rsid w:val="007A558C"/>
    <w:rsid w:val="007B03A5"/>
    <w:rsid w:val="007B1606"/>
    <w:rsid w:val="007C4C75"/>
    <w:rsid w:val="007E2CAA"/>
    <w:rsid w:val="007F1764"/>
    <w:rsid w:val="007F433B"/>
    <w:rsid w:val="007F513C"/>
    <w:rsid w:val="00804CBC"/>
    <w:rsid w:val="008224CD"/>
    <w:rsid w:val="00835363"/>
    <w:rsid w:val="0083671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4FB4"/>
    <w:rsid w:val="008E1851"/>
    <w:rsid w:val="008E64F1"/>
    <w:rsid w:val="008F212A"/>
    <w:rsid w:val="008F358B"/>
    <w:rsid w:val="009016DD"/>
    <w:rsid w:val="00911434"/>
    <w:rsid w:val="00920FFD"/>
    <w:rsid w:val="0092418D"/>
    <w:rsid w:val="00933EE4"/>
    <w:rsid w:val="00940509"/>
    <w:rsid w:val="00947DAD"/>
    <w:rsid w:val="0098098A"/>
    <w:rsid w:val="00982021"/>
    <w:rsid w:val="0099236C"/>
    <w:rsid w:val="0099416B"/>
    <w:rsid w:val="009A13CC"/>
    <w:rsid w:val="009A1EB5"/>
    <w:rsid w:val="009A5655"/>
    <w:rsid w:val="009A6ED0"/>
    <w:rsid w:val="009B1253"/>
    <w:rsid w:val="009C2B30"/>
    <w:rsid w:val="009D5D06"/>
    <w:rsid w:val="009F5CB3"/>
    <w:rsid w:val="009F5E1C"/>
    <w:rsid w:val="00A07433"/>
    <w:rsid w:val="00A1166E"/>
    <w:rsid w:val="00A215A2"/>
    <w:rsid w:val="00A27AB7"/>
    <w:rsid w:val="00A37377"/>
    <w:rsid w:val="00A37C28"/>
    <w:rsid w:val="00A42F5C"/>
    <w:rsid w:val="00A4440E"/>
    <w:rsid w:val="00A56A68"/>
    <w:rsid w:val="00A942C9"/>
    <w:rsid w:val="00AB4A1E"/>
    <w:rsid w:val="00AC0FE6"/>
    <w:rsid w:val="00AE3E0D"/>
    <w:rsid w:val="00AE6B67"/>
    <w:rsid w:val="00AE7B09"/>
    <w:rsid w:val="00B01C71"/>
    <w:rsid w:val="00B036CE"/>
    <w:rsid w:val="00B05A07"/>
    <w:rsid w:val="00B11240"/>
    <w:rsid w:val="00B1199C"/>
    <w:rsid w:val="00B119C3"/>
    <w:rsid w:val="00B269A7"/>
    <w:rsid w:val="00B30551"/>
    <w:rsid w:val="00B346ED"/>
    <w:rsid w:val="00B44B8E"/>
    <w:rsid w:val="00B50FED"/>
    <w:rsid w:val="00B54586"/>
    <w:rsid w:val="00B54C49"/>
    <w:rsid w:val="00B56FA1"/>
    <w:rsid w:val="00B60C0D"/>
    <w:rsid w:val="00B679A0"/>
    <w:rsid w:val="00B711DE"/>
    <w:rsid w:val="00B7430E"/>
    <w:rsid w:val="00B86516"/>
    <w:rsid w:val="00BA1D23"/>
    <w:rsid w:val="00BB0616"/>
    <w:rsid w:val="00BB1121"/>
    <w:rsid w:val="00BB3118"/>
    <w:rsid w:val="00BC58CD"/>
    <w:rsid w:val="00BC6750"/>
    <w:rsid w:val="00BF072E"/>
    <w:rsid w:val="00BF0A26"/>
    <w:rsid w:val="00BF0C05"/>
    <w:rsid w:val="00C04AB0"/>
    <w:rsid w:val="00C23D6C"/>
    <w:rsid w:val="00C24A36"/>
    <w:rsid w:val="00C330F1"/>
    <w:rsid w:val="00C40250"/>
    <w:rsid w:val="00C8116E"/>
    <w:rsid w:val="00C93420"/>
    <w:rsid w:val="00C95541"/>
    <w:rsid w:val="00CB656B"/>
    <w:rsid w:val="00CD4C26"/>
    <w:rsid w:val="00CD778E"/>
    <w:rsid w:val="00CE0C10"/>
    <w:rsid w:val="00CE26C7"/>
    <w:rsid w:val="00CE4C00"/>
    <w:rsid w:val="00CF4607"/>
    <w:rsid w:val="00D04C96"/>
    <w:rsid w:val="00D1455C"/>
    <w:rsid w:val="00D22B98"/>
    <w:rsid w:val="00D24920"/>
    <w:rsid w:val="00D310E3"/>
    <w:rsid w:val="00D36DBF"/>
    <w:rsid w:val="00D55B82"/>
    <w:rsid w:val="00D7029D"/>
    <w:rsid w:val="00D72403"/>
    <w:rsid w:val="00D735DC"/>
    <w:rsid w:val="00D7578F"/>
    <w:rsid w:val="00D82064"/>
    <w:rsid w:val="00D8649F"/>
    <w:rsid w:val="00D93A3E"/>
    <w:rsid w:val="00D9404F"/>
    <w:rsid w:val="00D953D0"/>
    <w:rsid w:val="00DA6F87"/>
    <w:rsid w:val="00DB0AC8"/>
    <w:rsid w:val="00DB55F6"/>
    <w:rsid w:val="00DE2AEE"/>
    <w:rsid w:val="00E02D45"/>
    <w:rsid w:val="00E07548"/>
    <w:rsid w:val="00E166EC"/>
    <w:rsid w:val="00E21B6F"/>
    <w:rsid w:val="00E323F0"/>
    <w:rsid w:val="00E41CA9"/>
    <w:rsid w:val="00E4679E"/>
    <w:rsid w:val="00E62A15"/>
    <w:rsid w:val="00E76BCD"/>
    <w:rsid w:val="00E94EF8"/>
    <w:rsid w:val="00EA77E9"/>
    <w:rsid w:val="00EA79B6"/>
    <w:rsid w:val="00EB420A"/>
    <w:rsid w:val="00EB4522"/>
    <w:rsid w:val="00EB546B"/>
    <w:rsid w:val="00EC1704"/>
    <w:rsid w:val="00EC243F"/>
    <w:rsid w:val="00EC71DA"/>
    <w:rsid w:val="00EE6CF3"/>
    <w:rsid w:val="00F0160D"/>
    <w:rsid w:val="00F15632"/>
    <w:rsid w:val="00F1650F"/>
    <w:rsid w:val="00F17433"/>
    <w:rsid w:val="00F30615"/>
    <w:rsid w:val="00F30F02"/>
    <w:rsid w:val="00F37FB8"/>
    <w:rsid w:val="00F43614"/>
    <w:rsid w:val="00F574B1"/>
    <w:rsid w:val="00F72216"/>
    <w:rsid w:val="00F72F61"/>
    <w:rsid w:val="00F76ED5"/>
    <w:rsid w:val="00F83C6C"/>
    <w:rsid w:val="00F87D57"/>
    <w:rsid w:val="00F90CC8"/>
    <w:rsid w:val="00F95CB8"/>
    <w:rsid w:val="00FA26CF"/>
    <w:rsid w:val="00FA6451"/>
    <w:rsid w:val="00FD30BC"/>
    <w:rsid w:val="00FD5024"/>
    <w:rsid w:val="00FD6BF3"/>
    <w:rsid w:val="00FE0FA0"/>
    <w:rsid w:val="00FE56FA"/>
    <w:rsid w:val="00FF6111"/>
    <w:rsid w:val="00FF6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Courier New"/>
      <w:bCs/>
      <w:sz w:val="20"/>
      <w:szCs w:val="20"/>
      <w:lang w:val="uk-UA"/>
    </w:rPr>
  </w:style>
  <w:style w:type="paragraph" w:styleId="a3">
    <w:name w:val="header"/>
    <w:basedOn w:val="a"/>
    <w:link w:val="a4"/>
    <w:uiPriority w:val="99"/>
    <w:unhideWhenUsed/>
    <w:rsid w:val="0092418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92418D"/>
    <w:rPr>
      <w:bCs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2418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92418D"/>
    <w:rPr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49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04938"/>
    <w:rPr>
      <w:rFonts w:ascii="Segoe UI" w:hAnsi="Segoe UI" w:cs="Segoe UI"/>
      <w:bCs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C93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Courier New"/>
      <w:bCs/>
      <w:sz w:val="20"/>
      <w:szCs w:val="20"/>
      <w:lang w:val="uk-UA"/>
    </w:rPr>
  </w:style>
  <w:style w:type="paragraph" w:styleId="a3">
    <w:name w:val="header"/>
    <w:basedOn w:val="a"/>
    <w:link w:val="a4"/>
    <w:uiPriority w:val="99"/>
    <w:unhideWhenUsed/>
    <w:rsid w:val="0092418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92418D"/>
    <w:rPr>
      <w:bCs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2418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92418D"/>
    <w:rPr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49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04938"/>
    <w:rPr>
      <w:rFonts w:ascii="Segoe UI" w:hAnsi="Segoe UI" w:cs="Segoe UI"/>
      <w:bCs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C934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97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1142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2020-05-15T05:10:00Z</cp:lastPrinted>
  <dcterms:created xsi:type="dcterms:W3CDTF">2020-05-14T19:43:00Z</dcterms:created>
  <dcterms:modified xsi:type="dcterms:W3CDTF">2020-05-25T08:11:00Z</dcterms:modified>
</cp:coreProperties>
</file>