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9FE2" w14:textId="77777777" w:rsidR="00CF1593" w:rsidRPr="00CF1593" w:rsidRDefault="00000000" w:rsidP="00CF1593">
      <w:pPr>
        <w:ind w:left="5387"/>
        <w:rPr>
          <w:sz w:val="28"/>
          <w:lang w:val="uk-UA"/>
        </w:rPr>
      </w:pPr>
      <w:r w:rsidRPr="00CF1593">
        <w:rPr>
          <w:sz w:val="28"/>
          <w:lang w:val="uk-UA"/>
        </w:rPr>
        <w:t xml:space="preserve">Додаток </w:t>
      </w:r>
    </w:p>
    <w:p w14:paraId="23EDFD87" w14:textId="3F43E8E0" w:rsidR="00142352" w:rsidRPr="00CF1593" w:rsidRDefault="00000000" w:rsidP="00CF1593">
      <w:pPr>
        <w:ind w:left="5387"/>
        <w:rPr>
          <w:sz w:val="28"/>
          <w:lang w:val="uk-UA"/>
        </w:rPr>
      </w:pPr>
      <w:r w:rsidRPr="00CF1593">
        <w:rPr>
          <w:sz w:val="28"/>
          <w:lang w:val="uk-UA"/>
        </w:rPr>
        <w:t>до рішення виконавчого комітету</w:t>
      </w:r>
    </w:p>
    <w:p w14:paraId="7C23F9D5" w14:textId="4A34793C" w:rsidR="00142352" w:rsidRPr="00CF1593" w:rsidRDefault="00000000" w:rsidP="00CF1593">
      <w:pPr>
        <w:ind w:left="5387"/>
        <w:rPr>
          <w:sz w:val="28"/>
          <w:lang w:val="uk-UA"/>
        </w:rPr>
      </w:pPr>
      <w:r w:rsidRPr="00CF1593">
        <w:rPr>
          <w:sz w:val="28"/>
          <w:lang w:val="uk-UA"/>
        </w:rPr>
        <w:t>міської ради</w:t>
      </w:r>
    </w:p>
    <w:p w14:paraId="0B345FC3" w14:textId="77777777" w:rsidR="00142352" w:rsidRPr="00CF1593" w:rsidRDefault="00000000" w:rsidP="00CF1593">
      <w:pPr>
        <w:ind w:left="5387"/>
        <w:rPr>
          <w:lang w:val="uk-UA"/>
        </w:rPr>
      </w:pPr>
      <w:r w:rsidRPr="00CF1593">
        <w:rPr>
          <w:lang w:val="uk-UA"/>
        </w:rPr>
        <w:t>_______________№ ___________</w:t>
      </w:r>
    </w:p>
    <w:p w14:paraId="734A6738" w14:textId="77777777" w:rsidR="00142352" w:rsidRPr="00CF1593" w:rsidRDefault="00142352" w:rsidP="00CF1593">
      <w:pPr>
        <w:rPr>
          <w:lang w:val="uk-UA"/>
        </w:rPr>
      </w:pPr>
    </w:p>
    <w:p w14:paraId="0B97BF74" w14:textId="3EB06867" w:rsidR="00CF1593" w:rsidRPr="00CF1593" w:rsidRDefault="00000000" w:rsidP="00CF1593">
      <w:pPr>
        <w:suppressAutoHyphens w:val="0"/>
        <w:jc w:val="center"/>
        <w:rPr>
          <w:sz w:val="28"/>
          <w:lang w:val="uk-UA" w:eastAsia="uk-UA"/>
        </w:rPr>
      </w:pPr>
      <w:r w:rsidRPr="00CF1593">
        <w:rPr>
          <w:sz w:val="28"/>
          <w:lang w:val="uk-UA" w:eastAsia="uk-UA"/>
        </w:rPr>
        <w:t>Перелік фізичних осіб,</w:t>
      </w:r>
    </w:p>
    <w:p w14:paraId="6C2F146D" w14:textId="009C69E9" w:rsidR="00142352" w:rsidRDefault="00000000" w:rsidP="00CF1593">
      <w:pPr>
        <w:suppressAutoHyphens w:val="0"/>
        <w:jc w:val="center"/>
        <w:rPr>
          <w:sz w:val="28"/>
          <w:lang w:val="uk-UA"/>
        </w:rPr>
      </w:pPr>
      <w:r w:rsidRPr="00CF1593">
        <w:rPr>
          <w:sz w:val="28"/>
          <w:lang w:val="uk-UA" w:eastAsia="uk-UA"/>
        </w:rPr>
        <w:t xml:space="preserve"> майно яких постраждало </w:t>
      </w:r>
      <w:r w:rsidRPr="00CF1593">
        <w:rPr>
          <w:sz w:val="28"/>
          <w:lang w:val="uk-UA"/>
        </w:rPr>
        <w:t xml:space="preserve">внаслідок надзвичайної </w:t>
      </w:r>
      <w:r w:rsidRPr="00CF1593">
        <w:rPr>
          <w:sz w:val="28"/>
          <w:lang w:val="uk-UA"/>
        </w:rPr>
        <w:br/>
        <w:t>ситуації природного характеру</w:t>
      </w:r>
    </w:p>
    <w:p w14:paraId="28D0640E" w14:textId="77777777" w:rsidR="00CF1593" w:rsidRPr="00CF1593" w:rsidRDefault="00CF1593" w:rsidP="00CF1593">
      <w:pPr>
        <w:suppressAutoHyphens w:val="0"/>
        <w:jc w:val="center"/>
        <w:rPr>
          <w:lang w:val="uk-UA"/>
        </w:rPr>
      </w:pPr>
    </w:p>
    <w:tbl>
      <w:tblPr>
        <w:tblW w:w="9781" w:type="dxa"/>
        <w:tblInd w:w="-8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304"/>
        <w:gridCol w:w="2552"/>
        <w:gridCol w:w="1676"/>
        <w:gridCol w:w="1504"/>
        <w:gridCol w:w="1214"/>
      </w:tblGrid>
      <w:tr w:rsidR="00142352" w:rsidRPr="00CF1593" w14:paraId="7AB4943D" w14:textId="77777777" w:rsidTr="00C07FF0">
        <w:trPr>
          <w:trHeight w:val="114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F9A06" w14:textId="77777777" w:rsidR="00142352" w:rsidRPr="00CF1593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szCs w:val="24"/>
                <w:lang w:val="uk-UA"/>
              </w:rPr>
            </w:pPr>
            <w:r w:rsidRPr="00CF1593">
              <w:rPr>
                <w:b/>
                <w:bCs/>
                <w:szCs w:val="24"/>
                <w:lang w:val="uk-UA" w:eastAsia="uk-UA"/>
              </w:rPr>
              <w:t>№ 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4BEE7" w14:textId="77777777" w:rsidR="00142352" w:rsidRPr="00CF1593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t>ПІБ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CA53E" w14:textId="77777777" w:rsidR="00142352" w:rsidRPr="00CF1593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t xml:space="preserve">Адреса 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C2925" w14:textId="77777777" w:rsidR="00142352" w:rsidRPr="00CF1593" w:rsidRDefault="00000000">
            <w:pPr>
              <w:widowControl w:val="0"/>
              <w:suppressAutoHyphens w:val="0"/>
              <w:spacing w:before="280"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t>Пошкоджений об’єкт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1419C2" w14:textId="77777777" w:rsidR="00CF1593" w:rsidRPr="00CF1593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t xml:space="preserve">Розмір </w:t>
            </w:r>
          </w:p>
          <w:p w14:paraId="58BA0EE6" w14:textId="5D9B3A30" w:rsidR="00142352" w:rsidRPr="00CF1593" w:rsidRDefault="00000000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t>одноразової  матеріальної допомоги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14:paraId="74DA6DD6" w14:textId="77777777" w:rsidR="00142352" w:rsidRPr="00CF1593" w:rsidRDefault="00000000">
            <w:pPr>
              <w:widowControl w:val="0"/>
              <w:suppressAutoHyphens w:val="0"/>
              <w:spacing w:after="142" w:line="276" w:lineRule="auto"/>
              <w:jc w:val="center"/>
              <w:rPr>
                <w:b/>
                <w:bCs/>
                <w:color w:val="000000"/>
                <w:szCs w:val="24"/>
                <w:lang w:val="uk-UA" w:eastAsia="uk-UA"/>
              </w:rPr>
            </w:pPr>
            <w:r w:rsidRPr="00CF1593">
              <w:rPr>
                <w:b/>
                <w:bCs/>
                <w:color w:val="000000"/>
                <w:szCs w:val="24"/>
                <w:lang w:val="uk-UA" w:eastAsia="uk-UA"/>
              </w:rPr>
              <w:br/>
              <w:t>Примітка</w:t>
            </w:r>
          </w:p>
        </w:tc>
      </w:tr>
      <w:tr w:rsidR="00142352" w:rsidRPr="00CF1593" w14:paraId="338F7D04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CA7DEC5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3AC2F91" w14:textId="77777777" w:rsid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Кубай </w:t>
            </w:r>
          </w:p>
          <w:p w14:paraId="4F1A1A16" w14:textId="49F27B8B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Інна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Юріївна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76794D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Прилуцьке,</w:t>
            </w:r>
          </w:p>
          <w:p w14:paraId="1BC59D3A" w14:textId="41AA0932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72D787D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житловий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 xml:space="preserve"> 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67412A6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22 071,74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DFC4FD5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04FBACAC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2BBC5BE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7B3B0C0" w14:textId="77777777" w:rsid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Самойленко </w:t>
            </w:r>
          </w:p>
          <w:p w14:paraId="189DC1D9" w14:textId="01146D59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Сергій Васильович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72261AB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Жабка,</w:t>
            </w:r>
          </w:p>
          <w:p w14:paraId="7D09D407" w14:textId="16D9BF5E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D181AEF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0CE2F8C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 30 400,00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102D6EB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3BB9D496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61BF7E9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A026CAD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Мельник Олексій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Олексійович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A100A2F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24635EAE" w14:textId="25503E0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333F62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B761D50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69 349,63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0D4F714A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2C5D49EA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31D5AE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8344227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Романчук Павло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Васильович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7DAB8E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6CF4043A" w14:textId="46FF4C38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8531982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706748E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91 046,64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DB24DBE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361F9BAC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1E97253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3D3853C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Ніколішин Віталій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Юрійович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4AB39A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57CF4987" w14:textId="06742FEA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644B109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4487CD0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10 000,00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BE90988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62D6CAF9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5A3D34C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8EE0532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Демидюк Дмитро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Миколайович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E4A08EF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09459464" w14:textId="7B3B64B1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D5A7274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1E5B9D6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132 340,29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05171D97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4E90C26A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535973C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3F7BE6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Шиманська Леся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Улянівна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2503495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39FE16B0" w14:textId="09B91C83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3B9409E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4F0CFB4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3 658,94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355D1238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7566338C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27F2EB5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42F9333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Ліщук Лариса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Георгіївна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02EBCE8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0C11DEA9" w14:textId="730D53BB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497ACB9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9C9F8F1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9 360,00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04601730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273B4D02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CD47B04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E803DB8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Сосна Орест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Миколайович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8CC79AA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27641C9E" w14:textId="29104416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77486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6AA932B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8DCB430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10 000,00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65F94790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623B7E60" w14:textId="77777777" w:rsidTr="00C07FF0">
        <w:tc>
          <w:tcPr>
            <w:tcW w:w="531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29061C92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6A82D485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Турек Іванна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Миколаївна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381FD719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388B9953" w14:textId="2ACB9BAD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5E85C45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en-US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будинок,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4CC935FC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 17 983,60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E28E73A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56EEF31D" w14:textId="77777777" w:rsidTr="00C07F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F6C0EB4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F7CE377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Ющишин Оксана Іванівна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52EF810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0A5B77B2" w14:textId="68C5D145" w:rsidR="00142352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  <w:p w14:paraId="35EF619E" w14:textId="0C1463D3" w:rsidR="00AB42EB" w:rsidRPr="00CF1593" w:rsidRDefault="00AB42EB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sz w:val="27"/>
                <w:szCs w:val="27"/>
                <w:shd w:val="clear" w:color="auto" w:fill="FFFFFF"/>
                <w:lang w:eastAsia="uk-U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B80C224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sz w:val="27"/>
                <w:szCs w:val="27"/>
                <w:lang w:val="uk-UA" w:eastAsia="uk-UA"/>
              </w:rPr>
            </w:pPr>
            <w:r w:rsidRPr="00CF1593">
              <w:rPr>
                <w:sz w:val="27"/>
                <w:szCs w:val="27"/>
                <w:lang w:val="uk-UA" w:eastAsia="uk-UA"/>
              </w:rPr>
              <w:t>житловий</w:t>
            </w:r>
            <w:r w:rsidRPr="00CF1593">
              <w:rPr>
                <w:sz w:val="27"/>
                <w:szCs w:val="27"/>
                <w:lang w:val="uk-UA" w:eastAsia="uk-UA"/>
              </w:rPr>
              <w:br/>
              <w:t xml:space="preserve"> будинок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5A4AD74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3 487,26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57" w:type="dxa"/>
            </w:tcMar>
          </w:tcPr>
          <w:p w14:paraId="299F14D5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3A35B986" w14:textId="77777777" w:rsidTr="00C07FF0"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7F1812B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lastRenderedPageBreak/>
              <w:t>12.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BD62A3" w14:textId="77777777" w:rsid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Омельчук </w:t>
            </w:r>
          </w:p>
          <w:p w14:paraId="201AD514" w14:textId="77777777" w:rsidR="00142352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Святослав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Володимирович</w:t>
            </w:r>
          </w:p>
          <w:p w14:paraId="76F51C18" w14:textId="05465F29" w:rsidR="005A7D14" w:rsidRPr="005A7D14" w:rsidRDefault="005A7D14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16"/>
                <w:szCs w:val="16"/>
                <w:shd w:val="clear" w:color="auto" w:fill="FFFFFF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443BDE1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25D82FA4" w14:textId="25341299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A8645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41D6B0A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8 410,80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7A042F6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6E089250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A1B2192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F7C7FFF" w14:textId="77777777" w:rsid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Литвиненко</w:t>
            </w:r>
          </w:p>
          <w:p w14:paraId="69F39EA7" w14:textId="77777777" w:rsid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Оксана </w:t>
            </w:r>
          </w:p>
          <w:p w14:paraId="015F358D" w14:textId="77777777" w:rsidR="00142352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Миколаївна</w:t>
            </w:r>
          </w:p>
          <w:p w14:paraId="3DE3BA5A" w14:textId="7266B9D2" w:rsidR="005A7D14" w:rsidRPr="005A7D14" w:rsidRDefault="005A7D14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16"/>
                <w:szCs w:val="16"/>
                <w:shd w:val="clear" w:color="auto" w:fill="FFFFFF"/>
                <w:lang w:eastAsia="uk-UA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470E024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5953AFED" w14:textId="56E486AE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A90F1AF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594B791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18 048,55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5530C38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2BDCE35E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9E1FC53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D99E055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Демчук Ірина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Петрівна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33FF11A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Княгининок,</w:t>
            </w:r>
          </w:p>
          <w:p w14:paraId="67112C37" w14:textId="5EAFEA0F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8DA158C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1794DFE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51 433,13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5B1AA3E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57408626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40B602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373C56A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Чигринюк Микола Михайлович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B695990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Озерце,</w:t>
            </w:r>
          </w:p>
          <w:p w14:paraId="339DABED" w14:textId="7F7A85E4" w:rsidR="00142352" w:rsidRPr="00CF1593" w:rsidRDefault="00000000" w:rsidP="00AB42EB">
            <w:pPr>
              <w:pStyle w:val="LO-normal"/>
              <w:widowControl w:val="0"/>
              <w:suppressAutoHyphens w:val="0"/>
              <w:ind w:left="-96" w:firstLine="96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вул. 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2D968EE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99B5764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6 768,00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47746481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592A2254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1673F1D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0ED172C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Пукер Зінаїда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Митрофанівна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29ED272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Небіжка,</w:t>
            </w:r>
          </w:p>
          <w:p w14:paraId="11FC22A1" w14:textId="4074E1FC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0A6074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0C92B58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09092EF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14 469,72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156184A3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758B7EF1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073C470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eastAsia="uk-UA"/>
              </w:rPr>
            </w:pPr>
            <w:r w:rsidRPr="00CF1593">
              <w:rPr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443C0F3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Ворсенюк Надія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Олексіївна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64DEFF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Небіжка,</w:t>
            </w:r>
          </w:p>
          <w:p w14:paraId="16FB875D" w14:textId="3472CD5E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65C5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A84A9D7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E7479A4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2 225,00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356B6EEE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48384E51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391E5A1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val="uk-UA" w:eastAsia="uk-UA"/>
              </w:rPr>
            </w:pPr>
            <w:r w:rsidRPr="00CF1593">
              <w:rPr>
                <w:sz w:val="27"/>
                <w:szCs w:val="27"/>
                <w:lang w:val="uk-UA" w:eastAsia="uk-UA"/>
              </w:rPr>
              <w:t>18.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F23118E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Лапчук Оксана 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Петрівна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F6533AD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Небіжка,</w:t>
            </w:r>
          </w:p>
          <w:p w14:paraId="787C4B70" w14:textId="51B2F4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65C5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366EE7D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ED81358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2 670,00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326AD9F5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1D9734C1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32149C0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val="uk-UA" w:eastAsia="uk-UA"/>
              </w:rPr>
            </w:pPr>
            <w:r w:rsidRPr="00CF1593">
              <w:rPr>
                <w:sz w:val="27"/>
                <w:szCs w:val="27"/>
                <w:lang w:val="uk-UA" w:eastAsia="uk-UA"/>
              </w:rPr>
              <w:t>19.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F1719CD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Павельчик Галина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Парфенівна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445992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Небіжка,</w:t>
            </w:r>
          </w:p>
          <w:p w14:paraId="0D11322E" w14:textId="563E83E5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65C5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7BECD59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господарська споруда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DD8C9D8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5 548,50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0C41646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6CA9088F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CCF81DD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val="uk-UA" w:eastAsia="uk-UA"/>
              </w:rPr>
            </w:pPr>
            <w:r w:rsidRPr="00CF1593">
              <w:rPr>
                <w:sz w:val="27"/>
                <w:szCs w:val="27"/>
                <w:lang w:val="uk-UA" w:eastAsia="uk-UA"/>
              </w:rPr>
              <w:t>20.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FB5EC80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Яковлюк Тетяна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Олександрівна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13ED5F3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с. Небіжка,</w:t>
            </w:r>
          </w:p>
          <w:p w14:paraId="32A290E3" w14:textId="18472898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вул.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="00565C5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19D247E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48DA8F4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10 665,00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69974E70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7398120F" w14:textId="77777777" w:rsidTr="00C07FF0"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BBA490A" w14:textId="77777777" w:rsidR="00142352" w:rsidRPr="00CF1593" w:rsidRDefault="00000000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val="uk-UA" w:eastAsia="uk-UA"/>
              </w:rPr>
            </w:pPr>
            <w:r w:rsidRPr="00CF1593">
              <w:rPr>
                <w:sz w:val="27"/>
                <w:szCs w:val="27"/>
                <w:lang w:val="uk-UA" w:eastAsia="uk-UA"/>
              </w:rPr>
              <w:t>21.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490DE79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Денисюк Марія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br/>
              <w:t>Андріївна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4B399A1" w14:textId="30B1219F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м.</w:t>
            </w:r>
            <w:r w:rsid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 </w:t>
            </w: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Луцьк,</w:t>
            </w:r>
          </w:p>
          <w:p w14:paraId="59198EE0" w14:textId="2FBA883A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вул. </w:t>
            </w:r>
            <w:r w:rsidR="00565C53">
              <w:rPr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_______</w:t>
            </w: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48B1BF7" w14:textId="77777777" w:rsidR="00142352" w:rsidRPr="00CF1593" w:rsidRDefault="00000000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 xml:space="preserve">житловий </w:t>
            </w:r>
            <w:r w:rsidRPr="00CF1593">
              <w:rPr>
                <w:color w:val="000000"/>
                <w:sz w:val="27"/>
                <w:szCs w:val="27"/>
                <w:lang w:val="uk-UA" w:eastAsia="uk-UA"/>
              </w:rPr>
              <w:br/>
              <w:t>будинок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7BC9E7C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color w:val="000000"/>
                <w:sz w:val="27"/>
                <w:szCs w:val="27"/>
                <w:lang w:val="uk-UA" w:eastAsia="uk-UA"/>
              </w:rPr>
              <w:t>2 400,00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0A18C707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42352" w:rsidRPr="00CF1593" w14:paraId="20111E97" w14:textId="77777777" w:rsidTr="00C07FF0">
        <w:trPr>
          <w:trHeight w:val="595"/>
        </w:trPr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BF9C455" w14:textId="77777777" w:rsidR="00142352" w:rsidRPr="00CF1593" w:rsidRDefault="00142352" w:rsidP="00AB42EB">
            <w:pPr>
              <w:widowControl w:val="0"/>
              <w:suppressAutoHyphens w:val="0"/>
              <w:spacing w:after="142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7EDC686" w14:textId="77777777" w:rsidR="00142352" w:rsidRPr="00CF1593" w:rsidRDefault="00000000" w:rsidP="00AB42EB">
            <w:pPr>
              <w:pStyle w:val="LO-normal"/>
              <w:widowControl w:val="0"/>
              <w:suppressAutoHyphens w:val="0"/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CF1593"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  <w:t>Разом: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7E5CDC1" w14:textId="77777777" w:rsidR="00142352" w:rsidRPr="00CF1593" w:rsidRDefault="00142352" w:rsidP="00AB42EB">
            <w:pPr>
              <w:pStyle w:val="LO-normal"/>
              <w:widowControl w:val="0"/>
              <w:suppressAutoHyphens w:val="0"/>
              <w:rPr>
                <w:b/>
                <w:bCs/>
                <w:iCs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</w:p>
        </w:tc>
        <w:tc>
          <w:tcPr>
            <w:tcW w:w="167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76136576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12865D6" w14:textId="77777777" w:rsidR="00142352" w:rsidRPr="00CF1593" w:rsidRDefault="00000000" w:rsidP="00AB42E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  <w:r w:rsidRPr="00CF1593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522 336,80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65D7BA40" w14:textId="77777777" w:rsidR="00142352" w:rsidRPr="00CF1593" w:rsidRDefault="00142352" w:rsidP="00AB42EB">
            <w:pPr>
              <w:widowControl w:val="0"/>
              <w:suppressAutoHyphens w:val="0"/>
              <w:spacing w:after="142"/>
              <w:jc w:val="center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</w:p>
        </w:tc>
      </w:tr>
    </w:tbl>
    <w:p w14:paraId="4BCF4B90" w14:textId="77777777" w:rsidR="00142352" w:rsidRDefault="00142352">
      <w:pPr>
        <w:suppressAutoHyphens w:val="0"/>
        <w:spacing w:before="280"/>
        <w:jc w:val="both"/>
        <w:rPr>
          <w:b/>
          <w:sz w:val="28"/>
          <w:lang w:val="uk-UA"/>
        </w:rPr>
      </w:pPr>
    </w:p>
    <w:p w14:paraId="6A92C2CE" w14:textId="77777777" w:rsidR="00142352" w:rsidRPr="00CF1593" w:rsidRDefault="00000000">
      <w:pPr>
        <w:jc w:val="both"/>
        <w:rPr>
          <w:lang w:val="uk-UA"/>
        </w:rPr>
      </w:pPr>
      <w:r w:rsidRPr="00CF1593">
        <w:rPr>
          <w:sz w:val="28"/>
          <w:lang w:val="uk-UA"/>
        </w:rPr>
        <w:t>Заступник міського голови,</w:t>
      </w:r>
    </w:p>
    <w:p w14:paraId="1B483D78" w14:textId="77777777" w:rsidR="00142352" w:rsidRPr="00CF1593" w:rsidRDefault="00000000">
      <w:pPr>
        <w:ind w:right="283"/>
        <w:jc w:val="both"/>
        <w:rPr>
          <w:lang w:val="uk-UA"/>
        </w:rPr>
      </w:pPr>
      <w:r w:rsidRPr="00CF1593">
        <w:rPr>
          <w:sz w:val="28"/>
          <w:lang w:val="uk-UA"/>
        </w:rPr>
        <w:t>керуючий справами виконкому</w:t>
      </w:r>
      <w:r w:rsidRPr="00CF1593">
        <w:rPr>
          <w:lang w:val="uk-UA"/>
        </w:rPr>
        <w:tab/>
      </w:r>
      <w:r w:rsidRPr="00CF1593">
        <w:rPr>
          <w:lang w:val="uk-UA"/>
        </w:rPr>
        <w:tab/>
      </w:r>
      <w:r w:rsidRPr="00CF1593">
        <w:rPr>
          <w:lang w:val="uk-UA"/>
        </w:rPr>
        <w:tab/>
      </w:r>
      <w:r w:rsidRPr="00CF1593">
        <w:rPr>
          <w:lang w:val="uk-UA"/>
        </w:rPr>
        <w:tab/>
      </w:r>
      <w:r w:rsidRPr="00CF1593">
        <w:rPr>
          <w:lang w:val="uk-UA"/>
        </w:rPr>
        <w:tab/>
        <w:t xml:space="preserve">      </w:t>
      </w:r>
      <w:r w:rsidRPr="00CF1593">
        <w:rPr>
          <w:sz w:val="28"/>
          <w:lang w:val="uk-UA"/>
        </w:rPr>
        <w:t xml:space="preserve">Юрій ВЕРБИЧ </w:t>
      </w:r>
    </w:p>
    <w:p w14:paraId="3D6AD5E6" w14:textId="77777777" w:rsidR="00142352" w:rsidRPr="00CF1593" w:rsidRDefault="00142352">
      <w:pPr>
        <w:jc w:val="both"/>
        <w:rPr>
          <w:sz w:val="22"/>
          <w:szCs w:val="22"/>
          <w:lang w:val="uk-UA"/>
        </w:rPr>
      </w:pPr>
    </w:p>
    <w:p w14:paraId="01B17E2E" w14:textId="77777777" w:rsidR="00142352" w:rsidRPr="00CF1593" w:rsidRDefault="00000000">
      <w:pPr>
        <w:suppressAutoHyphens w:val="0"/>
        <w:spacing w:before="280"/>
        <w:jc w:val="both"/>
        <w:rPr>
          <w:b/>
          <w:sz w:val="28"/>
          <w:lang w:val="uk-UA"/>
        </w:rPr>
      </w:pPr>
      <w:r w:rsidRPr="00CF1593">
        <w:rPr>
          <w:bCs/>
          <w:lang w:val="uk-UA" w:eastAsia="zh-CN"/>
        </w:rPr>
        <w:t>Осіюк</w:t>
      </w:r>
      <w:r w:rsidRPr="00CF1593">
        <w:rPr>
          <w:lang w:val="uk-UA"/>
        </w:rPr>
        <w:t xml:space="preserve"> 773 150 </w:t>
      </w:r>
    </w:p>
    <w:sectPr w:rsidR="00142352" w:rsidRPr="00CF1593" w:rsidSect="00CF1593">
      <w:headerReference w:type="default" r:id="rId7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A781" w14:textId="77777777" w:rsidR="000B3BC9" w:rsidRDefault="000B3BC9">
      <w:r>
        <w:separator/>
      </w:r>
    </w:p>
  </w:endnote>
  <w:endnote w:type="continuationSeparator" w:id="0">
    <w:p w14:paraId="4CA52DF9" w14:textId="77777777" w:rsidR="000B3BC9" w:rsidRDefault="000B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1378" w14:textId="77777777" w:rsidR="000B3BC9" w:rsidRDefault="000B3BC9">
      <w:r>
        <w:separator/>
      </w:r>
    </w:p>
  </w:footnote>
  <w:footnote w:type="continuationSeparator" w:id="0">
    <w:p w14:paraId="126F7DBA" w14:textId="77777777" w:rsidR="000B3BC9" w:rsidRDefault="000B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53553"/>
      <w:docPartObj>
        <w:docPartGallery w:val="Page Numbers (Top of Page)"/>
        <w:docPartUnique/>
      </w:docPartObj>
    </w:sdtPr>
    <w:sdtContent>
      <w:p w14:paraId="01C52A30" w14:textId="2DA4A11C" w:rsidR="00CF1593" w:rsidRDefault="00CF159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954864C" w14:textId="01890549" w:rsidR="00142352" w:rsidRDefault="00142352" w:rsidP="00CF1593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52"/>
    <w:rsid w:val="000A6074"/>
    <w:rsid w:val="000B3BC9"/>
    <w:rsid w:val="00142352"/>
    <w:rsid w:val="002F58C7"/>
    <w:rsid w:val="00565C53"/>
    <w:rsid w:val="00577486"/>
    <w:rsid w:val="005A7D14"/>
    <w:rsid w:val="006518EC"/>
    <w:rsid w:val="00820823"/>
    <w:rsid w:val="00911F11"/>
    <w:rsid w:val="00AB42EB"/>
    <w:rsid w:val="00B10122"/>
    <w:rsid w:val="00B25D53"/>
    <w:rsid w:val="00C07FF0"/>
    <w:rsid w:val="00C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F451B"/>
  <w15:docId w15:val="{CCF7959C-D644-4812-B863-2C9F7D32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">
    <w:name w:val="Основной текст 2 Знак"/>
    <w:basedOn w:val="a0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e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f">
    <w:name w:val="List"/>
    <w:basedOn w:val="ae"/>
    <w:rPr>
      <w:rFonts w:cs="Arial Unicode M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link w:val="af4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6">
    <w:name w:val="index heading"/>
    <w:basedOn w:val="ad"/>
  </w:style>
  <w:style w:type="paragraph" w:styleId="af7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8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0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a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b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c">
    <w:name w:val="annotation text"/>
    <w:basedOn w:val="a"/>
    <w:unhideWhenUsed/>
    <w:qFormat/>
    <w:rsid w:val="00163CA2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e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paragraph" w:customStyle="1" w:styleId="aff">
    <w:name w:val="Обычный + полужирный"/>
    <w:basedOn w:val="a"/>
    <w:qFormat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paragraph" w:customStyle="1" w:styleId="aff0">
    <w:name w:val="Вміст таблиці"/>
    <w:basedOn w:val="a"/>
    <w:qFormat/>
    <w:pPr>
      <w:widowControl w:val="0"/>
      <w:suppressLineNumbers/>
    </w:pPr>
  </w:style>
  <w:style w:type="paragraph" w:customStyle="1" w:styleId="aff1">
    <w:name w:val="Заголовок таблиці"/>
    <w:basedOn w:val="aff0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val="uk-UA" w:eastAsia="zh-CN"/>
    </w:rPr>
  </w:style>
  <w:style w:type="table" w:styleId="aff2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ій колонтитул Знак"/>
    <w:basedOn w:val="a0"/>
    <w:link w:val="af3"/>
    <w:uiPriority w:val="99"/>
    <w:rsid w:val="00CF1593"/>
    <w:rPr>
      <w:rFonts w:ascii="Times New Roman" w:eastAsia="Times New Roman" w:hAnsi="Times New Roman" w:cs="Times New Roman"/>
      <w:i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41112-92A4-4277-9C3F-6F68CA3D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Наталія Литвинчук</cp:lastModifiedBy>
  <cp:revision>85</cp:revision>
  <cp:lastPrinted>2021-01-27T12:55:00Z</cp:lastPrinted>
  <dcterms:created xsi:type="dcterms:W3CDTF">2021-01-25T13:07:00Z</dcterms:created>
  <dcterms:modified xsi:type="dcterms:W3CDTF">2023-10-04T11:29:00Z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