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45pt;height:56.95pt;mso-wrap-distance-right:0pt" filled="f" o:ole="">
            <v:imagedata r:id="rId3" o:title=""/>
          </v:shape>
          <o:OLEObject Type="Embed" ProgID="PBrush" ShapeID="ole_rId2" DrawAspect="Content" ObjectID="_140428729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</w:rPr>
        <w:t>Про надання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«Про місцеве самоврядування в Україні», розглянувши звернення ОСББ «ВІДРОДЖЕННЯ 26-Б» від 28.04.2025 № 02,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</w:rPr>
        <w:tab/>
        <w:t xml:space="preserve">1. Відповідно до п. 67 Правил обліку </w:t>
      </w:r>
      <w:r>
        <w:rPr>
          <w:bCs w:val="false"/>
          <w:color w:val="000000"/>
          <w:szCs w:val="28"/>
        </w:rPr>
        <w:t>громадян, які потребують поліпшення житлових умов, і надання їм жилих приміщень,</w:t>
      </w:r>
      <w:r>
        <w:rPr>
          <w:bCs w:val="false"/>
        </w:rPr>
        <w:t xml:space="preserve"> надати однокімнатну комунальну квартиру № </w:t>
      </w:r>
      <w:r>
        <w:rPr>
          <w:bCs w:val="false"/>
        </w:rPr>
        <w:t>__</w:t>
      </w:r>
      <w:r>
        <w:rPr>
          <w:bCs w:val="false"/>
        </w:rPr>
        <w:t xml:space="preserve"> на пр-ті </w:t>
      </w:r>
      <w:r>
        <w:rPr>
          <w:bCs w:val="false"/>
        </w:rPr>
        <w:t>______</w:t>
      </w:r>
      <w:r>
        <w:rPr>
          <w:bCs w:val="false"/>
        </w:rPr>
        <w:t xml:space="preserve">, буд. </w:t>
      </w:r>
      <w:r>
        <w:rPr>
          <w:bCs w:val="false"/>
        </w:rPr>
        <w:t>______</w:t>
      </w:r>
      <w:r>
        <w:rPr>
          <w:bCs w:val="false"/>
        </w:rPr>
        <w:t xml:space="preserve"> у місті Луцьку (кімната площею 19,2 кв. м) Трушку Юрію Костянтиновичу з сім’єю в складі </w:t>
      </w:r>
      <w:r>
        <w:rPr>
          <w:bCs w:val="false"/>
        </w:rPr>
        <w:t>__</w:t>
      </w:r>
      <w:r>
        <w:rPr>
          <w:bCs w:val="false"/>
        </w:rPr>
        <w:t xml:space="preserve"> осіб (він, </w:t>
      </w:r>
      <w:r>
        <w:rPr>
          <w:bCs w:val="false"/>
        </w:rPr>
        <w:t>_______</w:t>
      </w:r>
      <w:r>
        <w:rPr>
          <w:bCs w:val="false"/>
        </w:rPr>
        <w:t>; проживає Трушко Ю.К. в суміжній комунальній однокімнатній квартирі № </w:t>
      </w:r>
      <w:r>
        <w:rPr>
          <w:bCs w:val="false"/>
        </w:rPr>
        <w:t>__</w:t>
      </w:r>
      <w:r>
        <w:rPr>
          <w:bCs w:val="false"/>
        </w:rPr>
        <w:t xml:space="preserve"> на пр-ті</w:t>
      </w:r>
      <w:r>
        <w:rPr>
          <w:bCs w:val="false"/>
        </w:rPr>
        <w:t>__________</w:t>
      </w:r>
      <w:r>
        <w:rPr>
          <w:bCs w:val="false"/>
        </w:rPr>
        <w:t xml:space="preserve"> у місті Луцьку житловою площею 12,8 кв. м).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</w:rPr>
        <w:tab/>
        <w:t>З квартирного обліку Трушка Ю.К., на якому він перебуває з 13.03.2025, зняти.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2. Начальнику відділу з обліку та розподілу житла департаменту житлово-комунального господарства Козюті Геннадію видати Трушку Ю.К. ордер на квартиру, вказану в пункті 1.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  <w:t>Козюта 726 863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bc3ef3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bc3ef3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Application>LibreOffice/7.4.3.2$Windows_X86_64 LibreOffice_project/1048a8393ae2eeec98dff31b5c133c5f1d08b890</Application>
  <AppVersion>15.0000</AppVersion>
  <Pages>1</Pages>
  <Words>185</Words>
  <Characters>1113</Characters>
  <CharactersWithSpaces>1377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dcterms:modified xsi:type="dcterms:W3CDTF">2025-05-12T11:04:18Z</dcterms:modified>
  <cp:revision>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