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ПОЯСНЮВАЛЬНА ЗАПИСКА</w:t>
      </w:r>
    </w:p>
    <w:p>
      <w:pPr>
        <w:pStyle w:val="Normal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проекту рішення Луцької міської ради</w:t>
      </w:r>
    </w:p>
    <w:p>
      <w:pPr>
        <w:pStyle w:val="Normal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«Про </w:t>
      </w:r>
      <w:r>
        <w:rPr>
          <w:sz w:val="28"/>
          <w:szCs w:val="28"/>
        </w:rPr>
        <w:t>надання скверу статусу парку та його перейменування</w:t>
      </w:r>
      <w:r>
        <w:rPr>
          <w:sz w:val="28"/>
          <w:szCs w:val="28"/>
          <w:lang w:val="uk-UA"/>
        </w:rPr>
        <w:t>»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  вул.Кравчука за будівлею РАЦС знаходиться сквер.</w:t>
      </w:r>
    </w:p>
    <w:p>
      <w:pPr>
        <w:pStyle w:val="Normal"/>
        <w:ind w:firstLine="708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 Потреба і мета прийняття рішення: 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Виявлено невідповідність статусу скверу до реальної площі зеленої зони на вул. Кравчука за будівлею РАЦС. Відповідно до Розділу 2 Правил утримання зелених насаджень, що затверджені наказом Міністерства будівництва, архітектури та житлово-комунального господарства України від 10.04.2006 №105, зелені зони площею більше 2 гектарів визначаються як парк.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Надання скверу статусу парку, для його збереження та утримання в належному стані, задоволення потреб лучан у відпочинку на свіжому повітрі.</w:t>
      </w:r>
    </w:p>
    <w:p>
      <w:pPr>
        <w:pStyle w:val="Normal"/>
        <w:ind w:firstLine="708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Прогнозовані суспільні, економічні, фінансові та юридичні    наслідки прийняття рішення: 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даному етапі фінансових затрат не передбачено;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вшанування борців за незалежність України;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перспектива створення в місті Луцьку меморіального парку.</w:t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Т.в.о. директора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КП «Парки та сквери м.Луцька»                                       Б.Феденчук</w:t>
      </w:r>
    </w:p>
    <w:p>
      <w:pPr>
        <w:pStyle w:val="Normal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Times New Roman" w:hAnsi="Times New Roman" w:cs="Times New Roman" w:hint="default"/>
        <w:sz w:val="28"/>
        <w:b/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4692c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ru-RU" w:eastAsia="ru-RU" w:bidi="ar-SA"/>
    </w:rPr>
  </w:style>
  <w:style w:type="character" w:styleId="DefaultParagraphFont" w:default="1">
    <w:name w:val="Default Paragraph Font"/>
    <w:semiHidden/>
    <w:qFormat/>
    <w:rPr/>
  </w:style>
  <w:style w:type="character" w:styleId="ListLabel1">
    <w:name w:val="ListLabel 1"/>
    <w:qFormat/>
    <w:rPr>
      <w:rFonts w:eastAsia="Times New Roman" w:cs="Times New Roman"/>
      <w:b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LibreOffice/5.1.3.2$Windows_x86 LibreOffice_project/644e4637d1d8544fd9f56425bd6cec110e49301b</Application>
  <Pages>1</Pages>
  <Words>157</Words>
  <CharactersWithSpaces>898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2017-08-29T08:50:00Z</dcterms:created>
  <dc:creator>Parku ta skveru</dc:creator>
  <dc:description/>
  <dc:language>uk-UA</dc:language>
  <cp:lastModifiedBy>pc</cp:lastModifiedBy>
  <cp:lastPrinted>2016-10-04T06:00:00Z</cp:lastPrinted>
  <dcterms:modified xsi:type="dcterms:W3CDTF">2017-08-29T08:50:00Z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