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Кошторис видатків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   </w:t>
      </w:r>
      <w:r>
        <w:rPr>
          <w:szCs w:val="28"/>
        </w:rPr>
        <w:t xml:space="preserve">на заходи щодо нагородження </w:t>
      </w:r>
      <w:r>
        <w:rPr>
          <w:szCs w:val="28"/>
        </w:rPr>
        <w:t>Л.Ганейчук.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21"/>
        <w:gridCol w:w="3971"/>
        <w:gridCol w:w="1158"/>
        <w:gridCol w:w="1812"/>
        <w:gridCol w:w="5"/>
        <w:gridCol w:w="1818"/>
      </w:tblGrid>
      <w:tr>
        <w:trPr/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Кіль-кість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Сума (грн.)</w:t>
            </w:r>
          </w:p>
        </w:tc>
      </w:tr>
      <w:tr>
        <w:trPr>
          <w:trHeight w:val="405" w:hRule="atLeast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Cs w:val="28"/>
              </w:rPr>
            </w:pPr>
            <w:r>
              <w:rPr>
                <w:szCs w:val="28"/>
              </w:rPr>
              <w:t>Пам’ятна медаль “З’їзд європейських монархів 1429</w:t>
            </w:r>
          </w:p>
          <w:p>
            <w:pPr>
              <w:pStyle w:val="Normal"/>
              <w:rPr/>
            </w:pPr>
            <w:r>
              <w:rPr>
                <w:szCs w:val="28"/>
              </w:rPr>
              <w:t xml:space="preserve">у Луцьку” 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600,00</w:t>
            </w:r>
          </w:p>
        </w:tc>
        <w:tc>
          <w:tcPr>
            <w:tcW w:w="1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lang w:val="en-US"/>
              </w:rPr>
              <w:t>600,00</w:t>
            </w:r>
          </w:p>
        </w:tc>
      </w:tr>
      <w:tr>
        <w:trPr>
          <w:trHeight w:val="405" w:hRule="atLeast"/>
        </w:trPr>
        <w:tc>
          <w:tcPr>
            <w:tcW w:w="82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>2</w:t>
            </w:r>
          </w:p>
        </w:tc>
        <w:tc>
          <w:tcPr>
            <w:tcW w:w="397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  <w:t>Футляр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129,00</w:t>
            </w:r>
          </w:p>
        </w:tc>
        <w:tc>
          <w:tcPr>
            <w:tcW w:w="18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129,00</w:t>
            </w:r>
          </w:p>
        </w:tc>
      </w:tr>
      <w:tr>
        <w:trPr/>
        <w:tc>
          <w:tcPr>
            <w:tcW w:w="7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729,00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/>
        <w:t>Заступник міського голови,</w:t>
      </w:r>
    </w:p>
    <w:p>
      <w:pPr>
        <w:pStyle w:val="Normal"/>
        <w:tabs>
          <w:tab w:val="clear" w:pos="708"/>
          <w:tab w:val="left" w:pos="6954" w:leader="none"/>
        </w:tabs>
        <w:ind w:hanging="0"/>
        <w:jc w:val="both"/>
        <w:rPr/>
      </w:pPr>
      <w:r>
        <w:rPr/>
        <w:t xml:space="preserve"> </w:t>
      </w:r>
      <w:r>
        <w:rPr/>
        <w:t>керуюч</w:t>
      </w:r>
      <w:r>
        <w:rPr/>
        <w:t>ий</w:t>
      </w:r>
      <w:r>
        <w:rPr/>
        <w:t xml:space="preserve"> справами виконкому                                                          </w:t>
      </w:r>
      <w:r>
        <w:rPr>
          <w:szCs w:val="28"/>
          <w:lang w:val="uk-UA"/>
        </w:rPr>
        <w:t>Ю.ВЕРБИЧ</w:t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LibreOffice/6.3.3.2$Windows_X86_64 LibreOffice_project/a64200df03143b798afd1ec74a12ab50359878ed</Application>
  <Pages>1</Pages>
  <Words>49</Words>
  <Characters>320</Characters>
  <CharactersWithSpaces>411</CharactersWithSpaces>
  <Paragraphs>27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2019-12-26T12:12:04Z</cp:lastPrinted>
  <dcterms:modified xsi:type="dcterms:W3CDTF">2020-02-24T12:45:42Z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