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01" w:rsidRDefault="001B68F5" w:rsidP="00356102">
      <w:pPr>
        <w:ind w:left="4678" w:right="175"/>
        <w:jc w:val="both"/>
        <w:rPr>
          <w:lang w:val="uk-UA"/>
        </w:rPr>
      </w:pPr>
      <w:r>
        <w:rPr>
          <w:lang w:val="uk-UA"/>
        </w:rPr>
        <w:t>Додаток 2</w:t>
      </w:r>
    </w:p>
    <w:p w:rsidR="00226001" w:rsidRDefault="001B68F5">
      <w:pPr>
        <w:ind w:left="4680" w:right="175"/>
        <w:jc w:val="both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226001" w:rsidRDefault="001B68F5">
      <w:pPr>
        <w:ind w:left="4680" w:right="175"/>
        <w:rPr>
          <w:lang w:val="uk-UA"/>
        </w:rPr>
      </w:pPr>
      <w:r>
        <w:rPr>
          <w:lang w:val="uk-UA"/>
        </w:rPr>
        <w:t>_________________ № ___________</w:t>
      </w:r>
    </w:p>
    <w:p w:rsidR="00226001" w:rsidRDefault="00226001">
      <w:pPr>
        <w:ind w:right="175"/>
        <w:rPr>
          <w:lang w:val="uk-UA"/>
        </w:rPr>
      </w:pPr>
    </w:p>
    <w:p w:rsidR="00432701" w:rsidRDefault="00432701">
      <w:pPr>
        <w:ind w:right="175"/>
        <w:rPr>
          <w:lang w:val="uk-UA"/>
        </w:rPr>
      </w:pPr>
    </w:p>
    <w:p w:rsidR="00226001" w:rsidRDefault="001B68F5">
      <w:pPr>
        <w:jc w:val="center"/>
        <w:rPr>
          <w:lang w:val="uk-UA"/>
        </w:rPr>
      </w:pPr>
      <w:r>
        <w:rPr>
          <w:lang w:val="uk-UA"/>
        </w:rPr>
        <w:t>Кошторис видатків</w:t>
      </w:r>
    </w:p>
    <w:p w:rsidR="00226001" w:rsidRDefault="001B68F5">
      <w:pPr>
        <w:jc w:val="center"/>
        <w:rPr>
          <w:szCs w:val="28"/>
          <w:lang w:val="uk-UA"/>
        </w:rPr>
      </w:pPr>
      <w:r>
        <w:rPr>
          <w:lang w:val="uk-UA"/>
        </w:rPr>
        <w:t>на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підготовку та проведення </w:t>
      </w:r>
      <w:proofErr w:type="spellStart"/>
      <w:r>
        <w:rPr>
          <w:lang w:val="uk-UA"/>
        </w:rPr>
        <w:t>новорічно</w:t>
      </w:r>
      <w:proofErr w:type="spellEnd"/>
      <w:r>
        <w:rPr>
          <w:lang w:val="uk-UA"/>
        </w:rPr>
        <w:t>-різдвяних</w:t>
      </w:r>
      <w:r>
        <w:rPr>
          <w:szCs w:val="28"/>
          <w:lang w:val="uk-UA"/>
        </w:rPr>
        <w:t xml:space="preserve"> заходів</w:t>
      </w:r>
    </w:p>
    <w:p w:rsidR="00226001" w:rsidRDefault="00226001">
      <w:pPr>
        <w:jc w:val="center"/>
        <w:rPr>
          <w:lang w:val="uk-UA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9"/>
        <w:gridCol w:w="6174"/>
        <w:gridCol w:w="2545"/>
      </w:tblGrid>
      <w:tr w:rsidR="0022600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№</w:t>
            </w:r>
          </w:p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видатків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Сума, грн </w:t>
            </w:r>
          </w:p>
        </w:tc>
      </w:tr>
      <w:tr w:rsidR="0022600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Придбання сувенірних подарунків для вручення секретарем міської ради, виконувачем повноважень міського голови </w:t>
            </w:r>
            <w:r>
              <w:rPr>
                <w:szCs w:val="28"/>
                <w:lang w:val="uk-UA"/>
              </w:rPr>
              <w:t>дітям з особливими потребами, сім’ям, які опинилися</w:t>
            </w:r>
            <w:r w:rsidR="00A4552F">
              <w:rPr>
                <w:szCs w:val="28"/>
                <w:lang w:val="uk-UA"/>
              </w:rPr>
              <w:t xml:space="preserve"> в складних життєвих обставинах</w:t>
            </w:r>
          </w:p>
          <w:p w:rsidR="00A4552F" w:rsidRPr="00A4552F" w:rsidRDefault="00A4552F">
            <w:pPr>
              <w:ind w:right="175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 w:rsidP="00A4552F">
            <w:pPr>
              <w:tabs>
                <w:tab w:val="left" w:pos="2433"/>
              </w:tabs>
              <w:ind w:left="448" w:right="175"/>
              <w:rPr>
                <w:lang w:val="uk-UA"/>
              </w:rPr>
            </w:pPr>
            <w:r>
              <w:rPr>
                <w:lang w:val="uk-UA"/>
              </w:rPr>
              <w:t>10 000,00</w:t>
            </w:r>
          </w:p>
        </w:tc>
      </w:tr>
      <w:tr w:rsidR="0022600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Придбання святкових квіткових композицій</w:t>
            </w:r>
          </w:p>
          <w:p w:rsidR="00A4552F" w:rsidRPr="00A4552F" w:rsidRDefault="00A4552F">
            <w:pPr>
              <w:ind w:right="175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 w:rsidP="00A4552F">
            <w:pPr>
              <w:tabs>
                <w:tab w:val="left" w:pos="2433"/>
              </w:tabs>
              <w:ind w:left="448" w:right="175"/>
              <w:rPr>
                <w:lang w:val="uk-UA"/>
              </w:rPr>
            </w:pPr>
            <w:r>
              <w:rPr>
                <w:lang w:val="uk-UA"/>
              </w:rPr>
              <w:t>3 800,00</w:t>
            </w:r>
          </w:p>
        </w:tc>
      </w:tr>
      <w:tr w:rsidR="0022600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Виготовлення святкових листівок </w:t>
            </w:r>
          </w:p>
          <w:p w:rsidR="00A4552F" w:rsidRPr="00A4552F" w:rsidRDefault="00A4552F">
            <w:pPr>
              <w:ind w:right="175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 w:rsidP="00A4552F">
            <w:pPr>
              <w:tabs>
                <w:tab w:val="left" w:pos="2433"/>
              </w:tabs>
              <w:ind w:left="448" w:right="175"/>
              <w:rPr>
                <w:lang w:val="uk-UA"/>
              </w:rPr>
            </w:pPr>
            <w:r>
              <w:rPr>
                <w:lang w:val="uk-UA"/>
              </w:rPr>
              <w:t>9 000,00</w:t>
            </w:r>
          </w:p>
        </w:tc>
      </w:tr>
      <w:tr w:rsidR="00226001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>Виготовлення афіші святкових заходів</w:t>
            </w:r>
          </w:p>
          <w:p w:rsidR="00A4552F" w:rsidRPr="00A4552F" w:rsidRDefault="00A4552F">
            <w:pPr>
              <w:ind w:right="175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001" w:rsidRDefault="001B68F5" w:rsidP="00A4552F">
            <w:pPr>
              <w:tabs>
                <w:tab w:val="left" w:pos="2433"/>
              </w:tabs>
              <w:ind w:left="448" w:right="175"/>
              <w:rPr>
                <w:lang w:val="uk-UA"/>
              </w:rPr>
            </w:pPr>
            <w:r>
              <w:rPr>
                <w:lang w:val="uk-UA"/>
              </w:rPr>
              <w:t>13 000,00</w:t>
            </w:r>
          </w:p>
        </w:tc>
      </w:tr>
      <w:tr w:rsidR="00A4552F" w:rsidTr="004F32D3">
        <w:tc>
          <w:tcPr>
            <w:tcW w:w="6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52F" w:rsidRDefault="00A4552F">
            <w:pPr>
              <w:ind w:right="17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Всього</w:t>
            </w:r>
          </w:p>
          <w:p w:rsidR="00A4552F" w:rsidRPr="00A4552F" w:rsidRDefault="00A4552F">
            <w:pPr>
              <w:ind w:right="175"/>
              <w:jc w:val="both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52F" w:rsidRDefault="00A4552F" w:rsidP="00A4552F">
            <w:pPr>
              <w:tabs>
                <w:tab w:val="left" w:pos="2433"/>
              </w:tabs>
              <w:ind w:left="448" w:right="175"/>
              <w:rPr>
                <w:lang w:val="uk-UA"/>
              </w:rPr>
            </w:pPr>
            <w:r>
              <w:rPr>
                <w:lang w:val="uk-UA"/>
              </w:rPr>
              <w:t>35 800,00</w:t>
            </w:r>
          </w:p>
        </w:tc>
      </w:tr>
    </w:tbl>
    <w:p w:rsidR="00226001" w:rsidRDefault="00226001">
      <w:pPr>
        <w:ind w:right="175"/>
        <w:rPr>
          <w:lang w:val="uk-UA"/>
        </w:rPr>
      </w:pPr>
    </w:p>
    <w:p w:rsidR="00226001" w:rsidRDefault="00226001">
      <w:pPr>
        <w:ind w:right="175"/>
        <w:rPr>
          <w:lang w:val="uk-UA"/>
        </w:rPr>
      </w:pPr>
    </w:p>
    <w:p w:rsidR="00226001" w:rsidRDefault="00226001">
      <w:pPr>
        <w:ind w:right="175"/>
        <w:rPr>
          <w:lang w:val="uk-UA"/>
        </w:rPr>
      </w:pPr>
    </w:p>
    <w:p w:rsidR="00226001" w:rsidRDefault="001B68F5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міського голови, </w:t>
      </w:r>
    </w:p>
    <w:p w:rsidR="00226001" w:rsidRDefault="001B68F5">
      <w:pPr>
        <w:ind w:right="-1"/>
        <w:rPr>
          <w:lang w:val="uk-UA"/>
        </w:rPr>
      </w:pPr>
      <w:r>
        <w:rPr>
          <w:lang w:val="uk-UA"/>
        </w:rPr>
        <w:t xml:space="preserve">керуючий справами </w:t>
      </w:r>
      <w:r w:rsidR="00356102">
        <w:rPr>
          <w:lang w:val="uk-UA"/>
        </w:rPr>
        <w:t>виконкому</w:t>
      </w:r>
      <w:r w:rsidR="00356102">
        <w:rPr>
          <w:lang w:val="uk-UA"/>
        </w:rPr>
        <w:tab/>
      </w:r>
      <w:r w:rsidR="00356102">
        <w:rPr>
          <w:lang w:val="uk-UA"/>
        </w:rPr>
        <w:tab/>
      </w:r>
      <w:r w:rsidR="00356102">
        <w:rPr>
          <w:lang w:val="uk-UA"/>
        </w:rPr>
        <w:tab/>
      </w:r>
      <w:r w:rsidR="00356102">
        <w:rPr>
          <w:lang w:val="uk-UA"/>
        </w:rPr>
        <w:tab/>
      </w:r>
      <w:r w:rsidR="00356102">
        <w:rPr>
          <w:lang w:val="uk-UA"/>
        </w:rPr>
        <w:tab/>
        <w:t xml:space="preserve">Юрій ВЕРБИЧ </w:t>
      </w:r>
    </w:p>
    <w:p w:rsidR="00226001" w:rsidRDefault="00226001">
      <w:pPr>
        <w:ind w:right="-1"/>
        <w:rPr>
          <w:lang w:val="uk-UA"/>
        </w:rPr>
      </w:pPr>
    </w:p>
    <w:p w:rsidR="00356102" w:rsidRDefault="00356102">
      <w:pPr>
        <w:ind w:right="-1"/>
        <w:rPr>
          <w:lang w:val="uk-UA"/>
        </w:rPr>
      </w:pPr>
    </w:p>
    <w:p w:rsidR="00226001" w:rsidRDefault="001B68F5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Барська 777</w:t>
      </w:r>
      <w:r w:rsidR="00356102">
        <w:rPr>
          <w:sz w:val="24"/>
          <w:lang w:val="uk-UA"/>
        </w:rPr>
        <w:t> </w:t>
      </w:r>
      <w:r>
        <w:rPr>
          <w:sz w:val="24"/>
          <w:lang w:val="uk-UA"/>
        </w:rPr>
        <w:t>949</w:t>
      </w:r>
    </w:p>
    <w:p w:rsidR="00226001" w:rsidRDefault="00226001"/>
    <w:sectPr w:rsidR="00226001" w:rsidSect="00356102">
      <w:headerReference w:type="default" r:id="rId8"/>
      <w:headerReference w:type="first" r:id="rId9"/>
      <w:pgSz w:w="11906" w:h="16838"/>
      <w:pgMar w:top="766" w:right="707" w:bottom="1134" w:left="1985" w:header="709" w:footer="0" w:gutter="0"/>
      <w:pgNumType w:start="1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9D1" w:rsidRDefault="002049D1">
      <w:r>
        <w:separator/>
      </w:r>
    </w:p>
  </w:endnote>
  <w:endnote w:type="continuationSeparator" w:id="0">
    <w:p w:rsidR="002049D1" w:rsidRDefault="0020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9D1" w:rsidRDefault="002049D1">
      <w:r>
        <w:separator/>
      </w:r>
    </w:p>
  </w:footnote>
  <w:footnote w:type="continuationSeparator" w:id="0">
    <w:p w:rsidR="002049D1" w:rsidRDefault="00204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001" w:rsidRDefault="001B68F5">
    <w:pPr>
      <w:pStyle w:val="aa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5D12BF01" wp14:editId="333665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9705" cy="204470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920" cy="20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26001" w:rsidRDefault="001B68F5">
                          <w:pPr>
                            <w:pStyle w:val="aa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4.15pt;height:16.1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" filled="f" stroked="f">
              <v:textbox style="mso-fit-shape-to-text:t" inset="0,0,0,0">
                <w:txbxContent>
                  <w:p w:rsidR="00226001" w:rsidRDefault="001B68F5">
                    <w:pPr>
                      <w:pStyle w:val="aa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19355"/>
      <w:docPartObj>
        <w:docPartGallery w:val="Page Numbers (Top of Page)"/>
        <w:docPartUnique/>
      </w:docPartObj>
    </w:sdtPr>
    <w:sdtEndPr/>
    <w:sdtContent>
      <w:p w:rsidR="00356102" w:rsidRDefault="003561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2F">
          <w:rPr>
            <w:noProof/>
          </w:rPr>
          <w:t>14</w:t>
        </w:r>
        <w:r>
          <w:fldChar w:fldCharType="end"/>
        </w:r>
      </w:p>
    </w:sdtContent>
  </w:sdt>
  <w:p w:rsidR="00356102" w:rsidRDefault="0035610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001"/>
    <w:rsid w:val="001B68F5"/>
    <w:rsid w:val="002049D1"/>
    <w:rsid w:val="00226001"/>
    <w:rsid w:val="00356102"/>
    <w:rsid w:val="00432701"/>
    <w:rsid w:val="00A4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</w:style>
  <w:style w:type="paragraph" w:styleId="ac">
    <w:name w:val="footer"/>
    <w:basedOn w:val="a"/>
    <w:link w:val="ad"/>
    <w:uiPriority w:val="99"/>
    <w:unhideWhenUsed/>
    <w:rsid w:val="0035610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61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83AA-1D63-4F1C-8D32-8FCF445F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7959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54</cp:revision>
  <cp:lastPrinted>2019-12-04T08:50:00Z</cp:lastPrinted>
  <dcterms:created xsi:type="dcterms:W3CDTF">2017-11-20T08:19:00Z</dcterms:created>
  <dcterms:modified xsi:type="dcterms:W3CDTF">2019-12-09T10:18:00Z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