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 id="ole_rId2" style="width:57.4pt;height:59.2pt" o:ole="">
            <v:imagedata r:id="rId3" o:title=""/>
          </v:shape>
          <o:OLEObject Type="Embed" ProgID="PBrush" ShapeID="ole_rId2" DrawAspect="Content" ObjectID="_1704396963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-57" w:right="0" w:firstLine="624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2022–2024 роки, затвердженої  рішенням міської ради від 23.02.2022 № 26/79, зі змінами, враховуючи лист </w:t>
      </w:r>
      <w:bookmarkStart w:id="0" w:name="__DdeLink__44_2806076250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bookmarkEnd w:id="0"/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14.12.2024</w:t>
      </w:r>
      <w:r>
        <w:rPr>
          <w:rFonts w:cs="Times New Roman" w:ascii="Times New Roman" w:hAnsi="Times New Roman"/>
          <w:color w:val="000000"/>
          <w:sz w:val="28"/>
          <w:szCs w:val="28"/>
        </w:rPr>
        <w:t>: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bookmarkStart w:id="1" w:name="__DdeLink__1834_3478918619"/>
      <w:bookmarkEnd w:id="1"/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для потреб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прийому-передачі.</w:t>
      </w:r>
    </w:p>
    <w:p>
      <w:pPr>
        <w:pStyle w:val="Normal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3. Контроль за виконанням розпорядження покласти на заступника міського голови Ірину Чебелюк.</w:t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>
          <w:rFonts w:cs="Times New Roman" w:ascii="Times New Roman" w:hAnsi="Times New Roman"/>
          <w:color w:val="000000"/>
        </w:rPr>
        <w:t>Бенесько</w:t>
      </w:r>
      <w:bookmarkStart w:id="2" w:name="_GoBack1"/>
      <w:r>
        <w:rPr>
          <w:rFonts w:cs="Times New Roman" w:ascii="Times New Roman" w:hAnsi="Times New Roman"/>
        </w:rPr>
        <w:t xml:space="preserve"> 777 913</w:t>
      </w:r>
    </w:p>
    <w:p>
      <w:pPr>
        <w:pStyle w:val="Normal"/>
        <w:ind w:left="0" w:right="0" w:hanging="0"/>
        <w:jc w:val="both"/>
        <w:rPr/>
      </w:pPr>
      <w:bookmarkEnd w:id="2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840205841"/>
    </w:sdtPr>
    <w:sdtContent>
      <w:p>
        <w:pPr>
          <w:pStyle w:val="Style21"/>
          <w:jc w:val="center"/>
          <w:rPr/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0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51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2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Application>LibreOffice/6.2.1.2$Windows_X86_64 LibreOffice_project/7bcb35dc3024a62dea0caee87020152d1ee96e71</Application>
  <Pages>1</Pages>
  <Words>122</Words>
  <Characters>855</Characters>
  <CharactersWithSpaces>1052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2025-01-28T09:14:49Z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