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0240" cy="650240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440" cy="64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1.1pt;height:51.1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47063681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рішенням міської ради від 23.02.2022 № 26/79, зі змінами, враховуючи листи </w:t>
      </w:r>
      <w:bookmarkStart w:id="0" w:name="__DdeLink__135_727704926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29.10.2024 № 2124/8915, від 06.12.2024 № 2124/10580:</w:t>
      </w:r>
    </w:p>
    <w:p>
      <w:pPr>
        <w:pStyle w:val="Normal"/>
        <w:ind w:left="-57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матеріальні цінності згідно з додатком.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bookmarkStart w:id="1" w:name="_GoBack"/>
      <w:bookmarkEnd w:id="1"/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Бенесько</w:t>
      </w:r>
      <w:bookmarkStart w:id="2" w:name="_GoBack1"/>
      <w:bookmarkEnd w:id="2"/>
      <w:r>
        <w:rPr>
          <w:rFonts w:cs="Times New Roman" w:ascii="Times New Roman" w:hAnsi="Times New Roman"/>
          <w:sz w:val="24"/>
          <w:szCs w:val="24"/>
        </w:rPr>
        <w:t xml:space="preserve"> 777 913</w:t>
      </w:r>
    </w:p>
    <w:p>
      <w:pPr>
        <w:pStyle w:val="Normal"/>
        <w:ind w:right="4534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Application>LibreOffice/6.2.1.2$Windows_X86_64 LibreOffice_project/7bcb35dc3024a62dea0caee87020152d1ee96e71</Application>
  <Pages>1</Pages>
  <Words>125</Words>
  <Characters>874</Characters>
  <CharactersWithSpaces>1071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2025-01-28T08:54:31Z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