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1D4F9E" w14:textId="77777777" w:rsidR="00B24614" w:rsidRDefault="000C2DDC">
      <w:pPr>
        <w:pStyle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635" distR="0" simplePos="0" relativeHeight="251656192" behindDoc="0" locked="0" layoutInCell="1" allowOverlap="1" wp14:anchorId="6CE0970E" wp14:editId="33E73EA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35000" cy="635000"/>
                <wp:effectExtent l="635" t="0" r="0" b="0"/>
                <wp:wrapNone/>
                <wp:docPr id="1" name="_x0000_tole_rId2" hidden="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5040" cy="6350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 xmlns:pic="http://schemas.openxmlformats.org/drawingml/2006/picture">
            <w:pict>
              <v:rect id="shape_0" stroked="f" o:allowincell="f" style="position:absolute;margin-left:0.05pt;margin-top:0.05pt;width:49.95pt;height:49.95pt;mso-wrap-style:none;v-text-anchor:middle" wp14:anchorId="6CE0970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3175" distL="0" distR="3175" simplePos="0" relativeHeight="251657216" behindDoc="0" locked="0" layoutInCell="1" allowOverlap="1" wp14:anchorId="20B15CED" wp14:editId="495AAA23">
                <wp:simplePos x="0" y="0"/>
                <wp:positionH relativeFrom="column">
                  <wp:posOffset>0</wp:posOffset>
                </wp:positionH>
                <wp:positionV relativeFrom="paragraph">
                  <wp:posOffset>635</wp:posOffset>
                </wp:positionV>
                <wp:extent cx="635000" cy="635000"/>
                <wp:effectExtent l="0" t="0" r="0" b="0"/>
                <wp:wrapNone/>
                <wp:docPr id="2" name="_x0000_tole_rId2" hidden="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5040" cy="6350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 xmlns:pic="http://schemas.openxmlformats.org/drawingml/2006/picture">
            <w:pict>
              <v:rect id="shape_0" stroked="f" o:allowincell="f" style="position:absolute;margin-left:0pt;margin-top:0pt;width:49.95pt;height:49.95pt;mso-wrap-style:none;v-text-anchor:middle" wp14:anchorId="20B15CED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</w:r>
      <w:r w:rsidR="00000000">
        <w:rPr>
          <w:rFonts w:ascii="Times New Roman" w:hAnsi="Times New Roman" w:cs="Times New Roman"/>
          <w:sz w:val="28"/>
          <w:szCs w:val="28"/>
        </w:rPr>
        <w:pict w14:anchorId="363DE006">
          <v:shapetype id="_x0000_tole_rId2" o:spid="_x0000_m1027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</w:pict>
      </w:r>
      <w:r w:rsidR="00000000">
        <w:rPr>
          <w:rFonts w:ascii="Times New Roman" w:hAnsi="Times New Roman" w:cs="Times New Roman"/>
          <w:sz w:val="28"/>
          <w:szCs w:val="28"/>
        </w:rPr>
        <w:object w:dxaOrig="1440" w:dyaOrig="1440" w14:anchorId="7EC821D0">
          <v:shape id="ole_rId2" o:spid="_x0000_s1026" type="#_x0000_tole_rId2" style="position:absolute;margin-left:203.6pt;margin-top:-9pt;width:57.4pt;height:59.2pt;z-index:251659264;mso-wrap-distance-right:0;mso-position-horizontal-relative:text;mso-position-vertical-relative:text" o:spt="75" o:preferrelative="t" path="m@4@5l@4@11@9@11@9@5xe" filled="f" stroked="f">
            <v:stroke joinstyle="miter"/>
            <v:imagedata r:id="rId6" o:title="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  <w10:wrap type="square" side="left"/>
          </v:shape>
          <o:OLEObject Type="Embed" ProgID="PBrush" ShapeID="ole_rId2" DrawAspect="Content" ObjectID="_1850629521" r:id="rId7"/>
        </w:object>
      </w:r>
    </w:p>
    <w:p w14:paraId="11842E7A" w14:textId="77777777" w:rsidR="00B24614" w:rsidRPr="008B32D0" w:rsidRDefault="00B24614">
      <w:pPr>
        <w:pStyle w:val="1"/>
        <w:rPr>
          <w:rFonts w:ascii="Times New Roman" w:hAnsi="Times New Roman" w:cs="Times New Roman"/>
          <w:sz w:val="36"/>
          <w:szCs w:val="36"/>
        </w:rPr>
      </w:pPr>
    </w:p>
    <w:p w14:paraId="16F7BC24" w14:textId="77777777" w:rsidR="00B24614" w:rsidRDefault="00B24614">
      <w:pPr>
        <w:rPr>
          <w:sz w:val="8"/>
          <w:szCs w:val="8"/>
        </w:rPr>
      </w:pPr>
    </w:p>
    <w:p w14:paraId="38F95EEF" w14:textId="77777777" w:rsidR="00B24614" w:rsidRDefault="000C2DDC">
      <w:pPr>
        <w:pStyle w:val="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ЛУЦЬКИЙ  МІСЬКИЙ  ГОЛОВА</w:t>
      </w:r>
    </w:p>
    <w:p w14:paraId="51BBD6F5" w14:textId="77777777" w:rsidR="00B24614" w:rsidRDefault="00B24614">
      <w:pPr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14:paraId="2E325091" w14:textId="77777777" w:rsidR="00B24614" w:rsidRDefault="000C2DDC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РОЗПОРЯДЖЕННЯ</w:t>
      </w:r>
    </w:p>
    <w:p w14:paraId="5B49A32A" w14:textId="77777777" w:rsidR="00B24614" w:rsidRDefault="00B24614">
      <w:pPr>
        <w:jc w:val="center"/>
        <w:rPr>
          <w:rFonts w:ascii="Times New Roman" w:hAnsi="Times New Roman" w:cs="Times New Roman"/>
          <w:b/>
          <w:bCs/>
          <w:sz w:val="40"/>
          <w:szCs w:val="40"/>
        </w:rPr>
      </w:pPr>
    </w:p>
    <w:p w14:paraId="33056FF4" w14:textId="77777777" w:rsidR="00B24614" w:rsidRDefault="000C2DDC">
      <w:pPr>
        <w:tabs>
          <w:tab w:val="left" w:pos="3975"/>
          <w:tab w:val="left" w:pos="4715"/>
          <w:tab w:val="left" w:pos="6570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________________ </w:t>
      </w:r>
      <w:r>
        <w:rPr>
          <w:rFonts w:ascii="Times New Roman" w:hAnsi="Times New Roman" w:cs="Times New Roman"/>
        </w:rPr>
        <w:tab/>
        <w:t xml:space="preserve">   м. Луцьк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№________________</w:t>
      </w:r>
    </w:p>
    <w:p w14:paraId="72A4BA7B" w14:textId="77777777" w:rsidR="00B24614" w:rsidRDefault="00B24614">
      <w:pPr>
        <w:spacing w:line="360" w:lineRule="auto"/>
        <w:jc w:val="both"/>
        <w:rPr>
          <w:rFonts w:eastAsia="Times New Roman" w:cs="Times New Roman"/>
          <w:sz w:val="28"/>
          <w:szCs w:val="28"/>
          <w:lang w:bidi="ar-SA"/>
        </w:rPr>
      </w:pPr>
    </w:p>
    <w:p w14:paraId="33CF0D76" w14:textId="77777777" w:rsidR="007B3EF3" w:rsidRPr="007B3EF3" w:rsidRDefault="000C2DDC" w:rsidP="007B3EF3">
      <w:pPr>
        <w:rPr>
          <w:rFonts w:ascii="Times New Roman" w:hAnsi="Times New Roman" w:cs="Times New Roman"/>
          <w:sz w:val="28"/>
          <w:szCs w:val="28"/>
        </w:rPr>
      </w:pPr>
      <w:r w:rsidRPr="007B3EF3">
        <w:rPr>
          <w:rFonts w:ascii="Times New Roman" w:hAnsi="Times New Roman" w:cs="Times New Roman"/>
          <w:sz w:val="28"/>
          <w:szCs w:val="28"/>
        </w:rPr>
        <w:t xml:space="preserve">Про </w:t>
      </w:r>
      <w:r w:rsidR="007B3EF3" w:rsidRPr="007B3EF3">
        <w:rPr>
          <w:rFonts w:ascii="Times New Roman" w:hAnsi="Times New Roman" w:cs="Times New Roman"/>
          <w:sz w:val="28"/>
          <w:szCs w:val="28"/>
        </w:rPr>
        <w:t xml:space="preserve">передачу матеріальних </w:t>
      </w:r>
    </w:p>
    <w:p w14:paraId="3492EE88" w14:textId="130B9890" w:rsidR="00B24614" w:rsidRPr="007B3EF3" w:rsidRDefault="00D6375B" w:rsidP="007B3EF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</w:t>
      </w:r>
      <w:r w:rsidR="007B3EF3" w:rsidRPr="007B3EF3">
        <w:rPr>
          <w:rFonts w:ascii="Times New Roman" w:hAnsi="Times New Roman" w:cs="Times New Roman"/>
          <w:sz w:val="28"/>
          <w:szCs w:val="28"/>
        </w:rPr>
        <w:t>інностей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A9D0BE1" w14:textId="77777777" w:rsidR="007B3EF3" w:rsidRPr="007B3EF3" w:rsidRDefault="007B3EF3" w:rsidP="007B3EF3">
      <w:pPr>
        <w:rPr>
          <w:rFonts w:ascii="Times New Roman" w:hAnsi="Times New Roman" w:cs="Times New Roman"/>
          <w:sz w:val="28"/>
          <w:szCs w:val="28"/>
        </w:rPr>
      </w:pPr>
    </w:p>
    <w:p w14:paraId="5C1B376E" w14:textId="77777777" w:rsidR="007B3EF3" w:rsidRPr="007B3EF3" w:rsidRDefault="007B3EF3" w:rsidP="007B3EF3">
      <w:pPr>
        <w:rPr>
          <w:rFonts w:ascii="Times New Roman" w:hAnsi="Times New Roman" w:cs="Times New Roman"/>
          <w:sz w:val="28"/>
          <w:szCs w:val="28"/>
        </w:rPr>
      </w:pPr>
    </w:p>
    <w:p w14:paraId="27A6FD67" w14:textId="1F9F38DE" w:rsidR="00351DEB" w:rsidRDefault="001F58F1" w:rsidP="00351DEB">
      <w:pPr>
        <w:ind w:right="-2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F58F1">
        <w:rPr>
          <w:rFonts w:ascii="Times New Roman" w:hAnsi="Times New Roman" w:cs="Times New Roman"/>
          <w:color w:val="000000"/>
          <w:sz w:val="28"/>
          <w:szCs w:val="28"/>
        </w:rPr>
        <w:t>Відповідно до пункту 20 частини четвертої статті 42 Закону України «Про місцеве самоврядування в Україні», рішення міської ради від 22.12.2017 № 36/4 «Про бюджет участі Луцької міської територіальної громади» зі змінами</w:t>
      </w:r>
      <w:r w:rsidR="00351DEB">
        <w:rPr>
          <w:rFonts w:ascii="Times New Roman" w:hAnsi="Times New Roman" w:cs="Times New Roman"/>
          <w:color w:val="000000"/>
          <w:sz w:val="28"/>
          <w:szCs w:val="28"/>
        </w:rPr>
        <w:t>, враховуючи лист</w:t>
      </w:r>
      <w:r w:rsidR="00386D54">
        <w:rPr>
          <w:rFonts w:ascii="Times New Roman" w:hAnsi="Times New Roman" w:cs="Times New Roman"/>
          <w:color w:val="000000"/>
          <w:sz w:val="28"/>
          <w:szCs w:val="28"/>
        </w:rPr>
        <w:t>и</w:t>
      </w:r>
      <w:r w:rsidR="00351DE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0A69D7">
        <w:rPr>
          <w:rFonts w:ascii="Times New Roman" w:hAnsi="Times New Roman" w:cs="Times New Roman"/>
          <w:color w:val="000000"/>
          <w:sz w:val="28"/>
          <w:szCs w:val="28"/>
        </w:rPr>
        <w:t>_______</w:t>
      </w:r>
      <w:r w:rsidR="00351DEB">
        <w:rPr>
          <w:rFonts w:ascii="Times New Roman" w:hAnsi="Times New Roman" w:cs="Times New Roman"/>
          <w:color w:val="000000"/>
          <w:sz w:val="28"/>
          <w:szCs w:val="28"/>
        </w:rPr>
        <w:t xml:space="preserve"> від </w:t>
      </w:r>
      <w:r w:rsidR="00F72130">
        <w:rPr>
          <w:rFonts w:ascii="Times New Roman" w:hAnsi="Times New Roman" w:cs="Times New Roman"/>
          <w:color w:val="000000"/>
          <w:sz w:val="28"/>
          <w:szCs w:val="28"/>
        </w:rPr>
        <w:t>1</w:t>
      </w:r>
      <w:r w:rsidR="00801B80">
        <w:rPr>
          <w:rFonts w:ascii="Times New Roman" w:hAnsi="Times New Roman" w:cs="Times New Roman"/>
          <w:color w:val="000000"/>
          <w:sz w:val="28"/>
          <w:szCs w:val="28"/>
        </w:rPr>
        <w:t>9</w:t>
      </w:r>
      <w:r w:rsidR="00351DEB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801B80">
        <w:rPr>
          <w:rFonts w:ascii="Times New Roman" w:hAnsi="Times New Roman" w:cs="Times New Roman"/>
          <w:color w:val="000000"/>
          <w:sz w:val="28"/>
          <w:szCs w:val="28"/>
        </w:rPr>
        <w:t>11</w:t>
      </w:r>
      <w:r w:rsidR="00351DEB">
        <w:rPr>
          <w:rFonts w:ascii="Times New Roman" w:hAnsi="Times New Roman" w:cs="Times New Roman"/>
          <w:color w:val="000000"/>
          <w:sz w:val="28"/>
          <w:szCs w:val="28"/>
        </w:rPr>
        <w:t>.202</w:t>
      </w:r>
      <w:r w:rsidR="00801B80">
        <w:rPr>
          <w:rFonts w:ascii="Times New Roman" w:hAnsi="Times New Roman" w:cs="Times New Roman"/>
          <w:color w:val="000000"/>
          <w:sz w:val="28"/>
          <w:szCs w:val="28"/>
        </w:rPr>
        <w:t>5</w:t>
      </w:r>
      <w:r w:rsidR="00351DEB">
        <w:rPr>
          <w:rFonts w:ascii="Times New Roman" w:hAnsi="Times New Roman" w:cs="Times New Roman"/>
          <w:color w:val="000000"/>
          <w:sz w:val="28"/>
          <w:szCs w:val="28"/>
        </w:rPr>
        <w:t xml:space="preserve"> № </w:t>
      </w:r>
      <w:r w:rsidR="00801B80">
        <w:rPr>
          <w:rFonts w:ascii="Times New Roman" w:hAnsi="Times New Roman" w:cs="Times New Roman"/>
          <w:color w:val="000000"/>
          <w:sz w:val="28"/>
          <w:szCs w:val="28"/>
        </w:rPr>
        <w:t>10593</w:t>
      </w:r>
      <w:r w:rsidR="00386D54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="00386D54" w:rsidRPr="00386D54">
        <w:rPr>
          <w:rFonts w:ascii="Times New Roman" w:hAnsi="Times New Roman" w:cs="Times New Roman"/>
          <w:color w:val="000000"/>
          <w:sz w:val="28"/>
          <w:szCs w:val="28"/>
        </w:rPr>
        <w:t>№ 10594</w:t>
      </w:r>
      <w:r w:rsidR="00386D54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="00386D54" w:rsidRPr="00386D54">
        <w:rPr>
          <w:rFonts w:ascii="Times New Roman" w:hAnsi="Times New Roman" w:cs="Times New Roman"/>
          <w:color w:val="000000"/>
          <w:sz w:val="28"/>
          <w:szCs w:val="28"/>
        </w:rPr>
        <w:t>№ 10595</w:t>
      </w:r>
      <w:r w:rsidR="00386D54">
        <w:rPr>
          <w:rFonts w:ascii="Times New Roman" w:hAnsi="Times New Roman" w:cs="Times New Roman"/>
          <w:color w:val="000000"/>
          <w:sz w:val="28"/>
          <w:szCs w:val="28"/>
        </w:rPr>
        <w:t xml:space="preserve"> та </w:t>
      </w:r>
      <w:r w:rsidR="000A69D7">
        <w:rPr>
          <w:rFonts w:ascii="Times New Roman" w:hAnsi="Times New Roman" w:cs="Times New Roman"/>
          <w:color w:val="000000"/>
          <w:sz w:val="28"/>
          <w:szCs w:val="28"/>
        </w:rPr>
        <w:t>_______</w:t>
      </w:r>
      <w:r w:rsidR="00386D54" w:rsidRPr="00386D54">
        <w:rPr>
          <w:rFonts w:ascii="Times New Roman" w:hAnsi="Times New Roman" w:cs="Times New Roman"/>
          <w:color w:val="000000"/>
          <w:sz w:val="28"/>
          <w:szCs w:val="28"/>
        </w:rPr>
        <w:t xml:space="preserve"> від 18.11.2025 № 48 1 01-2753/48 1.18</w:t>
      </w:r>
      <w:r w:rsidR="00351DEB">
        <w:rPr>
          <w:rFonts w:ascii="Times New Roman" w:hAnsi="Times New Roman" w:cs="Times New Roman"/>
          <w:color w:val="000000"/>
          <w:sz w:val="28"/>
          <w:szCs w:val="28"/>
        </w:rPr>
        <w:t>:</w:t>
      </w:r>
    </w:p>
    <w:p w14:paraId="4C5415C9" w14:textId="77777777" w:rsidR="00351DEB" w:rsidRDefault="00351DEB" w:rsidP="00351DEB">
      <w:pPr>
        <w:ind w:right="5810"/>
        <w:jc w:val="both"/>
        <w:rPr>
          <w:rFonts w:ascii="Times New Roman" w:hAnsi="Times New Roman" w:cs="Times New Roman"/>
          <w:sz w:val="28"/>
          <w:szCs w:val="28"/>
        </w:rPr>
      </w:pPr>
    </w:p>
    <w:p w14:paraId="50D490CB" w14:textId="62B6E702" w:rsidR="00351DEB" w:rsidRDefault="00351DEB" w:rsidP="00351DEB">
      <w:pPr>
        <w:tabs>
          <w:tab w:val="left" w:pos="1134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 Передати з балансу Виконавчого комітету Луцької міської ради</w:t>
      </w:r>
      <w:r w:rsidR="001F58F1" w:rsidRPr="001F58F1">
        <w:rPr>
          <w:rFonts w:ascii="Times New Roman" w:hAnsi="Times New Roman" w:cs="Times New Roman"/>
          <w:sz w:val="28"/>
          <w:szCs w:val="28"/>
        </w:rPr>
        <w:t xml:space="preserve"> </w:t>
      </w:r>
      <w:r w:rsidR="000A69D7">
        <w:rPr>
          <w:rFonts w:ascii="Times New Roman" w:hAnsi="Times New Roman" w:cs="Times New Roman"/>
          <w:color w:val="000000"/>
          <w:sz w:val="28"/>
          <w:szCs w:val="28"/>
        </w:rPr>
        <w:t>_______</w:t>
      </w:r>
      <w:r w:rsidR="00386D54">
        <w:rPr>
          <w:rFonts w:ascii="Times New Roman" w:hAnsi="Times New Roman" w:cs="Times New Roman"/>
          <w:color w:val="000000"/>
          <w:sz w:val="28"/>
          <w:szCs w:val="28"/>
        </w:rPr>
        <w:t xml:space="preserve"> та </w:t>
      </w:r>
      <w:r w:rsidR="000A69D7">
        <w:rPr>
          <w:rFonts w:ascii="Times New Roman" w:hAnsi="Times New Roman" w:cs="Times New Roman"/>
          <w:color w:val="000000"/>
          <w:sz w:val="28"/>
          <w:szCs w:val="28"/>
        </w:rPr>
        <w:t>_______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матеріальні цінності згідно з додатк</w:t>
      </w:r>
      <w:r w:rsidR="00386D54">
        <w:rPr>
          <w:rFonts w:ascii="Times New Roman" w:hAnsi="Times New Roman" w:cs="Times New Roman"/>
          <w:sz w:val="28"/>
          <w:szCs w:val="28"/>
        </w:rPr>
        <w:t>ами</w:t>
      </w:r>
      <w:r w:rsidR="008001F8">
        <w:rPr>
          <w:rFonts w:ascii="Times New Roman" w:hAnsi="Times New Roman" w:cs="Times New Roman"/>
          <w:sz w:val="28"/>
          <w:szCs w:val="28"/>
        </w:rPr>
        <w:t xml:space="preserve"> 1,</w:t>
      </w:r>
      <w:r w:rsidR="00597FE5">
        <w:rPr>
          <w:rFonts w:ascii="Times New Roman" w:hAnsi="Times New Roman" w:cs="Times New Roman"/>
          <w:sz w:val="28"/>
          <w:szCs w:val="28"/>
        </w:rPr>
        <w:t xml:space="preserve"> </w:t>
      </w:r>
      <w:r w:rsidR="008001F8">
        <w:rPr>
          <w:rFonts w:ascii="Times New Roman" w:hAnsi="Times New Roman" w:cs="Times New Roman"/>
          <w:sz w:val="28"/>
          <w:szCs w:val="28"/>
        </w:rPr>
        <w:t>2 відповідно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05C38E3F" w14:textId="07E17703" w:rsidR="00351DEB" w:rsidRDefault="00351DEB" w:rsidP="00351DEB">
      <w:pPr>
        <w:tabs>
          <w:tab w:val="left" w:pos="1134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Відділу обліку та звітності міської ради</w:t>
      </w:r>
      <w:r w:rsidR="008B32D0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A69D7">
        <w:rPr>
          <w:rFonts w:ascii="Times New Roman" w:hAnsi="Times New Roman" w:cs="Times New Roman"/>
          <w:color w:val="000000"/>
          <w:sz w:val="28"/>
          <w:szCs w:val="28"/>
        </w:rPr>
        <w:t>_______</w:t>
      </w:r>
      <w:r w:rsidR="00386D54">
        <w:rPr>
          <w:rFonts w:ascii="Times New Roman" w:hAnsi="Times New Roman" w:cs="Times New Roman"/>
          <w:color w:val="000000"/>
          <w:sz w:val="28"/>
          <w:szCs w:val="28"/>
        </w:rPr>
        <w:t xml:space="preserve"> та </w:t>
      </w:r>
      <w:r w:rsidR="000A69D7">
        <w:rPr>
          <w:rFonts w:ascii="Times New Roman" w:hAnsi="Times New Roman" w:cs="Times New Roman"/>
          <w:color w:val="000000"/>
          <w:sz w:val="28"/>
          <w:szCs w:val="28"/>
        </w:rPr>
        <w:t>_______</w:t>
      </w:r>
      <w:r w:rsidR="00D4732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передачу матеріальних цінностей оформити актом приймання-передачі.</w:t>
      </w:r>
    </w:p>
    <w:p w14:paraId="58C8A1FA" w14:textId="71982A49" w:rsidR="007B3EF3" w:rsidRPr="007B3EF3" w:rsidRDefault="00351DEB" w:rsidP="00801B80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 Контроль за виконанням розпорядження покласти на </w:t>
      </w:r>
      <w:r w:rsidR="00801B80">
        <w:rPr>
          <w:rFonts w:ascii="Times New Roman" w:hAnsi="Times New Roman" w:cs="Times New Roman"/>
          <w:sz w:val="28"/>
          <w:szCs w:val="28"/>
        </w:rPr>
        <w:t>з</w:t>
      </w:r>
      <w:r w:rsidR="00801B80" w:rsidRPr="00801B80">
        <w:rPr>
          <w:rFonts w:ascii="Times New Roman" w:hAnsi="Times New Roman" w:cs="Times New Roman"/>
          <w:sz w:val="28"/>
          <w:szCs w:val="28"/>
        </w:rPr>
        <w:t>аступник</w:t>
      </w:r>
      <w:r w:rsidR="00801B80">
        <w:rPr>
          <w:rFonts w:ascii="Times New Roman" w:hAnsi="Times New Roman" w:cs="Times New Roman"/>
          <w:sz w:val="28"/>
          <w:szCs w:val="28"/>
        </w:rPr>
        <w:t>а</w:t>
      </w:r>
      <w:r w:rsidR="00801B80" w:rsidRPr="00801B80">
        <w:rPr>
          <w:rFonts w:ascii="Times New Roman" w:hAnsi="Times New Roman" w:cs="Times New Roman"/>
          <w:sz w:val="28"/>
          <w:szCs w:val="28"/>
        </w:rPr>
        <w:t xml:space="preserve"> міського голови з питань діяльності виконавчих органів міської ради</w:t>
      </w:r>
      <w:r w:rsidR="00801B80">
        <w:rPr>
          <w:rFonts w:ascii="Times New Roman" w:hAnsi="Times New Roman" w:cs="Times New Roman"/>
          <w:sz w:val="28"/>
          <w:szCs w:val="28"/>
        </w:rPr>
        <w:t xml:space="preserve"> Юлію Дацюк.</w:t>
      </w:r>
    </w:p>
    <w:p w14:paraId="23FADDD9" w14:textId="77777777" w:rsidR="007B3EF3" w:rsidRPr="007B3EF3" w:rsidRDefault="007B3EF3" w:rsidP="007B3EF3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6A1D8221" w14:textId="77777777" w:rsidR="007B3EF3" w:rsidRDefault="007B3EF3" w:rsidP="007B3EF3">
      <w:pPr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4E3F75CE" w14:textId="77777777" w:rsidR="00386D54" w:rsidRPr="007B3EF3" w:rsidRDefault="00386D54" w:rsidP="007B3EF3">
      <w:pPr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316DF3B3" w14:textId="605C224C" w:rsidR="007B3EF3" w:rsidRDefault="007B3EF3" w:rsidP="00DA5DED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Секретар міської ради </w:t>
      </w:r>
      <w:r w:rsidRPr="007B3EF3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7B3EF3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7B3EF3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7B3EF3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7B3EF3">
        <w:rPr>
          <w:rFonts w:ascii="Times New Roman" w:hAnsi="Times New Roman" w:cs="Times New Roman"/>
          <w:color w:val="000000"/>
          <w:sz w:val="28"/>
          <w:szCs w:val="28"/>
        </w:rPr>
        <w:tab/>
      </w:r>
      <w:r w:rsidR="00801B80">
        <w:rPr>
          <w:rFonts w:ascii="Times New Roman" w:hAnsi="Times New Roman" w:cs="Times New Roman"/>
          <w:color w:val="000000"/>
          <w:sz w:val="28"/>
          <w:szCs w:val="28"/>
        </w:rPr>
        <w:t xml:space="preserve">   Андрій РАЗУМОВСЬКИЙ</w:t>
      </w:r>
    </w:p>
    <w:p w14:paraId="14DA0BC0" w14:textId="77777777" w:rsidR="00DA5DED" w:rsidRPr="007B3EF3" w:rsidRDefault="00DA5DED" w:rsidP="00DA5DED">
      <w:pPr>
        <w:rPr>
          <w:rFonts w:ascii="Times New Roman" w:hAnsi="Times New Roman" w:cs="Times New Roman"/>
          <w:color w:val="000000"/>
          <w:sz w:val="28"/>
          <w:szCs w:val="28"/>
        </w:rPr>
      </w:pPr>
    </w:p>
    <w:p w14:paraId="622AEC5F" w14:textId="77777777" w:rsidR="007B3EF3" w:rsidRPr="007B3EF3" w:rsidRDefault="007B3EF3" w:rsidP="007B3EF3">
      <w:pPr>
        <w:ind w:left="567"/>
        <w:rPr>
          <w:rFonts w:ascii="Times New Roman" w:hAnsi="Times New Roman" w:cs="Times New Roman"/>
          <w:color w:val="000000"/>
          <w:sz w:val="28"/>
          <w:szCs w:val="28"/>
        </w:rPr>
      </w:pPr>
    </w:p>
    <w:p w14:paraId="23BAEA41" w14:textId="43E08B08" w:rsidR="007B3EF3" w:rsidRPr="007B3EF3" w:rsidRDefault="00386D54" w:rsidP="007B3EF3">
      <w:pPr>
        <w:tabs>
          <w:tab w:val="left" w:pos="1134"/>
        </w:tabs>
        <w:jc w:val="both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  <w:color w:val="000000"/>
          <w:lang w:eastAsia="uk-UA"/>
        </w:rPr>
        <w:t>Карпук</w:t>
      </w:r>
      <w:proofErr w:type="spellEnd"/>
      <w:r w:rsidR="007B3EF3" w:rsidRPr="007B3EF3">
        <w:rPr>
          <w:rFonts w:ascii="Times New Roman" w:hAnsi="Times New Roman" w:cs="Times New Roman"/>
          <w:color w:val="000000"/>
          <w:lang w:eastAsia="uk-UA"/>
        </w:rPr>
        <w:t xml:space="preserve"> 777 9</w:t>
      </w:r>
      <w:r>
        <w:rPr>
          <w:rFonts w:ascii="Times New Roman" w:hAnsi="Times New Roman" w:cs="Times New Roman"/>
          <w:color w:val="000000"/>
          <w:lang w:eastAsia="uk-UA"/>
        </w:rPr>
        <w:t>32</w:t>
      </w:r>
    </w:p>
    <w:p w14:paraId="6024D6E0" w14:textId="77777777" w:rsidR="007B3EF3" w:rsidRPr="007B3EF3" w:rsidRDefault="007B3EF3">
      <w:pPr>
        <w:ind w:right="5810"/>
        <w:jc w:val="both"/>
        <w:rPr>
          <w:rFonts w:ascii="Times New Roman" w:hAnsi="Times New Roman" w:cs="Times New Roman"/>
          <w:sz w:val="28"/>
          <w:szCs w:val="28"/>
        </w:rPr>
      </w:pPr>
    </w:p>
    <w:sectPr w:rsidR="007B3EF3" w:rsidRPr="007B3EF3">
      <w:headerReference w:type="even" r:id="rId8"/>
      <w:pgSz w:w="11906" w:h="16838"/>
      <w:pgMar w:top="567" w:right="567" w:bottom="1134" w:left="1985" w:header="0" w:footer="0" w:gutter="0"/>
      <w:cols w:space="720"/>
      <w:formProt w:val="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4C3D17" w14:textId="77777777" w:rsidR="00DA4A83" w:rsidRDefault="00DA4A83">
      <w:r>
        <w:separator/>
      </w:r>
    </w:p>
  </w:endnote>
  <w:endnote w:type="continuationSeparator" w:id="0">
    <w:p w14:paraId="58CF78F8" w14:textId="77777777" w:rsidR="00DA4A83" w:rsidRDefault="00DA4A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445FCF" w14:textId="77777777" w:rsidR="00DA4A83" w:rsidRDefault="00DA4A83">
      <w:r>
        <w:separator/>
      </w:r>
    </w:p>
  </w:footnote>
  <w:footnote w:type="continuationSeparator" w:id="0">
    <w:p w14:paraId="2A5166A7" w14:textId="77777777" w:rsidR="00DA4A83" w:rsidRDefault="00DA4A8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CBAFCF" w14:textId="77777777" w:rsidR="00B24614" w:rsidRDefault="00B24614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4614"/>
    <w:rsid w:val="00095109"/>
    <w:rsid w:val="000A69D7"/>
    <w:rsid w:val="000C2DDC"/>
    <w:rsid w:val="001110CD"/>
    <w:rsid w:val="001D5F4A"/>
    <w:rsid w:val="001F58F1"/>
    <w:rsid w:val="002B2212"/>
    <w:rsid w:val="002D38A1"/>
    <w:rsid w:val="00345364"/>
    <w:rsid w:val="00351DEB"/>
    <w:rsid w:val="00386D54"/>
    <w:rsid w:val="003A0DED"/>
    <w:rsid w:val="003E7265"/>
    <w:rsid w:val="0042578B"/>
    <w:rsid w:val="00471FD7"/>
    <w:rsid w:val="00596BB7"/>
    <w:rsid w:val="00597FE5"/>
    <w:rsid w:val="00672D47"/>
    <w:rsid w:val="0069645C"/>
    <w:rsid w:val="007B3EF3"/>
    <w:rsid w:val="008001F8"/>
    <w:rsid w:val="008007EC"/>
    <w:rsid w:val="00801B80"/>
    <w:rsid w:val="00827D88"/>
    <w:rsid w:val="008B32D0"/>
    <w:rsid w:val="008B7974"/>
    <w:rsid w:val="008D1B36"/>
    <w:rsid w:val="008E7731"/>
    <w:rsid w:val="0093043E"/>
    <w:rsid w:val="00952908"/>
    <w:rsid w:val="009A2AD6"/>
    <w:rsid w:val="00A2296D"/>
    <w:rsid w:val="00AA1D40"/>
    <w:rsid w:val="00AA4E55"/>
    <w:rsid w:val="00B1527A"/>
    <w:rsid w:val="00B24614"/>
    <w:rsid w:val="00B920E9"/>
    <w:rsid w:val="00C23081"/>
    <w:rsid w:val="00C56337"/>
    <w:rsid w:val="00C97C4B"/>
    <w:rsid w:val="00D36DC9"/>
    <w:rsid w:val="00D47326"/>
    <w:rsid w:val="00D6375B"/>
    <w:rsid w:val="00DA4A83"/>
    <w:rsid w:val="00DA5DED"/>
    <w:rsid w:val="00E63816"/>
    <w:rsid w:val="00EF6D20"/>
    <w:rsid w:val="00F10FDC"/>
    <w:rsid w:val="00F721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4:docId w14:val="03F0BA34"/>
  <w15:docId w15:val="{4950600F-9751-44CF-B5AB-6701E90132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NSimSun" w:hAnsi="Liberation Serif" w:cs="Lucida Sans"/>
        <w:sz w:val="22"/>
        <w:szCs w:val="22"/>
        <w:lang w:val="uk-UA" w:eastAsia="uk-UA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85271"/>
    <w:rPr>
      <w:kern w:val="2"/>
      <w:sz w:val="24"/>
      <w:szCs w:val="24"/>
      <w:lang w:eastAsia="zh-CN" w:bidi="hi-IN"/>
    </w:rPr>
  </w:style>
  <w:style w:type="paragraph" w:styleId="1">
    <w:name w:val="heading 1"/>
    <w:basedOn w:val="a"/>
    <w:next w:val="a"/>
    <w:link w:val="10"/>
    <w:uiPriority w:val="99"/>
    <w:qFormat/>
    <w:rsid w:val="00985271"/>
    <w:pPr>
      <w:keepNext/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qFormat/>
    <w:locked/>
    <w:rPr>
      <w:rFonts w:ascii="Cambria" w:hAnsi="Cambria" w:cs="Mangal"/>
      <w:b/>
      <w:bCs/>
      <w:kern w:val="2"/>
      <w:sz w:val="29"/>
      <w:szCs w:val="29"/>
      <w:lang w:eastAsia="zh-CN" w:bidi="hi-IN"/>
    </w:rPr>
  </w:style>
  <w:style w:type="character" w:customStyle="1" w:styleId="a3">
    <w:name w:val="Основний текст Знак"/>
    <w:basedOn w:val="a0"/>
    <w:link w:val="a4"/>
    <w:uiPriority w:val="99"/>
    <w:semiHidden/>
    <w:qFormat/>
    <w:locked/>
    <w:rPr>
      <w:rFonts w:cs="Mangal"/>
      <w:kern w:val="2"/>
      <w:sz w:val="21"/>
      <w:szCs w:val="21"/>
      <w:lang w:eastAsia="zh-CN" w:bidi="hi-IN"/>
    </w:rPr>
  </w:style>
  <w:style w:type="character" w:customStyle="1" w:styleId="a5">
    <w:name w:val="Верхній колонтитул Знак"/>
    <w:basedOn w:val="a0"/>
    <w:link w:val="a6"/>
    <w:uiPriority w:val="99"/>
    <w:qFormat/>
    <w:locked/>
    <w:rsid w:val="00580099"/>
    <w:rPr>
      <w:rFonts w:cs="Mangal"/>
      <w:sz w:val="21"/>
      <w:szCs w:val="21"/>
    </w:rPr>
  </w:style>
  <w:style w:type="character" w:customStyle="1" w:styleId="a7">
    <w:name w:val="Нижній колонтитул Знак"/>
    <w:basedOn w:val="a0"/>
    <w:link w:val="a8"/>
    <w:uiPriority w:val="99"/>
    <w:qFormat/>
    <w:locked/>
    <w:rsid w:val="00580099"/>
    <w:rPr>
      <w:rFonts w:cs="Mangal"/>
      <w:sz w:val="21"/>
      <w:szCs w:val="21"/>
    </w:rPr>
  </w:style>
  <w:style w:type="character" w:customStyle="1" w:styleId="FontStyle13">
    <w:name w:val="Font Style13"/>
    <w:uiPriority w:val="99"/>
    <w:qFormat/>
    <w:rsid w:val="00421763"/>
    <w:rPr>
      <w:rFonts w:ascii="Times New Roman" w:hAnsi="Times New Roman"/>
      <w:sz w:val="26"/>
    </w:rPr>
  </w:style>
  <w:style w:type="character" w:customStyle="1" w:styleId="11">
    <w:name w:val="Строгий1"/>
    <w:uiPriority w:val="99"/>
    <w:qFormat/>
    <w:rsid w:val="000741B7"/>
    <w:rPr>
      <w:b/>
    </w:rPr>
  </w:style>
  <w:style w:type="paragraph" w:customStyle="1" w:styleId="a9">
    <w:name w:val="Заголовок"/>
    <w:basedOn w:val="a"/>
    <w:next w:val="a4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4">
    <w:name w:val="Body Text"/>
    <w:basedOn w:val="a"/>
    <w:link w:val="a3"/>
    <w:uiPriority w:val="99"/>
    <w:rsid w:val="00985271"/>
    <w:pPr>
      <w:spacing w:after="140" w:line="276" w:lineRule="auto"/>
    </w:pPr>
  </w:style>
  <w:style w:type="paragraph" w:styleId="aa">
    <w:name w:val="List"/>
    <w:basedOn w:val="a4"/>
    <w:uiPriority w:val="99"/>
    <w:rsid w:val="00985271"/>
  </w:style>
  <w:style w:type="paragraph" w:styleId="ab">
    <w:name w:val="caption"/>
    <w:basedOn w:val="a"/>
    <w:uiPriority w:val="99"/>
    <w:qFormat/>
    <w:rsid w:val="00985271"/>
    <w:pPr>
      <w:suppressLineNumbers/>
      <w:spacing w:before="120" w:after="120"/>
    </w:pPr>
    <w:rPr>
      <w:i/>
      <w:iCs/>
    </w:rPr>
  </w:style>
  <w:style w:type="paragraph" w:customStyle="1" w:styleId="ac">
    <w:name w:val="Покажчик"/>
    <w:basedOn w:val="a"/>
    <w:qFormat/>
    <w:pPr>
      <w:suppressLineNumbers/>
    </w:pPr>
  </w:style>
  <w:style w:type="paragraph" w:customStyle="1" w:styleId="user">
    <w:name w:val="Заголовок (user)"/>
    <w:basedOn w:val="a"/>
    <w:next w:val="a4"/>
    <w:uiPriority w:val="99"/>
    <w:qFormat/>
    <w:rsid w:val="00985271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user0">
    <w:name w:val="Покажчик (user)"/>
    <w:basedOn w:val="a"/>
    <w:uiPriority w:val="99"/>
    <w:qFormat/>
    <w:rsid w:val="00985271"/>
    <w:pPr>
      <w:suppressLineNumbers/>
    </w:pPr>
  </w:style>
  <w:style w:type="paragraph" w:customStyle="1" w:styleId="ad">
    <w:name w:val="Верхній і нижній колонтитули"/>
    <w:basedOn w:val="a"/>
    <w:qFormat/>
  </w:style>
  <w:style w:type="paragraph" w:customStyle="1" w:styleId="user1">
    <w:name w:val="Верхній і нижній колонтитули (user)"/>
    <w:basedOn w:val="a"/>
    <w:qFormat/>
  </w:style>
  <w:style w:type="paragraph" w:styleId="a6">
    <w:name w:val="header"/>
    <w:basedOn w:val="a"/>
    <w:link w:val="a5"/>
    <w:uiPriority w:val="99"/>
    <w:rsid w:val="00580099"/>
    <w:pPr>
      <w:tabs>
        <w:tab w:val="center" w:pos="4819"/>
        <w:tab w:val="right" w:pos="9639"/>
      </w:tabs>
    </w:pPr>
    <w:rPr>
      <w:rFonts w:cs="Mangal"/>
      <w:szCs w:val="21"/>
    </w:rPr>
  </w:style>
  <w:style w:type="paragraph" w:styleId="a8">
    <w:name w:val="footer"/>
    <w:basedOn w:val="a"/>
    <w:link w:val="a7"/>
    <w:uiPriority w:val="99"/>
    <w:rsid w:val="00580099"/>
    <w:pPr>
      <w:tabs>
        <w:tab w:val="center" w:pos="4819"/>
        <w:tab w:val="right" w:pos="9639"/>
      </w:tabs>
    </w:pPr>
    <w:rPr>
      <w:rFonts w:cs="Mangal"/>
      <w:szCs w:val="21"/>
    </w:rPr>
  </w:style>
  <w:style w:type="paragraph" w:customStyle="1" w:styleId="Style5">
    <w:name w:val="Style5"/>
    <w:basedOn w:val="a"/>
    <w:uiPriority w:val="99"/>
    <w:qFormat/>
    <w:rsid w:val="00421763"/>
    <w:pPr>
      <w:widowControl w:val="0"/>
      <w:spacing w:line="322" w:lineRule="exact"/>
      <w:ind w:firstLine="629"/>
      <w:jc w:val="both"/>
    </w:pPr>
    <w:rPr>
      <w:rFonts w:ascii="Times New Roman" w:hAnsi="Times New Roman" w:cs="Times New Roman"/>
      <w:color w:val="00000A"/>
      <w:kern w:val="0"/>
      <w:lang w:val="ru-RU" w:bidi="ar-SA"/>
    </w:rPr>
  </w:style>
  <w:style w:type="paragraph" w:styleId="ae">
    <w:name w:val="List Paragraph"/>
    <w:basedOn w:val="a"/>
    <w:uiPriority w:val="99"/>
    <w:qFormat/>
    <w:rsid w:val="000741B7"/>
    <w:pPr>
      <w:ind w:left="720"/>
      <w:contextualSpacing/>
    </w:pPr>
    <w:rPr>
      <w:rFonts w:ascii="Times New Roman" w:hAnsi="Times New Roman" w:cs="Times New Roman"/>
      <w:bCs/>
      <w:color w:val="00000A"/>
      <w:sz w:val="28"/>
      <w:lang w:bidi="ar-SA"/>
    </w:rPr>
  </w:style>
  <w:style w:type="paragraph" w:customStyle="1" w:styleId="12">
    <w:name w:val="Абзац списку1"/>
    <w:basedOn w:val="a"/>
    <w:qFormat/>
    <w:rsid w:val="006D78C3"/>
    <w:pPr>
      <w:spacing w:after="160"/>
      <w:ind w:left="720"/>
      <w:contextualSpacing/>
    </w:pPr>
    <w:rPr>
      <w:rFonts w:ascii="Times New Roman" w:eastAsia="Times New Roman" w:hAnsi="Times New Roman" w:cs="Times New Roman"/>
      <w:sz w:val="28"/>
      <w:lang w:val="ru-RU" w:bidi="ar-SA"/>
    </w:rPr>
  </w:style>
  <w:style w:type="numbering" w:customStyle="1" w:styleId="af">
    <w:name w:val="Без маркерів"/>
    <w:uiPriority w:val="99"/>
    <w:semiHidden/>
    <w:unhideWhenUsed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612</Words>
  <Characters>349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Поліщук Оксана Анатоліївна</dc:creator>
  <dc:description/>
  <cp:lastModifiedBy>Наталія Литвинчук</cp:lastModifiedBy>
  <cp:revision>2</cp:revision>
  <cp:lastPrinted>2026-09-07T06:33:00Z</cp:lastPrinted>
  <dcterms:created xsi:type="dcterms:W3CDTF">2026-09-11T07:59:00Z</dcterms:created>
  <dcterms:modified xsi:type="dcterms:W3CDTF">2026-09-11T07:59:00Z</dcterms:modified>
  <dc:language>uk-UA</dc:language>
</cp:coreProperties>
</file>