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577D8" w14:textId="11F39A17" w:rsidR="00B93016" w:rsidRDefault="003C7D5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A93710E" wp14:editId="7D787A2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765852316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637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B6938" id="Прямокутник 3" o:spid="_x0000_s1026" style="position:absolute;margin-left:.05pt;margin-top:.05pt;width:50.2pt;height:50.2pt;z-index:251656192;visibility:visible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1FFB8A2" wp14:editId="740B7A0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307346245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637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B5B64" id="Прямокутник 1" o:spid="_x0000_s1026" style="position:absolute;margin-left:0;margin-top:.05pt;width:50.2pt;height:50.2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" filled="f" stroked="f" strokeweight="0"/>
            </w:pict>
          </mc:Fallback>
        </mc:AlternateContent>
      </w:r>
      <w:r w:rsidR="00000000">
        <w:object w:dxaOrig="1440" w:dyaOrig="1440" w14:anchorId="048D85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50448764" r:id="rId7"/>
        </w:object>
      </w:r>
      <w:r w:rsidR="000F60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633B55" w14:textId="77777777" w:rsidR="00B93016" w:rsidRDefault="00B9301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AE82FFA" w14:textId="77777777" w:rsidR="00B93016" w:rsidRDefault="00B93016">
      <w:pPr>
        <w:rPr>
          <w:rFonts w:ascii="Times New Roman" w:hAnsi="Times New Roman" w:cs="Times New Roman"/>
          <w:sz w:val="28"/>
          <w:szCs w:val="28"/>
        </w:rPr>
      </w:pPr>
    </w:p>
    <w:p w14:paraId="38858394" w14:textId="77777777" w:rsidR="00B9301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15A50C" w14:textId="77777777" w:rsidR="00B93016" w:rsidRDefault="00B930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69A6DB" w14:textId="77777777" w:rsidR="00B9301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33162C" w14:textId="77777777" w:rsidR="00B93016" w:rsidRDefault="00B930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E65E11" w14:textId="77777777" w:rsidR="00B9301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CB381F9" w14:textId="77777777" w:rsidR="00B93016" w:rsidRDefault="00B9301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D8E1875" w14:textId="77777777" w:rsidR="00B93016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6F4D02AA" w14:textId="77777777" w:rsidR="00B9301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786C1C81" w14:textId="77777777" w:rsidR="00B93016" w:rsidRDefault="00B9301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68E7EAA" w14:textId="09F630DA" w:rsidR="00B93016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bookmarkStart w:id="0" w:name="_Hlk239835913"/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A5718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A5718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704A6">
        <w:rPr>
          <w:rFonts w:ascii="Times New Roman" w:hAnsi="Times New Roman" w:cs="Times New Roman"/>
          <w:color w:val="000000"/>
          <w:sz w:val="28"/>
          <w:szCs w:val="28"/>
        </w:rPr>
        <w:t xml:space="preserve"> від 03.07.2026 №</w:t>
      </w:r>
      <w:r w:rsidR="00A571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704A6">
        <w:rPr>
          <w:rFonts w:ascii="Times New Roman" w:hAnsi="Times New Roman" w:cs="Times New Roman"/>
          <w:color w:val="000000"/>
          <w:sz w:val="28"/>
          <w:szCs w:val="28"/>
        </w:rPr>
        <w:t xml:space="preserve">02.6/2887-26-Вих, </w:t>
      </w:r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704A6">
        <w:rPr>
          <w:rFonts w:ascii="Times New Roman" w:hAnsi="Times New Roman" w:cs="Times New Roman"/>
          <w:color w:val="000000"/>
          <w:sz w:val="28"/>
          <w:szCs w:val="28"/>
        </w:rPr>
        <w:t xml:space="preserve"> від 03.08.2026 №</w:t>
      </w:r>
      <w:r w:rsidR="00A571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704A6">
        <w:rPr>
          <w:rFonts w:ascii="Times New Roman" w:hAnsi="Times New Roman" w:cs="Times New Roman"/>
          <w:color w:val="000000"/>
          <w:sz w:val="28"/>
          <w:szCs w:val="28"/>
        </w:rPr>
        <w:t xml:space="preserve">3681, </w:t>
      </w:r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704A6">
        <w:rPr>
          <w:rFonts w:ascii="Times New Roman" w:hAnsi="Times New Roman" w:cs="Times New Roman"/>
          <w:color w:val="000000"/>
          <w:sz w:val="28"/>
          <w:szCs w:val="28"/>
        </w:rPr>
        <w:t xml:space="preserve"> від 19.03.2026 №</w:t>
      </w:r>
      <w:r w:rsidR="00A571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704A6">
        <w:rPr>
          <w:rFonts w:ascii="Times New Roman" w:hAnsi="Times New Roman" w:cs="Times New Roman"/>
          <w:color w:val="000000"/>
          <w:sz w:val="28"/>
          <w:szCs w:val="28"/>
        </w:rPr>
        <w:t xml:space="preserve">1515, від 29.06.2026 № 3743, </w:t>
      </w:r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0704A6">
        <w:rPr>
          <w:rFonts w:ascii="Times New Roman" w:hAnsi="Times New Roman" w:cs="Times New Roman"/>
          <w:color w:val="000000"/>
          <w:sz w:val="28"/>
          <w:szCs w:val="28"/>
        </w:rPr>
        <w:t xml:space="preserve"> від 30.08.2026 № 4947</w:t>
      </w:r>
      <w:r w:rsidR="000F6094">
        <w:rPr>
          <w:rFonts w:ascii="Times New Roman" w:hAnsi="Times New Roman" w:cs="Times New Roman"/>
          <w:sz w:val="28"/>
          <w:szCs w:val="28"/>
        </w:rPr>
        <w:t>:</w:t>
      </w:r>
    </w:p>
    <w:p w14:paraId="039E3F11" w14:textId="77777777" w:rsidR="00B93016" w:rsidRDefault="00B93016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E61397" w14:textId="5B6048C0" w:rsidR="00B9301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 xml:space="preserve">Передати з балансу Виконавчого комітету Луцької міської ради матеріальні цінності </w:t>
      </w:r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02354">
        <w:rPr>
          <w:rFonts w:ascii="Times New Roman" w:hAnsi="Times New Roman"/>
          <w:sz w:val="28"/>
          <w:szCs w:val="28"/>
        </w:rPr>
        <w:t xml:space="preserve">, </w:t>
      </w:r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02354">
        <w:rPr>
          <w:rFonts w:ascii="Times New Roman" w:hAnsi="Times New Roman"/>
          <w:sz w:val="28"/>
          <w:szCs w:val="28"/>
        </w:rPr>
        <w:t xml:space="preserve">, </w:t>
      </w:r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02354">
        <w:rPr>
          <w:rFonts w:ascii="Times New Roman" w:hAnsi="Times New Roman"/>
          <w:sz w:val="28"/>
          <w:szCs w:val="28"/>
        </w:rPr>
        <w:t xml:space="preserve">, </w:t>
      </w:r>
      <w:r w:rsidR="003C7D5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02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додатками 1–</w:t>
      </w:r>
      <w:r w:rsidR="0020235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відповідно.</w:t>
      </w:r>
    </w:p>
    <w:p w14:paraId="5D8A6C55" w14:textId="77777777" w:rsidR="00B9301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Відділу обліку та звітності міської ради та військовим частинам, вказаним у пункті 1, передачу матеріальних цінностей оформити актами приймання-передачі. </w:t>
      </w:r>
    </w:p>
    <w:p w14:paraId="226AE8F9" w14:textId="77777777" w:rsidR="00B9301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7A78681A" w14:textId="77777777" w:rsidR="00B93016" w:rsidRDefault="00B9301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83EB0DE" w14:textId="77777777" w:rsidR="00B93016" w:rsidRDefault="00B9301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8142591" w14:textId="77777777" w:rsidR="00B93016" w:rsidRDefault="00B9301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7F1FB53" w14:textId="77777777" w:rsidR="00B93016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79437C36" w14:textId="77777777" w:rsidR="00B93016" w:rsidRDefault="00B9301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011463" w14:textId="77777777" w:rsidR="00B93016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</w:p>
    <w:p w14:paraId="1D77DBAE" w14:textId="77777777" w:rsidR="00B93016" w:rsidRDefault="00000000">
      <w:pPr>
        <w:rPr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B930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693" w:left="1985" w:header="0" w:footer="113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EFDF3" w14:textId="77777777" w:rsidR="00EA1AED" w:rsidRDefault="00EA1AED">
      <w:r>
        <w:separator/>
      </w:r>
    </w:p>
  </w:endnote>
  <w:endnote w:type="continuationSeparator" w:id="0">
    <w:p w14:paraId="27D13AA5" w14:textId="77777777" w:rsidR="00EA1AED" w:rsidRDefault="00EA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00B41" w14:textId="77777777" w:rsidR="00B93016" w:rsidRDefault="00B9301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B23ED" w14:textId="77777777" w:rsidR="00B93016" w:rsidRDefault="00B9301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9C14" w14:textId="77777777" w:rsidR="00B93016" w:rsidRDefault="00B93016">
    <w:pPr>
      <w:pStyle w:val="a8"/>
      <w:jc w:val="center"/>
    </w:pPr>
    <w:bookmarkStart w:id="2" w:name="PageNumWizard_FOOTER_Типовий_стиль_сторі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9217F" w14:textId="77777777" w:rsidR="00EA1AED" w:rsidRDefault="00EA1AED">
      <w:r>
        <w:separator/>
      </w:r>
    </w:p>
  </w:footnote>
  <w:footnote w:type="continuationSeparator" w:id="0">
    <w:p w14:paraId="6E091E23" w14:textId="77777777" w:rsidR="00EA1AED" w:rsidRDefault="00EA1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8ECBE" w14:textId="77777777" w:rsidR="00B93016" w:rsidRDefault="00B9301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07C51" w14:textId="77777777" w:rsidR="00B93016" w:rsidRDefault="00B9301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EB88" w14:textId="77777777" w:rsidR="00B93016" w:rsidRDefault="00B930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16"/>
    <w:rsid w:val="00031DC0"/>
    <w:rsid w:val="000704A6"/>
    <w:rsid w:val="000F6094"/>
    <w:rsid w:val="00186603"/>
    <w:rsid w:val="00202354"/>
    <w:rsid w:val="00221402"/>
    <w:rsid w:val="00306A7C"/>
    <w:rsid w:val="0036668A"/>
    <w:rsid w:val="003C7D52"/>
    <w:rsid w:val="006B0307"/>
    <w:rsid w:val="006E3942"/>
    <w:rsid w:val="0074276C"/>
    <w:rsid w:val="007F0117"/>
    <w:rsid w:val="00A5718A"/>
    <w:rsid w:val="00AC4D05"/>
    <w:rsid w:val="00B44DAE"/>
    <w:rsid w:val="00B93016"/>
    <w:rsid w:val="00C00D8B"/>
    <w:rsid w:val="00CD05F0"/>
    <w:rsid w:val="00D0104E"/>
    <w:rsid w:val="00EA1AED"/>
    <w:rsid w:val="00EC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345A89"/>
  <w15:docId w15:val="{3B7147F4-ACE8-4E94-8577-A6899926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user"/>
    <w:next w:val="a0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4">
    <w:name w:val="Основний текст Знак"/>
    <w:basedOn w:val="a1"/>
    <w:link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1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1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character" w:customStyle="1" w:styleId="12">
    <w:name w:val="Верхній колонтитул Знак1"/>
    <w:basedOn w:val="a1"/>
    <w:qFormat/>
    <w:rPr>
      <w:rFonts w:ascii="Liberation Serif" w:eastAsia="NSimSun" w:hAnsi="Liberation Serif" w:cs="Mangal"/>
      <w:color w:val="00000A"/>
      <w:sz w:val="24"/>
      <w:szCs w:val="21"/>
      <w:lang w:eastAsia="zh-CN" w:bidi="hi-IN"/>
    </w:rPr>
  </w:style>
  <w:style w:type="character" w:styleId="af0">
    <w:name w:val="Emphasis"/>
    <w:qFormat/>
    <w:rPr>
      <w:i/>
      <w:iCs/>
    </w:rPr>
  </w:style>
  <w:style w:type="paragraph" w:customStyle="1" w:styleId="af1">
    <w:name w:val="Заголовок"/>
    <w:basedOn w:val="a"/>
    <w:next w:val="a0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link w:val="a4"/>
    <w:uiPriority w:val="99"/>
    <w:rsid w:val="00985271"/>
    <w:pPr>
      <w:spacing w:after="140" w:line="276" w:lineRule="auto"/>
    </w:pPr>
  </w:style>
  <w:style w:type="paragraph" w:styleId="af2">
    <w:name w:val="List"/>
    <w:basedOn w:val="a0"/>
    <w:uiPriority w:val="99"/>
    <w:rsid w:val="00985271"/>
  </w:style>
  <w:style w:type="paragraph" w:styleId="af3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4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5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6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0">
    <w:name w:val="Верхній колонтитул2"/>
    <w:qFormat/>
  </w:style>
  <w:style w:type="paragraph" w:styleId="af7">
    <w:name w:val="annotation subject"/>
    <w:qFormat/>
    <w:rPr>
      <w:rFonts w:cs="Mangal"/>
      <w:b/>
      <w:bCs/>
      <w:sz w:val="20"/>
      <w:szCs w:val="18"/>
    </w:rPr>
  </w:style>
  <w:style w:type="paragraph" w:styleId="af8">
    <w:name w:val="annotation text"/>
    <w:basedOn w:val="a"/>
    <w:qFormat/>
    <w:rPr>
      <w:rFonts w:cs="Mangal"/>
      <w:sz w:val="20"/>
      <w:szCs w:val="18"/>
    </w:rPr>
  </w:style>
  <w:style w:type="paragraph" w:styleId="af9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5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6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afa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cp:lastPrinted>2026-08-07T11:13:00Z</cp:lastPrinted>
  <dcterms:created xsi:type="dcterms:W3CDTF">2026-09-09T05:46:00Z</dcterms:created>
  <dcterms:modified xsi:type="dcterms:W3CDTF">2026-09-09T05:46:00Z</dcterms:modified>
  <dc:language>uk-UA</dc:language>
</cp:coreProperties>
</file>