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F4774C" w14:textId="541D1AD0" w:rsidR="003E61C8" w:rsidRDefault="00A10288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2E3240E" wp14:editId="6556F5B5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2127612576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1EDBA6D" id="_x0000_tole_rId2" o:spid="_x0000_s1026" style="position:absolute;margin-left:0;margin-top:0;width:50pt;height:50pt;z-index:251657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000000">
        <w:rPr>
          <w:rFonts w:ascii="Times New Roman" w:hAnsi="Times New Roman" w:cs="Times New Roman"/>
          <w:sz w:val="28"/>
          <w:szCs w:val="28"/>
        </w:rPr>
        <w:object w:dxaOrig="1440" w:dyaOrig="1440" w14:anchorId="0EEB2C6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51658240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816668624" r:id="rId7"/>
        </w:object>
      </w:r>
    </w:p>
    <w:p w14:paraId="72916291" w14:textId="77777777" w:rsidR="003E61C8" w:rsidRDefault="003E61C8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4E7F4B36" w14:textId="75826C59" w:rsidR="003E61C8" w:rsidRDefault="001427F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  <w:r w:rsidR="00000000"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04753E3F" w14:textId="77777777" w:rsidR="003E61C8" w:rsidRDefault="003E61C8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20E1B262" w14:textId="77777777" w:rsidR="003E61C8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0D85159F" w14:textId="77777777" w:rsidR="003E61C8" w:rsidRDefault="003E61C8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459B3B32" w14:textId="77777777" w:rsidR="003E61C8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6F3ABD1C" w14:textId="77777777" w:rsidR="003E61C8" w:rsidRDefault="003E61C8">
      <w:pPr>
        <w:tabs>
          <w:tab w:val="left" w:pos="4510"/>
          <w:tab w:val="left" w:pos="4715"/>
        </w:tabs>
        <w:spacing w:line="360" w:lineRule="auto"/>
        <w:jc w:val="both"/>
        <w:rPr>
          <w:rFonts w:ascii="Times New Roman" w:hAnsi="Times New Roman" w:cs="Times New Roman"/>
        </w:rPr>
      </w:pPr>
    </w:p>
    <w:p w14:paraId="3B75D41B" w14:textId="77777777" w:rsidR="003E61C8" w:rsidRDefault="00000000">
      <w:pPr>
        <w:ind w:right="4534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3256F03E" w14:textId="77777777" w:rsidR="003E61C8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4C4B4B98" w14:textId="77777777" w:rsidR="003E61C8" w:rsidRDefault="003E61C8">
      <w:pPr>
        <w:rPr>
          <w:rFonts w:ascii="Times New Roman" w:hAnsi="Times New Roman" w:cs="Times New Roman"/>
          <w:sz w:val="28"/>
          <w:szCs w:val="28"/>
        </w:rPr>
      </w:pPr>
    </w:p>
    <w:p w14:paraId="7F9FF496" w14:textId="77777777" w:rsidR="003E61C8" w:rsidRDefault="003E61C8">
      <w:pPr>
        <w:rPr>
          <w:rFonts w:ascii="Times New Roman" w:hAnsi="Times New Roman" w:cs="Times New Roman"/>
          <w:sz w:val="28"/>
          <w:szCs w:val="28"/>
        </w:rPr>
      </w:pPr>
    </w:p>
    <w:p w14:paraId="36770DB0" w14:textId="263CFF5C" w:rsidR="003E61C8" w:rsidRDefault="00000000">
      <w:pPr>
        <w:ind w:left="-57" w:firstLine="624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2025–2027 роки, затвердженої  рішенням міської ради від 18.12.2024 № 66/87, враховуючи лист </w:t>
      </w:r>
      <w:r w:rsidR="00A10288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 12.06.2025 № 25/18/7/2/18-6897-2025:</w:t>
      </w:r>
    </w:p>
    <w:p w14:paraId="1054E1B2" w14:textId="77777777" w:rsidR="003E61C8" w:rsidRDefault="003E61C8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</w:p>
    <w:p w14:paraId="23632B74" w14:textId="74617F00" w:rsidR="003E61C8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A10288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sz w:val="28"/>
          <w:szCs w:val="28"/>
        </w:rPr>
        <w:t xml:space="preserve"> матеріальні цінності згідно з додатком.</w:t>
      </w:r>
    </w:p>
    <w:p w14:paraId="2E86C70D" w14:textId="7942B1E1" w:rsidR="003E61C8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A10288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sz w:val="28"/>
          <w:szCs w:val="28"/>
        </w:rPr>
        <w:t xml:space="preserve"> передачу матеріальних цінностей оформити актом приймання-передачі.</w:t>
      </w:r>
    </w:p>
    <w:p w14:paraId="038F0343" w14:textId="77777777" w:rsidR="003E61C8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3. </w:t>
      </w:r>
      <w:r>
        <w:rPr>
          <w:rFonts w:ascii="Times New Roman" w:hAnsi="Times New Roman" w:cs="Times New Roman"/>
          <w:color w:val="000000"/>
          <w:sz w:val="28"/>
          <w:szCs w:val="28"/>
        </w:rPr>
        <w:t>Контроль за виконанням розпорядження покласти на заступника міського голови Ірину Чебелюк.</w:t>
      </w:r>
    </w:p>
    <w:p w14:paraId="207CC409" w14:textId="77777777" w:rsidR="003E61C8" w:rsidRDefault="003E61C8">
      <w:pPr>
        <w:ind w:left="567"/>
        <w:rPr>
          <w:rFonts w:ascii="Times New Roman" w:hAnsi="Times New Roman"/>
        </w:rPr>
      </w:pPr>
    </w:p>
    <w:p w14:paraId="6D794490" w14:textId="77777777" w:rsidR="003E61C8" w:rsidRDefault="003E61C8">
      <w:pPr>
        <w:ind w:left="567"/>
        <w:rPr>
          <w:rFonts w:ascii="Times New Roman" w:hAnsi="Times New Roman"/>
        </w:rPr>
      </w:pPr>
    </w:p>
    <w:p w14:paraId="60484A76" w14:textId="77777777" w:rsidR="003E61C8" w:rsidRDefault="003E61C8">
      <w:pPr>
        <w:ind w:left="567"/>
        <w:rPr>
          <w:rFonts w:ascii="Times New Roman" w:hAnsi="Times New Roman"/>
        </w:rPr>
      </w:pPr>
    </w:p>
    <w:p w14:paraId="505D7E56" w14:textId="77777777" w:rsidR="003E61C8" w:rsidRDefault="00000000">
      <w:pPr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2DC4918B" w14:textId="77777777" w:rsidR="003E61C8" w:rsidRDefault="003E61C8">
      <w:pPr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69105557" w14:textId="77777777" w:rsidR="003E61C8" w:rsidRDefault="003E61C8">
      <w:pPr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32A6CE43" w14:textId="77777777" w:rsidR="003E61C8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</w:rPr>
        <w:t>Бенесько</w:t>
      </w:r>
      <w:r>
        <w:rPr>
          <w:rFonts w:ascii="Times New Roman" w:hAnsi="Times New Roman" w:cs="Times New Roman"/>
        </w:rPr>
        <w:t xml:space="preserve"> 777 913</w:t>
      </w:r>
      <w:bookmarkStart w:id="0" w:name="_GoBack11"/>
      <w:bookmarkEnd w:id="0"/>
    </w:p>
    <w:p w14:paraId="4443AA25" w14:textId="77777777" w:rsidR="003E61C8" w:rsidRDefault="00000000">
      <w:pPr>
        <w:ind w:right="4534"/>
        <w:jc w:val="both"/>
      </w:pPr>
      <w:r>
        <w:rPr>
          <w:rFonts w:ascii="Times New Roman" w:hAnsi="Times New Roman" w:cs="Times New Roman"/>
          <w:color w:val="000000"/>
        </w:rPr>
        <w:t>Горай 777 944</w:t>
      </w:r>
    </w:p>
    <w:sectPr w:rsidR="003E61C8">
      <w:headerReference w:type="default" r:id="rId8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10204F" w14:textId="77777777" w:rsidR="00207D96" w:rsidRDefault="00207D96">
      <w:r>
        <w:separator/>
      </w:r>
    </w:p>
  </w:endnote>
  <w:endnote w:type="continuationSeparator" w:id="0">
    <w:p w14:paraId="6A4ED221" w14:textId="77777777" w:rsidR="00207D96" w:rsidRDefault="00207D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roman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26F4EB" w14:textId="77777777" w:rsidR="00207D96" w:rsidRDefault="00207D96">
      <w:r>
        <w:separator/>
      </w:r>
    </w:p>
  </w:footnote>
  <w:footnote w:type="continuationSeparator" w:id="0">
    <w:p w14:paraId="5A9FB7BD" w14:textId="77777777" w:rsidR="00207D96" w:rsidRDefault="00207D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33773146"/>
      <w:docPartObj>
        <w:docPartGallery w:val="Page Numbers (Top of Page)"/>
        <w:docPartUnique/>
      </w:docPartObj>
    </w:sdtPr>
    <w:sdtContent>
      <w:p w14:paraId="7BFE3CA7" w14:textId="77777777" w:rsidR="003E61C8" w:rsidRDefault="00000000">
        <w:pPr>
          <w:pStyle w:val="af2"/>
          <w:jc w:val="center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>PAGE</w:instrText>
        </w:r>
        <w:r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</w:rPr>
          <w:t>0</w:t>
        </w:r>
        <w:r>
          <w:rPr>
            <w:rFonts w:ascii="Times New Roman" w:hAnsi="Times New Roman" w:cs="Times New Roman"/>
          </w:rPr>
          <w:fldChar w:fldCharType="end"/>
        </w:r>
      </w:p>
    </w:sdtContent>
  </w:sdt>
  <w:p w14:paraId="6369C0E3" w14:textId="77777777" w:rsidR="003E61C8" w:rsidRDefault="003E61C8">
    <w:pPr>
      <w:pStyle w:val="af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61C8"/>
    <w:rsid w:val="001427F0"/>
    <w:rsid w:val="00207D96"/>
    <w:rsid w:val="003E61C8"/>
    <w:rsid w:val="006A79B0"/>
    <w:rsid w:val="00A10288"/>
    <w:rsid w:val="00BC0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2D04DEE"/>
  <w15:docId w15:val="{5CA0236C-2668-439A-9242-7A5BFC5EAD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4">
    <w:name w:val="Ниж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FontStyle13">
    <w:name w:val="Font Style13"/>
    <w:qFormat/>
    <w:rsid w:val="00421763"/>
    <w:rPr>
      <w:rFonts w:ascii="Times New Roman" w:hAnsi="Times New Roman" w:cs="Times New Roman"/>
      <w:sz w:val="26"/>
      <w:szCs w:val="26"/>
    </w:rPr>
  </w:style>
  <w:style w:type="character" w:customStyle="1" w:styleId="a5">
    <w:name w:val="Текст у виносці Знак"/>
    <w:qFormat/>
    <w:rPr>
      <w:rFonts w:ascii="Segoe UI" w:hAnsi="Segoe UI" w:cs="Mangal"/>
      <w:sz w:val="18"/>
      <w:szCs w:val="16"/>
    </w:rPr>
  </w:style>
  <w:style w:type="character" w:styleId="a6">
    <w:name w:val="annotation reference"/>
    <w:qFormat/>
    <w:rPr>
      <w:sz w:val="16"/>
      <w:szCs w:val="16"/>
    </w:rPr>
  </w:style>
  <w:style w:type="character" w:customStyle="1" w:styleId="a7">
    <w:name w:val="Текст примітки Знак"/>
    <w:qFormat/>
    <w:rPr>
      <w:rFonts w:cs="Mangal"/>
      <w:sz w:val="20"/>
      <w:szCs w:val="18"/>
    </w:rPr>
  </w:style>
  <w:style w:type="character" w:customStyle="1" w:styleId="a8">
    <w:name w:val="Тема примітки Знак"/>
    <w:qFormat/>
    <w:rPr>
      <w:rFonts w:cs="Mangal"/>
      <w:b/>
      <w:bCs/>
      <w:sz w:val="20"/>
      <w:szCs w:val="18"/>
    </w:rPr>
  </w:style>
  <w:style w:type="character" w:customStyle="1" w:styleId="a9">
    <w:name w:val="Нижній колонтитул Знак"/>
    <w:qFormat/>
    <w:rPr>
      <w:rFonts w:cs="Mangal"/>
      <w:sz w:val="21"/>
      <w:szCs w:val="21"/>
    </w:rPr>
  </w:style>
  <w:style w:type="character" w:customStyle="1" w:styleId="aa">
    <w:name w:val="Верхній колонтитул Знак"/>
    <w:qFormat/>
    <w:rPr>
      <w:rFonts w:cs="Mangal"/>
      <w:sz w:val="21"/>
      <w:szCs w:val="21"/>
    </w:rPr>
  </w:style>
  <w:style w:type="character" w:customStyle="1" w:styleId="ab">
    <w:name w:val="Основний текст Знак"/>
    <w:qFormat/>
    <w:rPr>
      <w:rFonts w:cs="Mangal"/>
      <w:sz w:val="21"/>
      <w:szCs w:val="21"/>
    </w:rPr>
  </w:style>
  <w:style w:type="character" w:customStyle="1" w:styleId="10">
    <w:name w:val="Заголовок 1 Знак"/>
    <w:qFormat/>
    <w:rPr>
      <w:rFonts w:ascii="Cambria" w:hAnsi="Cambria" w:cs="Mangal"/>
      <w:b/>
      <w:bCs/>
      <w:sz w:val="29"/>
      <w:szCs w:val="29"/>
    </w:rPr>
  </w:style>
  <w:style w:type="paragraph" w:customStyle="1" w:styleId="ac">
    <w:name w:val="Заголовок"/>
    <w:basedOn w:val="a"/>
    <w:next w:val="ad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d">
    <w:name w:val="Body Text"/>
    <w:basedOn w:val="a"/>
    <w:pPr>
      <w:spacing w:after="140" w:line="276" w:lineRule="auto"/>
    </w:pPr>
  </w:style>
  <w:style w:type="paragraph" w:styleId="ae">
    <w:name w:val="List"/>
    <w:basedOn w:val="ad"/>
  </w:style>
  <w:style w:type="paragraph" w:styleId="af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f0">
    <w:name w:val="Покажчик"/>
    <w:basedOn w:val="a"/>
    <w:qFormat/>
    <w:pPr>
      <w:suppressLineNumbers/>
    </w:pPr>
  </w:style>
  <w:style w:type="paragraph" w:customStyle="1" w:styleId="af1">
    <w:name w:val="Верхній і нижній колонтитули"/>
    <w:basedOn w:val="a"/>
    <w:qFormat/>
  </w:style>
  <w:style w:type="paragraph" w:styleId="af2">
    <w:name w:val="head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f3">
    <w:name w:val="foot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qFormat/>
    <w:rsid w:val="00421763"/>
    <w:pPr>
      <w:widowControl w:val="0"/>
      <w:spacing w:line="322" w:lineRule="exact"/>
      <w:ind w:firstLine="629"/>
      <w:jc w:val="both"/>
    </w:pPr>
    <w:rPr>
      <w:rFonts w:ascii="Times New Roman" w:eastAsia="Times New Roman" w:hAnsi="Times New Roman" w:cs="Times New Roman"/>
      <w:color w:val="00000A"/>
      <w:kern w:val="0"/>
      <w:lang w:val="ru-RU" w:bidi="ar-SA"/>
    </w:rPr>
  </w:style>
  <w:style w:type="paragraph" w:customStyle="1" w:styleId="11">
    <w:name w:val="Назва об'єкта1"/>
    <w:basedOn w:val="a"/>
    <w:qFormat/>
    <w:pPr>
      <w:spacing w:before="120" w:after="120"/>
    </w:pPr>
    <w:rPr>
      <w:i/>
      <w:iCs/>
    </w:rPr>
  </w:style>
  <w:style w:type="paragraph" w:customStyle="1" w:styleId="110">
    <w:name w:val="Заголовок 11"/>
    <w:basedOn w:val="a"/>
    <w:qFormat/>
    <w:pPr>
      <w:keepNext/>
      <w:spacing w:before="240" w:after="60"/>
    </w:pPr>
    <w:rPr>
      <w:rFonts w:ascii="Arial" w:hAnsi="Arial"/>
      <w:b/>
      <w:bCs/>
      <w:sz w:val="32"/>
      <w:szCs w:val="32"/>
    </w:rPr>
  </w:style>
  <w:style w:type="paragraph" w:customStyle="1" w:styleId="12">
    <w:name w:val="Верхній колонтитул1"/>
    <w:basedOn w:val="a"/>
    <w:qFormat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13">
    <w:name w:val="Нижній колонтитул1"/>
    <w:basedOn w:val="a"/>
    <w:qFormat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f4">
    <w:name w:val="Balloon Text"/>
    <w:basedOn w:val="a"/>
    <w:qFormat/>
    <w:rPr>
      <w:rFonts w:ascii="Segoe UI" w:hAnsi="Segoe UI" w:cs="Mangal"/>
      <w:sz w:val="18"/>
      <w:szCs w:val="16"/>
    </w:rPr>
  </w:style>
  <w:style w:type="paragraph" w:styleId="af5">
    <w:name w:val="annotation text"/>
    <w:basedOn w:val="a"/>
    <w:qFormat/>
    <w:rPr>
      <w:rFonts w:cs="Mangal"/>
      <w:sz w:val="20"/>
      <w:szCs w:val="18"/>
    </w:rPr>
  </w:style>
  <w:style w:type="paragraph" w:styleId="af6">
    <w:name w:val="annotation subject"/>
    <w:qFormat/>
    <w:rPr>
      <w:rFonts w:cs="Mangal"/>
      <w:b/>
      <w:bCs/>
      <w:kern w:val="0"/>
      <w:sz w:val="20"/>
      <w:szCs w:val="18"/>
      <w:lang w:eastAsia="uk-UA" w:bidi="ar-SA"/>
    </w:rPr>
  </w:style>
  <w:style w:type="paragraph" w:customStyle="1" w:styleId="2">
    <w:name w:val="Верхній колонтитул2"/>
    <w:qFormat/>
    <w:rPr>
      <w:kern w:val="0"/>
      <w:sz w:val="22"/>
      <w:szCs w:val="22"/>
      <w:lang w:eastAsia="uk-UA" w:bidi="ar-SA"/>
    </w:rPr>
  </w:style>
  <w:style w:type="paragraph" w:customStyle="1" w:styleId="western">
    <w:name w:val="western"/>
    <w:basedOn w:val="a"/>
    <w:qFormat/>
    <w:pPr>
      <w:suppressAutoHyphens w:val="0"/>
      <w:spacing w:beforeAutospacing="1"/>
      <w:jc w:val="both"/>
    </w:pPr>
    <w:rPr>
      <w:rFonts w:ascii="Times New Roman" w:eastAsia="Times New Roman" w:hAnsi="Times New Roman" w:cs="Times New Roman"/>
      <w:color w:val="000000"/>
      <w:kern w:val="0"/>
      <w:lang w:val="en-US" w:eastAsia="en-US" w:bidi="ar-SA"/>
    </w:rPr>
  </w:style>
  <w:style w:type="paragraph" w:customStyle="1" w:styleId="14">
    <w:name w:val="Абзац списку1"/>
    <w:basedOn w:val="a"/>
    <w:qFormat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paragraph" w:styleId="af7">
    <w:name w:val="List Paragraph"/>
    <w:basedOn w:val="a"/>
    <w:qFormat/>
    <w:pPr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708</Words>
  <Characters>405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4</cp:revision>
  <dcterms:created xsi:type="dcterms:W3CDTF">2025-08-14T06:23:00Z</dcterms:created>
  <dcterms:modified xsi:type="dcterms:W3CDTF">2025-08-14T06:24:00Z</dcterms:modified>
  <dc:language>uk-UA</dc:language>
</cp:coreProperties>
</file>