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4950242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передачу матеріальних</w:t>
      </w:r>
    </w:p>
    <w:p>
      <w:pPr>
        <w:pStyle w:val="Normal"/>
        <w:ind w:hanging="0" w:right="453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1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</w:rPr>
        <w:t>.09.2025 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7781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матеріальні цінності </w:t>
      </w:r>
      <w:r>
        <w:rPr>
          <w:rFonts w:cs="Times New Roman" w:ascii="Times New Roman" w:hAnsi="Times New Roman"/>
          <w:sz w:val="28"/>
          <w:szCs w:val="28"/>
        </w:rPr>
        <w:t>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матеріальних цінностей</w:t>
      </w:r>
      <w:r>
        <w:rPr>
          <w:rFonts w:cs="Times New Roman" w:ascii="Times New Roman" w:hAnsi="Times New Roman"/>
          <w:sz w:val="28"/>
          <w:szCs w:val="28"/>
        </w:rPr>
        <w:t xml:space="preserve">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right="4534"/>
        <w:jc w:val="both"/>
        <w:rPr>
          <w:rFonts w:ascii="Times New Roman" w:hAnsi="Times New Roman" w:cs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422442211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7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Application>LibreOffice/25.2.6.2$Windows_X86_64 LibreOffice_project/729c5bfe710f5eb71ed3bbde9e06a6065e9c6c5d</Application>
  <AppVersion>15.0000</AppVersion>
  <Pages>1</Pages>
  <Words>122</Words>
  <Characters>848</Characters>
  <CharactersWithSpaces>1044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2025-10-23T17:03:24Z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