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8430CC0" w14:textId="3C0FD7A0" w:rsidR="00B82AC4" w:rsidRDefault="00A21EB4">
      <w:pPr>
        <w:pStyle w:val="1"/>
        <w:rPr>
          <w:rFonts w:ascii="Times New Roman" w:hAnsi="Times New Roman" w:cs="Times New Roman"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7216" behindDoc="0" locked="0" layoutInCell="0" allowOverlap="1" wp14:anchorId="710DE895" wp14:editId="7F1AA3EE">
                <wp:simplePos x="0" y="0"/>
                <wp:positionH relativeFrom="column">
                  <wp:posOffset>635</wp:posOffset>
                </wp:positionH>
                <wp:positionV relativeFrom="paragraph">
                  <wp:posOffset>635</wp:posOffset>
                </wp:positionV>
                <wp:extent cx="638175" cy="638175"/>
                <wp:effectExtent l="0" t="0" r="0" b="0"/>
                <wp:wrapNone/>
                <wp:docPr id="1280354721" name="Прямокутник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8175" cy="638175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6A67A5D" id="Прямокутник 1" o:spid="_x0000_s1026" style="position:absolute;margin-left:.05pt;margin-top:.05pt;width:50.25pt;height:50.25pt;z-index:251657216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" o:allowincell="f" filled="f" stroked="f" strokeweight="0"/>
            </w:pict>
          </mc:Fallback>
        </mc:AlternateContent>
      </w:r>
      <w:r w:rsidR="00000000">
        <w:rPr>
          <w:rFonts w:ascii="Times New Roman" w:hAnsi="Times New Roman" w:cs="Times New Roman"/>
          <w:sz w:val="28"/>
          <w:szCs w:val="28"/>
        </w:rPr>
        <w:object w:dxaOrig="1440" w:dyaOrig="1440" w14:anchorId="3A94653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2" o:spid="_x0000_s1026" type="#_x0000_t75" style="position:absolute;margin-left:203.6pt;margin-top:-9pt;width:57.4pt;height:59.2pt;z-index:251658240;mso-wrap-distance-right:0;mso-position-horizontal-relative:text;mso-position-vertical-relative:text">
            <v:imagedata r:id="rId6" o:title=""/>
            <w10:wrap type="square" side="left"/>
          </v:shape>
          <o:OLEObject Type="Embed" ProgID="PBrush" ShapeID="ole_rId2" DrawAspect="Content" ObjectID="_1787989499" r:id="rId7"/>
        </w:object>
      </w:r>
    </w:p>
    <w:p w14:paraId="4F4D0DB9" w14:textId="77777777" w:rsidR="00B82AC4" w:rsidRDefault="00B82AC4">
      <w:pPr>
        <w:pStyle w:val="1"/>
        <w:rPr>
          <w:rFonts w:ascii="Times New Roman" w:hAnsi="Times New Roman" w:cs="Times New Roman"/>
          <w:sz w:val="28"/>
          <w:szCs w:val="28"/>
        </w:rPr>
      </w:pPr>
    </w:p>
    <w:p w14:paraId="5A14423B" w14:textId="77777777" w:rsidR="00B82AC4" w:rsidRDefault="00B82AC4">
      <w:pPr>
        <w:rPr>
          <w:sz w:val="8"/>
          <w:szCs w:val="8"/>
        </w:rPr>
      </w:pPr>
    </w:p>
    <w:p w14:paraId="563DAAF9" w14:textId="77777777" w:rsidR="00B82AC4" w:rsidRDefault="00000000">
      <w:pPr>
        <w:pStyle w:val="1"/>
        <w:spacing w:before="0"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ЛУЦЬКИЙ  МІСЬКИЙ  ГОЛОВА</w:t>
      </w:r>
    </w:p>
    <w:p w14:paraId="16D4EE9F" w14:textId="77777777" w:rsidR="00B82AC4" w:rsidRDefault="00B82AC4">
      <w:pPr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14:paraId="01D30D47" w14:textId="77777777" w:rsidR="00B82AC4" w:rsidRDefault="00000000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РОЗПОРЯДЖЕННЯ</w:t>
      </w:r>
    </w:p>
    <w:p w14:paraId="18B10329" w14:textId="77777777" w:rsidR="00B82AC4" w:rsidRDefault="00B82AC4">
      <w:pPr>
        <w:jc w:val="center"/>
        <w:rPr>
          <w:rFonts w:ascii="Times New Roman" w:hAnsi="Times New Roman" w:cs="Times New Roman"/>
          <w:b/>
          <w:bCs/>
          <w:sz w:val="40"/>
          <w:szCs w:val="40"/>
        </w:rPr>
      </w:pPr>
    </w:p>
    <w:p w14:paraId="59D2EF5F" w14:textId="77777777" w:rsidR="00B82AC4" w:rsidRDefault="00000000">
      <w:pPr>
        <w:tabs>
          <w:tab w:val="left" w:pos="4510"/>
          <w:tab w:val="left" w:pos="4715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                                        Луцьк                                     №________________</w:t>
      </w:r>
    </w:p>
    <w:p w14:paraId="0C35F831" w14:textId="77777777" w:rsidR="00B82AC4" w:rsidRDefault="00B82AC4">
      <w:pPr>
        <w:spacing w:line="360" w:lineRule="auto"/>
        <w:jc w:val="both"/>
        <w:rPr>
          <w:rFonts w:eastAsia="Times New Roman" w:cs="Times New Roman"/>
          <w:sz w:val="28"/>
          <w:szCs w:val="28"/>
          <w:lang w:bidi="ar-SA"/>
        </w:rPr>
      </w:pPr>
    </w:p>
    <w:p w14:paraId="0D7F19C4" w14:textId="77777777" w:rsidR="00B82AC4" w:rsidRDefault="00000000">
      <w:pPr>
        <w:rPr>
          <w:rFonts w:ascii="Times New Roman" w:hAnsi="Times New Roman"/>
        </w:rPr>
      </w:pPr>
      <w:r>
        <w:rPr>
          <w:rFonts w:ascii="Times New Roman" w:hAnsi="Times New Roman" w:cs="Times New Roman"/>
          <w:sz w:val="28"/>
          <w:szCs w:val="28"/>
        </w:rPr>
        <w:t xml:space="preserve">Про передачу матеріальних </w:t>
      </w:r>
    </w:p>
    <w:p w14:paraId="600C1CE3" w14:textId="77777777" w:rsidR="00B82AC4" w:rsidRDefault="00000000">
      <w:pPr>
        <w:rPr>
          <w:rFonts w:ascii="Times New Roman" w:hAnsi="Times New Roman"/>
        </w:rPr>
      </w:pPr>
      <w:r>
        <w:rPr>
          <w:rFonts w:ascii="Times New Roman" w:hAnsi="Times New Roman" w:cs="Times New Roman"/>
          <w:sz w:val="28"/>
          <w:szCs w:val="28"/>
        </w:rPr>
        <w:t xml:space="preserve">цінностей </w:t>
      </w:r>
    </w:p>
    <w:p w14:paraId="4BBD2281" w14:textId="77777777" w:rsidR="00B82AC4" w:rsidRDefault="00B82AC4">
      <w:pPr>
        <w:rPr>
          <w:rFonts w:ascii="Times New Roman" w:hAnsi="Times New Roman" w:cs="Times New Roman"/>
          <w:sz w:val="28"/>
          <w:szCs w:val="28"/>
        </w:rPr>
      </w:pPr>
    </w:p>
    <w:p w14:paraId="31E19A3D" w14:textId="77777777" w:rsidR="00B82AC4" w:rsidRDefault="00B82AC4">
      <w:pPr>
        <w:rPr>
          <w:rFonts w:ascii="Times New Roman" w:hAnsi="Times New Roman" w:cs="Times New Roman"/>
          <w:sz w:val="28"/>
          <w:szCs w:val="28"/>
        </w:rPr>
      </w:pPr>
    </w:p>
    <w:p w14:paraId="36E6D4CD" w14:textId="4224E2C3" w:rsidR="00B82AC4" w:rsidRDefault="00000000">
      <w:pPr>
        <w:ind w:left="-57" w:firstLine="624"/>
        <w:jc w:val="both"/>
        <w:rPr>
          <w:rFonts w:ascii="Times New Roman" w:hAnsi="Times New Roman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Відповідно до пункту 20 частини четвертої статті 42 Закону України «Про місцеве самоврядування в Україні», Програми покращення матеріально-технічного забезпечення військових частин та інших військових формувань, проведення заходів територіальної оборони та мобілізаційної підготовки Луцької міської територіальної громади на 2022–2024 роки, затвердженої  рішенням міської ради від 23.02.2022 № 26/79, зі змінами, враховуючи лист </w:t>
      </w:r>
      <w:r w:rsidR="00A21EB4">
        <w:rPr>
          <w:rFonts w:ascii="Times New Roman" w:hAnsi="Times New Roman" w:cs="Times New Roman"/>
          <w:color w:val="000000"/>
          <w:sz w:val="28"/>
          <w:szCs w:val="28"/>
        </w:rPr>
        <w:t>_______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від 09.08.2024 № 1772/34867: </w:t>
      </w:r>
    </w:p>
    <w:p w14:paraId="507E909E" w14:textId="77777777" w:rsidR="00B82AC4" w:rsidRDefault="00B82AC4">
      <w:pPr>
        <w:ind w:left="-57" w:firstLine="624"/>
        <w:jc w:val="both"/>
        <w:rPr>
          <w:rFonts w:ascii="Times New Roman" w:hAnsi="Times New Roman" w:cs="Times New Roman"/>
          <w:sz w:val="28"/>
          <w:szCs w:val="28"/>
        </w:rPr>
      </w:pPr>
    </w:p>
    <w:p w14:paraId="227ED691" w14:textId="246F9DAB" w:rsidR="00B82AC4" w:rsidRDefault="00000000">
      <w:pPr>
        <w:ind w:firstLine="567"/>
        <w:jc w:val="both"/>
        <w:rPr>
          <w:rFonts w:ascii="Times New Roman" w:hAnsi="Times New Roman"/>
        </w:rPr>
      </w:pPr>
      <w:r>
        <w:rPr>
          <w:rFonts w:ascii="Times New Roman" w:hAnsi="Times New Roman" w:cs="Times New Roman"/>
          <w:sz w:val="28"/>
          <w:szCs w:val="28"/>
        </w:rPr>
        <w:t xml:space="preserve">1. Передати з балансу Виконавчого комітету Луцької міської ради   </w:t>
      </w:r>
      <w:r w:rsidR="00A21EB4">
        <w:rPr>
          <w:rFonts w:ascii="Times New Roman" w:hAnsi="Times New Roman" w:cs="Times New Roman"/>
          <w:color w:val="000000"/>
          <w:sz w:val="28"/>
          <w:szCs w:val="28"/>
        </w:rPr>
        <w:t xml:space="preserve">_______ </w:t>
      </w:r>
      <w:r>
        <w:rPr>
          <w:rFonts w:ascii="Times New Roman" w:hAnsi="Times New Roman" w:cs="Times New Roman"/>
          <w:sz w:val="28"/>
          <w:szCs w:val="28"/>
        </w:rPr>
        <w:t xml:space="preserve"> матеріальні цінності згідно з додатком.</w:t>
      </w:r>
    </w:p>
    <w:p w14:paraId="76FA31FE" w14:textId="51BB9F69" w:rsidR="00B82AC4" w:rsidRDefault="00000000">
      <w:pPr>
        <w:ind w:firstLine="567"/>
        <w:jc w:val="both"/>
        <w:rPr>
          <w:rFonts w:ascii="Times New Roman" w:hAnsi="Times New Roman"/>
        </w:rPr>
      </w:pPr>
      <w:r>
        <w:rPr>
          <w:rFonts w:ascii="Times New Roman" w:hAnsi="Times New Roman" w:cs="Times New Roman"/>
          <w:sz w:val="28"/>
          <w:szCs w:val="28"/>
        </w:rPr>
        <w:t xml:space="preserve">2. Відділу обліку та звітності міської ради та </w:t>
      </w:r>
      <w:r w:rsidR="00A21EB4">
        <w:rPr>
          <w:rFonts w:ascii="Times New Roman" w:hAnsi="Times New Roman" w:cs="Times New Roman"/>
          <w:color w:val="000000"/>
          <w:sz w:val="28"/>
          <w:szCs w:val="28"/>
        </w:rPr>
        <w:t xml:space="preserve">_______ </w:t>
      </w:r>
      <w:r>
        <w:rPr>
          <w:rFonts w:ascii="Times New Roman" w:hAnsi="Times New Roman" w:cs="Times New Roman"/>
          <w:sz w:val="28"/>
          <w:szCs w:val="28"/>
        </w:rPr>
        <w:t>передачу матеріальних цінностей оформити актом прийому-передачі.</w:t>
      </w:r>
    </w:p>
    <w:p w14:paraId="775CDBC0" w14:textId="77777777" w:rsidR="00B82AC4" w:rsidRDefault="00000000">
      <w:pPr>
        <w:ind w:firstLine="567"/>
        <w:jc w:val="both"/>
        <w:rPr>
          <w:rFonts w:ascii="Times New Roman" w:hAnsi="Times New Roman"/>
        </w:rPr>
      </w:pPr>
      <w:r>
        <w:rPr>
          <w:rFonts w:ascii="Times New Roman" w:hAnsi="Times New Roman" w:cs="Times New Roman"/>
          <w:sz w:val="28"/>
          <w:szCs w:val="28"/>
        </w:rPr>
        <w:t>3. Контроль за виконанням розпорядження покласти на заступника міського голови Ірину Чебелюк.</w:t>
      </w:r>
    </w:p>
    <w:p w14:paraId="406745F8" w14:textId="77777777" w:rsidR="00B82AC4" w:rsidRDefault="00B82AC4">
      <w:pPr>
        <w:ind w:left="567"/>
        <w:rPr>
          <w:rFonts w:ascii="Times New Roman" w:hAnsi="Times New Roman"/>
          <w:sz w:val="28"/>
          <w:szCs w:val="28"/>
        </w:rPr>
      </w:pPr>
    </w:p>
    <w:p w14:paraId="54F40040" w14:textId="77777777" w:rsidR="00B82AC4" w:rsidRDefault="00B82AC4">
      <w:pPr>
        <w:ind w:left="567"/>
        <w:rPr>
          <w:rFonts w:ascii="Times New Roman" w:hAnsi="Times New Roman"/>
          <w:sz w:val="28"/>
          <w:szCs w:val="28"/>
        </w:rPr>
      </w:pPr>
    </w:p>
    <w:p w14:paraId="2FBA8A31" w14:textId="77777777" w:rsidR="00B82AC4" w:rsidRDefault="00B82AC4">
      <w:pPr>
        <w:ind w:left="567"/>
        <w:rPr>
          <w:rFonts w:ascii="Times New Roman" w:hAnsi="Times New Roman"/>
          <w:sz w:val="28"/>
          <w:szCs w:val="28"/>
        </w:rPr>
      </w:pPr>
    </w:p>
    <w:p w14:paraId="225445B5" w14:textId="77777777" w:rsidR="00B82AC4" w:rsidRDefault="00000000">
      <w:pPr>
        <w:rPr>
          <w:rFonts w:ascii="Times New Roman" w:hAnsi="Times New Roman"/>
        </w:rPr>
      </w:pPr>
      <w:r>
        <w:rPr>
          <w:rFonts w:ascii="Times New Roman" w:hAnsi="Times New Roman" w:cs="Times New Roman"/>
          <w:sz w:val="28"/>
          <w:szCs w:val="28"/>
        </w:rPr>
        <w:t>Міський голова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Ігор ПОЛІЩУК</w:t>
      </w:r>
    </w:p>
    <w:p w14:paraId="1602E44F" w14:textId="77777777" w:rsidR="00B82AC4" w:rsidRDefault="00B82AC4">
      <w:pPr>
        <w:ind w:firstLine="567"/>
        <w:jc w:val="both"/>
        <w:rPr>
          <w:rFonts w:ascii="Times New Roman" w:hAnsi="Times New Roman"/>
          <w:sz w:val="28"/>
          <w:szCs w:val="28"/>
        </w:rPr>
      </w:pPr>
    </w:p>
    <w:p w14:paraId="07FD5CFB" w14:textId="77777777" w:rsidR="00B82AC4" w:rsidRDefault="00B82AC4">
      <w:pPr>
        <w:ind w:left="567"/>
        <w:rPr>
          <w:rFonts w:ascii="Times New Roman" w:hAnsi="Times New Roman" w:cs="Times New Roman"/>
          <w:sz w:val="28"/>
          <w:szCs w:val="28"/>
        </w:rPr>
      </w:pPr>
    </w:p>
    <w:p w14:paraId="1DE4B817" w14:textId="77777777" w:rsidR="00B82AC4" w:rsidRDefault="00000000">
      <w:pPr>
        <w:rPr>
          <w:rFonts w:ascii="Times New Roman" w:hAnsi="Times New Roman"/>
        </w:rPr>
      </w:pPr>
      <w:r>
        <w:rPr>
          <w:rFonts w:ascii="Times New Roman" w:hAnsi="Times New Roman" w:cs="Times New Roman"/>
          <w:color w:val="000000"/>
        </w:rPr>
        <w:t>Бенесько</w:t>
      </w:r>
      <w:r>
        <w:rPr>
          <w:rFonts w:ascii="Times New Roman" w:hAnsi="Times New Roman" w:cs="Times New Roman"/>
        </w:rPr>
        <w:t xml:space="preserve"> 777 913</w:t>
      </w:r>
      <w:bookmarkStart w:id="0" w:name="_GoBack1"/>
    </w:p>
    <w:bookmarkEnd w:id="0"/>
    <w:p w14:paraId="6A7718F4" w14:textId="77777777" w:rsidR="00B82AC4" w:rsidRDefault="00000000">
      <w:pPr>
        <w:rPr>
          <w:rFonts w:ascii="Times New Roman" w:hAnsi="Times New Roman"/>
        </w:rPr>
      </w:pPr>
      <w:r>
        <w:rPr>
          <w:rFonts w:ascii="Times New Roman" w:hAnsi="Times New Roman" w:cs="Times New Roman"/>
          <w:color w:val="000000"/>
        </w:rPr>
        <w:t>Горай 777 944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605373B" w14:textId="77777777" w:rsidR="00B82AC4" w:rsidRDefault="00B82AC4">
      <w:pPr>
        <w:ind w:right="5810"/>
        <w:jc w:val="both"/>
        <w:rPr>
          <w:rFonts w:ascii="Times New Roman" w:hAnsi="Times New Roman"/>
        </w:rPr>
      </w:pPr>
    </w:p>
    <w:sectPr w:rsidR="00B82AC4">
      <w:headerReference w:type="default" r:id="rId8"/>
      <w:pgSz w:w="11906" w:h="16838"/>
      <w:pgMar w:top="624" w:right="567" w:bottom="1134" w:left="1985" w:header="567" w:footer="0" w:gutter="0"/>
      <w:cols w:space="720"/>
      <w:formProt w:val="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3346A93" w14:textId="77777777" w:rsidR="006D0195" w:rsidRDefault="006D0195">
      <w:r>
        <w:separator/>
      </w:r>
    </w:p>
  </w:endnote>
  <w:endnote w:type="continuationSeparator" w:id="0">
    <w:p w14:paraId="522660F6" w14:textId="77777777" w:rsidR="006D0195" w:rsidRDefault="006D01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Liberation Serif">
    <w:altName w:val="Times New Roman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00"/>
    <w:family w:val="roman"/>
    <w:notTrueType/>
    <w:pitch w:val="default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ans">
    <w:altName w:val="Arial"/>
    <w:panose1 w:val="020B0604020202020204"/>
    <w:charset w:val="CC"/>
    <w:family w:val="roman"/>
    <w:pitch w:val="variable"/>
  </w:font>
  <w:font w:name="Microsoft YaHei">
    <w:panose1 w:val="020B0503020204020204"/>
    <w:charset w:val="00"/>
    <w:family w:val="roman"/>
    <w:notTrueType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DC162CF" w14:textId="77777777" w:rsidR="006D0195" w:rsidRDefault="006D0195">
      <w:r>
        <w:separator/>
      </w:r>
    </w:p>
  </w:footnote>
  <w:footnote w:type="continuationSeparator" w:id="0">
    <w:p w14:paraId="0EFA5E52" w14:textId="77777777" w:rsidR="006D0195" w:rsidRDefault="006D019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F2555EC" w14:textId="77777777" w:rsidR="00B82AC4" w:rsidRDefault="00000000">
    <w:pPr>
      <w:pStyle w:val="ad"/>
      <w:jc w:val="center"/>
      <w:rPr>
        <w:rFonts w:ascii="Times New Roman" w:hAnsi="Times New Roman" w:cs="Times New Roman"/>
      </w:rPr>
    </w:pPr>
    <w:r>
      <w:rPr>
        <w:rFonts w:ascii="Times New Roman" w:hAnsi="Times New Roman" w:cs="Times New Roman"/>
      </w:rPr>
      <w:fldChar w:fldCharType="begin"/>
    </w:r>
    <w:r>
      <w:rPr>
        <w:rFonts w:ascii="Times New Roman" w:hAnsi="Times New Roman" w:cs="Times New Roman"/>
      </w:rPr>
      <w:instrText>PAGE</w:instrText>
    </w:r>
    <w:r>
      <w:rPr>
        <w:rFonts w:ascii="Times New Roman" w:hAnsi="Times New Roman" w:cs="Times New Roman"/>
      </w:rPr>
      <w:fldChar w:fldCharType="separate"/>
    </w:r>
    <w:r>
      <w:rPr>
        <w:rFonts w:ascii="Times New Roman" w:hAnsi="Times New Roman" w:cs="Times New Roman"/>
      </w:rPr>
      <w:t>2</w:t>
    </w:r>
    <w:r>
      <w:rPr>
        <w:rFonts w:ascii="Times New Roman" w:hAnsi="Times New Roman" w:cs="Times New Roman"/>
      </w:rPr>
      <w:fldChar w:fldCharType="end"/>
    </w:r>
  </w:p>
  <w:p w14:paraId="565E350C" w14:textId="77777777" w:rsidR="00B82AC4" w:rsidRDefault="00B82AC4">
    <w:pPr>
      <w:pStyle w:val="ad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2AC4"/>
    <w:rsid w:val="002B55C8"/>
    <w:rsid w:val="005214E7"/>
    <w:rsid w:val="005F0F36"/>
    <w:rsid w:val="006D0195"/>
    <w:rsid w:val="009C5DFC"/>
    <w:rsid w:val="00A21EB4"/>
    <w:rsid w:val="00B82A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55FF9819"/>
  <w15:docId w15:val="{B7B7C527-6A1C-4C76-8DF2-5008E59F19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Liberation Serif" w:eastAsia="NSimSun" w:hAnsi="Liberation Serif" w:cs="Lucida Sans"/>
        <w:lang w:val="uk-UA" w:eastAsia="uk-UA" w:bidi="ug-CN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85271"/>
    <w:pPr>
      <w:suppressAutoHyphens/>
    </w:pPr>
    <w:rPr>
      <w:kern w:val="2"/>
      <w:sz w:val="24"/>
      <w:szCs w:val="24"/>
      <w:lang w:eastAsia="zh-CN" w:bidi="hi-IN"/>
    </w:rPr>
  </w:style>
  <w:style w:type="paragraph" w:styleId="1">
    <w:name w:val="heading 1"/>
    <w:basedOn w:val="a"/>
    <w:next w:val="a"/>
    <w:link w:val="10"/>
    <w:uiPriority w:val="99"/>
    <w:qFormat/>
    <w:rsid w:val="00985271"/>
    <w:pPr>
      <w:keepNext/>
      <w:spacing w:before="240" w:after="60"/>
      <w:outlineLvl w:val="0"/>
    </w:pPr>
    <w:rPr>
      <w:rFonts w:ascii="Arial" w:hAnsi="Arial" w:cs="Arial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qFormat/>
    <w:locked/>
    <w:rPr>
      <w:rFonts w:ascii="Cambria" w:hAnsi="Cambria" w:cs="Mangal"/>
      <w:b/>
      <w:bCs/>
      <w:kern w:val="2"/>
      <w:sz w:val="29"/>
      <w:szCs w:val="29"/>
      <w:lang w:eastAsia="zh-CN" w:bidi="hi-IN"/>
    </w:rPr>
  </w:style>
  <w:style w:type="character" w:customStyle="1" w:styleId="a3">
    <w:name w:val="Основний текст Знак"/>
    <w:uiPriority w:val="99"/>
    <w:semiHidden/>
    <w:qFormat/>
    <w:locked/>
    <w:rPr>
      <w:rFonts w:cs="Mangal"/>
      <w:kern w:val="2"/>
      <w:sz w:val="21"/>
      <w:szCs w:val="21"/>
      <w:lang w:eastAsia="zh-CN" w:bidi="hi-IN"/>
    </w:rPr>
  </w:style>
  <w:style w:type="character" w:customStyle="1" w:styleId="a4">
    <w:name w:val="Верхній колонтитул Знак"/>
    <w:uiPriority w:val="99"/>
    <w:qFormat/>
    <w:locked/>
    <w:rsid w:val="00580099"/>
    <w:rPr>
      <w:rFonts w:cs="Mangal"/>
      <w:sz w:val="21"/>
      <w:szCs w:val="21"/>
    </w:rPr>
  </w:style>
  <w:style w:type="character" w:customStyle="1" w:styleId="a5">
    <w:name w:val="Нижній колонтитул Знак"/>
    <w:uiPriority w:val="99"/>
    <w:qFormat/>
    <w:locked/>
    <w:rsid w:val="00580099"/>
    <w:rPr>
      <w:rFonts w:cs="Mangal"/>
      <w:sz w:val="21"/>
      <w:szCs w:val="21"/>
    </w:rPr>
  </w:style>
  <w:style w:type="character" w:customStyle="1" w:styleId="FontStyle13">
    <w:name w:val="Font Style13"/>
    <w:uiPriority w:val="99"/>
    <w:qFormat/>
    <w:rsid w:val="00421763"/>
    <w:rPr>
      <w:rFonts w:ascii="Times New Roman" w:hAnsi="Times New Roman"/>
      <w:sz w:val="26"/>
    </w:rPr>
  </w:style>
  <w:style w:type="character" w:customStyle="1" w:styleId="a6">
    <w:name w:val="Виділення жирним"/>
    <w:uiPriority w:val="99"/>
    <w:qFormat/>
    <w:rsid w:val="000741B7"/>
    <w:rPr>
      <w:b/>
    </w:rPr>
  </w:style>
  <w:style w:type="paragraph" w:customStyle="1" w:styleId="a7">
    <w:name w:val="Заголовок"/>
    <w:basedOn w:val="a"/>
    <w:next w:val="a8"/>
    <w:uiPriority w:val="99"/>
    <w:qFormat/>
    <w:rsid w:val="00985271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a8">
    <w:name w:val="Body Text"/>
    <w:basedOn w:val="a"/>
    <w:uiPriority w:val="99"/>
    <w:rsid w:val="00985271"/>
    <w:pPr>
      <w:spacing w:after="140" w:line="276" w:lineRule="auto"/>
    </w:pPr>
  </w:style>
  <w:style w:type="paragraph" w:styleId="a9">
    <w:name w:val="List"/>
    <w:basedOn w:val="a8"/>
    <w:uiPriority w:val="99"/>
    <w:rsid w:val="00985271"/>
  </w:style>
  <w:style w:type="paragraph" w:styleId="aa">
    <w:name w:val="caption"/>
    <w:basedOn w:val="a"/>
    <w:uiPriority w:val="99"/>
    <w:qFormat/>
    <w:rsid w:val="00985271"/>
    <w:pPr>
      <w:suppressLineNumbers/>
      <w:spacing w:before="120" w:after="120"/>
    </w:pPr>
    <w:rPr>
      <w:i/>
      <w:iCs/>
    </w:rPr>
  </w:style>
  <w:style w:type="paragraph" w:customStyle="1" w:styleId="ab">
    <w:name w:val="Покажчик"/>
    <w:basedOn w:val="a"/>
    <w:uiPriority w:val="99"/>
    <w:qFormat/>
    <w:rsid w:val="00985271"/>
    <w:pPr>
      <w:suppressLineNumbers/>
    </w:pPr>
  </w:style>
  <w:style w:type="paragraph" w:customStyle="1" w:styleId="ac">
    <w:name w:val="Верхній і нижній колонтитули"/>
    <w:basedOn w:val="a"/>
    <w:qFormat/>
  </w:style>
  <w:style w:type="paragraph" w:styleId="ad">
    <w:name w:val="header"/>
    <w:basedOn w:val="a"/>
    <w:uiPriority w:val="99"/>
    <w:rsid w:val="00580099"/>
    <w:pPr>
      <w:tabs>
        <w:tab w:val="center" w:pos="4819"/>
        <w:tab w:val="right" w:pos="9639"/>
      </w:tabs>
    </w:pPr>
    <w:rPr>
      <w:rFonts w:cs="Mangal"/>
      <w:szCs w:val="21"/>
    </w:rPr>
  </w:style>
  <w:style w:type="paragraph" w:styleId="ae">
    <w:name w:val="footer"/>
    <w:basedOn w:val="a"/>
    <w:uiPriority w:val="99"/>
    <w:rsid w:val="00580099"/>
    <w:pPr>
      <w:tabs>
        <w:tab w:val="center" w:pos="4819"/>
        <w:tab w:val="right" w:pos="9639"/>
      </w:tabs>
    </w:pPr>
    <w:rPr>
      <w:rFonts w:cs="Mangal"/>
      <w:szCs w:val="21"/>
    </w:rPr>
  </w:style>
  <w:style w:type="paragraph" w:customStyle="1" w:styleId="Style5">
    <w:name w:val="Style5"/>
    <w:basedOn w:val="a"/>
    <w:uiPriority w:val="99"/>
    <w:qFormat/>
    <w:rsid w:val="00421763"/>
    <w:pPr>
      <w:widowControl w:val="0"/>
      <w:spacing w:line="322" w:lineRule="exact"/>
      <w:ind w:firstLine="629"/>
      <w:jc w:val="both"/>
    </w:pPr>
    <w:rPr>
      <w:rFonts w:ascii="Times New Roman" w:hAnsi="Times New Roman" w:cs="Times New Roman"/>
      <w:color w:val="00000A"/>
      <w:kern w:val="0"/>
      <w:lang w:val="ru-RU" w:bidi="ar-SA"/>
    </w:rPr>
  </w:style>
  <w:style w:type="paragraph" w:styleId="af">
    <w:name w:val="List Paragraph"/>
    <w:basedOn w:val="a"/>
    <w:uiPriority w:val="99"/>
    <w:qFormat/>
    <w:rsid w:val="000741B7"/>
    <w:pPr>
      <w:ind w:left="720"/>
      <w:contextualSpacing/>
    </w:pPr>
    <w:rPr>
      <w:rFonts w:ascii="Times New Roman" w:hAnsi="Times New Roman" w:cs="Times New Roman"/>
      <w:bCs/>
      <w:color w:val="00000A"/>
      <w:sz w:val="28"/>
      <w:lang w:bidi="ar-SA"/>
    </w:rPr>
  </w:style>
  <w:style w:type="paragraph" w:customStyle="1" w:styleId="11">
    <w:name w:val="Абзац списку1"/>
    <w:basedOn w:val="a"/>
    <w:qFormat/>
    <w:rsid w:val="006D78C3"/>
    <w:pPr>
      <w:spacing w:after="160"/>
      <w:ind w:left="720"/>
      <w:contextualSpacing/>
    </w:pPr>
    <w:rPr>
      <w:rFonts w:ascii="Times New Roman" w:eastAsia="Times New Roman" w:hAnsi="Times New Roman" w:cs="Times New Roman"/>
      <w:sz w:val="28"/>
      <w:lang w:val="ru-RU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683</Words>
  <Characters>390</Characters>
  <Application>Microsoft Office Word</Application>
  <DocSecurity>0</DocSecurity>
  <Lines>3</Lines>
  <Paragraphs>2</Paragraphs>
  <ScaleCrop>false</ScaleCrop>
  <Company/>
  <LinksUpToDate>false</LinksUpToDate>
  <CharactersWithSpaces>1071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Поліщук Оксана Анатоліївна</dc:creator>
  <dc:description/>
  <cp:lastModifiedBy>Наталія Литвинчук</cp:lastModifiedBy>
  <cp:revision>2</cp:revision>
  <dcterms:created xsi:type="dcterms:W3CDTF">2024-09-16T07:59:00Z</dcterms:created>
  <dcterms:modified xsi:type="dcterms:W3CDTF">2024-09-16T07:59:00Z</dcterms:modified>
  <dc:language>uk-UA</dc:language>
</cp:coreProperties>
</file>