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C3950" w14:textId="4D95561C" w:rsidR="00017E62" w:rsidRDefault="00953FDF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C6651EE" wp14:editId="78B8334F">
                <wp:simplePos x="0" y="0"/>
                <wp:positionH relativeFrom="column">
                  <wp:posOffset>-11649075</wp:posOffset>
                </wp:positionH>
                <wp:positionV relativeFrom="paragraph">
                  <wp:posOffset>-10782935</wp:posOffset>
                </wp:positionV>
                <wp:extent cx="10399395" cy="10397490"/>
                <wp:effectExtent l="3175" t="0" r="0" b="0"/>
                <wp:wrapNone/>
                <wp:docPr id="207891553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99395" cy="10397490"/>
                        </a:xfrm>
                        <a:custGeom>
                          <a:avLst/>
                          <a:gdLst>
                            <a:gd name="T0" fmla="*/ 28888 w 28889"/>
                            <a:gd name="T1" fmla="*/ 28883 h 28884"/>
                            <a:gd name="T2" fmla="*/ 0 w 28889"/>
                            <a:gd name="T3" fmla="*/ 28883 h 28884"/>
                            <a:gd name="T4" fmla="*/ 0 w 28889"/>
                            <a:gd name="T5" fmla="*/ 0 h 28884"/>
                            <a:gd name="T6" fmla="*/ 28888 w 28889"/>
                            <a:gd name="T7" fmla="*/ 0 h 28884"/>
                            <a:gd name="T8" fmla="*/ 28888 w 28889"/>
                            <a:gd name="T9" fmla="*/ 28883 h 288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89" h="28884">
                              <a:moveTo>
                                <a:pt x="28888" y="28883"/>
                              </a:moveTo>
                              <a:lnTo>
                                <a:pt x="0" y="28883"/>
                              </a:lnTo>
                              <a:lnTo>
                                <a:pt x="0" y="0"/>
                              </a:lnTo>
                              <a:lnTo>
                                <a:pt x="28888" y="0"/>
                              </a:lnTo>
                              <a:lnTo>
                                <a:pt x="28888" y="2888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7F4FB" id="shape_0" o:spid="_x0000_s1026" style="position:absolute;margin-left:-917.25pt;margin-top:-849.05pt;width:818.85pt;height:818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889,28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" o:allowincell="f" path="m28888,28883l,28883,,,28888,r,28883e" filled="f" stroked="f" strokecolor="#3465a4">
                <v:path o:connecttype="custom" o:connectlocs="10399035,10397130;0,10397130;0,0;10399035,0;10399035,1039713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61EA67" wp14:editId="7931A0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6953860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57446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036A74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58713393" r:id="rId7"/>
        </w:object>
      </w:r>
    </w:p>
    <w:p w14:paraId="727F969D" w14:textId="77777777" w:rsidR="00017E62" w:rsidRDefault="00017E62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3C1FC19" w14:textId="77777777" w:rsidR="00017E62" w:rsidRDefault="00017E62"/>
    <w:p w14:paraId="63F116AF" w14:textId="77777777" w:rsidR="00017E62" w:rsidRDefault="00017E62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3001BFB" w14:textId="77777777" w:rsidR="00017E62" w:rsidRDefault="00D50573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63E2EF2" w14:textId="77777777" w:rsidR="00017E62" w:rsidRDefault="00017E6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9BCDAF" w14:textId="77777777" w:rsidR="00017E62" w:rsidRDefault="00D5057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62E8F44" w14:textId="77777777" w:rsidR="00017E62" w:rsidRDefault="00017E6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33ACB44" w14:textId="77777777" w:rsidR="00017E62" w:rsidRDefault="00D50573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194C5F2" w14:textId="77777777" w:rsidR="00017E62" w:rsidRDefault="00017E62">
      <w:pPr>
        <w:rPr>
          <w:rFonts w:ascii="Times New Roman" w:hAnsi="Times New Roman" w:cs="Times New Roman"/>
          <w:sz w:val="28"/>
          <w:szCs w:val="28"/>
        </w:rPr>
      </w:pPr>
    </w:p>
    <w:p w14:paraId="037AB161" w14:textId="77777777" w:rsidR="00017E62" w:rsidRDefault="00D50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4F38F43" w14:textId="77777777" w:rsidR="00017E62" w:rsidRDefault="00D50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цінностей (ТрО)</w:t>
      </w:r>
    </w:p>
    <w:p w14:paraId="5ECBB995" w14:textId="77777777" w:rsidR="00017E62" w:rsidRDefault="00017E62">
      <w:pPr>
        <w:rPr>
          <w:rFonts w:ascii="Times New Roman" w:hAnsi="Times New Roman" w:cs="Times New Roman"/>
          <w:sz w:val="28"/>
          <w:szCs w:val="28"/>
        </w:rPr>
      </w:pPr>
    </w:p>
    <w:p w14:paraId="489B6477" w14:textId="400C3B36" w:rsidR="00017E62" w:rsidRDefault="00D50573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рішення міської ради від 23.02.2022 № 26/79 «Про затвердження Програми заходів територіальної оборони Луцької міської територіальної громади на 2022</w:t>
      </w:r>
      <w:r>
        <w:rPr>
          <w:rFonts w:ascii="Times New Roman" w:hAnsi="Times New Roman" w:cs="Latha"/>
          <w:sz w:val="28"/>
          <w:szCs w:val="28"/>
          <w:lang w:bidi="ta-IN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2024 роки» зі змінами, листів </w:t>
      </w:r>
      <w:bookmarkStart w:id="0" w:name="_Hlk148099737"/>
      <w:r w:rsidR="00953FD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="00953FD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C6A132F" w14:textId="77777777" w:rsidR="00017E62" w:rsidRDefault="00017E6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C6E9F68" w14:textId="0A0E7CC1" w:rsidR="00017E62" w:rsidRDefault="00D50573">
      <w:pPr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953FDF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953FDF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="00953FDF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AE62E80" w14:textId="70ECE582" w:rsidR="00017E62" w:rsidRDefault="00D50573">
      <w:pPr>
        <w:ind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53FDF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B92B68D" w14:textId="77777777" w:rsidR="00017E62" w:rsidRDefault="00D505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671EEBB" w14:textId="77777777" w:rsidR="00017E62" w:rsidRDefault="00017E6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BE0358E" w14:textId="77777777" w:rsidR="00017E62" w:rsidRDefault="00017E6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3735636" w14:textId="77777777" w:rsidR="00017E62" w:rsidRDefault="00017E6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ABF365A" w14:textId="77777777" w:rsidR="00017E62" w:rsidRDefault="00D50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494E147" w14:textId="77777777" w:rsidR="00017E62" w:rsidRDefault="00017E6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E933EAE" w14:textId="77777777" w:rsidR="00017E62" w:rsidRDefault="00017E6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1D8638A" w14:textId="77777777" w:rsidR="00017E62" w:rsidRDefault="00D505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Максимук 777 913</w:t>
      </w:r>
    </w:p>
    <w:p w14:paraId="556F862A" w14:textId="77777777" w:rsidR="00017E62" w:rsidRDefault="00D50573">
      <w:r>
        <w:rPr>
          <w:rFonts w:ascii="Times New Roman" w:hAnsi="Times New Roman" w:cs="Times New Roman"/>
        </w:rPr>
        <w:t>Горай 777 944</w:t>
      </w:r>
    </w:p>
    <w:p w14:paraId="327ADBB7" w14:textId="77777777" w:rsidR="00017E62" w:rsidRDefault="00017E62">
      <w:pPr>
        <w:rPr>
          <w:rFonts w:ascii="Times New Roman" w:hAnsi="Times New Roman" w:cs="Times New Roman"/>
        </w:rPr>
      </w:pPr>
    </w:p>
    <w:p w14:paraId="2E4BC8E2" w14:textId="77777777" w:rsidR="00017E62" w:rsidRDefault="00017E6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7E6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33657" w14:textId="77777777" w:rsidR="003D4748" w:rsidRDefault="003D4748">
      <w:r>
        <w:separator/>
      </w:r>
    </w:p>
  </w:endnote>
  <w:endnote w:type="continuationSeparator" w:id="0">
    <w:p w14:paraId="1DDB29C3" w14:textId="77777777" w:rsidR="003D4748" w:rsidRDefault="003D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3593F" w14:textId="77777777" w:rsidR="003D4748" w:rsidRDefault="003D4748">
      <w:r>
        <w:separator/>
      </w:r>
    </w:p>
  </w:footnote>
  <w:footnote w:type="continuationSeparator" w:id="0">
    <w:p w14:paraId="2236AB23" w14:textId="77777777" w:rsidR="003D4748" w:rsidRDefault="003D4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2724568"/>
      <w:docPartObj>
        <w:docPartGallery w:val="Page Numbers (Top of Page)"/>
        <w:docPartUnique/>
      </w:docPartObj>
    </w:sdtPr>
    <w:sdtContent>
      <w:p w14:paraId="33D92973" w14:textId="77777777" w:rsidR="00017E62" w:rsidRDefault="00D50573">
        <w:pPr>
          <w:pStyle w:val="1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D17FA51" w14:textId="77777777" w:rsidR="00017E62" w:rsidRDefault="00017E62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62"/>
    <w:rsid w:val="00017E62"/>
    <w:rsid w:val="003D4748"/>
    <w:rsid w:val="00953FDF"/>
    <w:rsid w:val="00AF3F92"/>
    <w:rsid w:val="00D5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9BEE62"/>
  <w15:docId w15:val="{D8C6DD8F-AC48-43AE-99CA-CE3E7E4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4519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451984"/>
    <w:pPr>
      <w:spacing w:after="140" w:line="276" w:lineRule="auto"/>
    </w:pPr>
  </w:style>
  <w:style w:type="paragraph" w:styleId="ab">
    <w:name w:val="List"/>
    <w:basedOn w:val="aa"/>
    <w:rsid w:val="00451984"/>
  </w:style>
  <w:style w:type="paragraph" w:customStyle="1" w:styleId="1">
    <w:name w:val="Назва об'єкта1"/>
    <w:basedOn w:val="a"/>
    <w:qFormat/>
    <w:rsid w:val="00435EBE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451984"/>
    <w:pPr>
      <w:suppressLineNumbers/>
    </w:pPr>
  </w:style>
  <w:style w:type="paragraph" w:customStyle="1" w:styleId="10">
    <w:name w:val="Назва об'єкта1"/>
    <w:basedOn w:val="a"/>
    <w:qFormat/>
    <w:rsid w:val="00451984"/>
    <w:pPr>
      <w:suppressLineNumbers/>
      <w:spacing w:before="120" w:after="120"/>
    </w:pPr>
    <w:rPr>
      <w:rFonts w:cs="Arial"/>
      <w:i/>
      <w:iCs/>
    </w:rPr>
  </w:style>
  <w:style w:type="paragraph" w:styleId="ad">
    <w:name w:val="caption"/>
    <w:basedOn w:val="a"/>
    <w:qFormat/>
    <w:rsid w:val="00451984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qFormat/>
    <w:rsid w:val="0045198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e">
    <w:name w:val="Верхній і нижній колонтитули"/>
    <w:basedOn w:val="a"/>
    <w:qFormat/>
    <w:rsid w:val="00451984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qFormat/>
    <w:rsid w:val="0080359C"/>
  </w:style>
  <w:style w:type="paragraph" w:customStyle="1" w:styleId="3">
    <w:name w:val="Верхній колонтитул3"/>
    <w:basedOn w:val="ae"/>
    <w:qFormat/>
    <w:rsid w:val="009A0398"/>
  </w:style>
  <w:style w:type="paragraph" w:customStyle="1" w:styleId="4">
    <w:name w:val="Верхній колонтитул4"/>
    <w:basedOn w:val="ae"/>
    <w:rsid w:val="00435EBE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603</Words>
  <Characters>344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2023-10-13T11:43:00Z</dcterms:created>
  <dcterms:modified xsi:type="dcterms:W3CDTF">2023-10-13T11:43:00Z</dcterms:modified>
  <dc:language>uk-UA</dc:language>
</cp:coreProperties>
</file>