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09" w:rsidRDefault="00D84F09" w:rsidP="006C5575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D84F09" w:rsidRPr="000D059B" w:rsidRDefault="00D84F09" w:rsidP="000D059B">
      <w:pPr>
        <w:jc w:val="center"/>
        <w:rPr>
          <w:b/>
        </w:rPr>
      </w:pPr>
      <w:r w:rsidRPr="000D059B">
        <w:rPr>
          <w:b/>
        </w:rPr>
        <w:t>про підготовку освітніх закладів міста</w:t>
      </w:r>
    </w:p>
    <w:p w:rsidR="00D84F09" w:rsidRPr="000D059B" w:rsidRDefault="00D84F09" w:rsidP="000D059B">
      <w:pPr>
        <w:jc w:val="center"/>
        <w:rPr>
          <w:b/>
        </w:rPr>
      </w:pPr>
      <w:r w:rsidRPr="000D059B">
        <w:rPr>
          <w:b/>
        </w:rPr>
        <w:t>до нового 2013-2014 навчального року</w:t>
      </w:r>
    </w:p>
    <w:p w:rsidR="00D84F09" w:rsidRPr="000D059B" w:rsidRDefault="00D84F09" w:rsidP="000D059B">
      <w:pPr>
        <w:ind w:firstLine="709"/>
        <w:jc w:val="center"/>
        <w:rPr>
          <w:b/>
        </w:rPr>
      </w:pPr>
    </w:p>
    <w:p w:rsidR="00D84F09" w:rsidRDefault="00D84F09" w:rsidP="00C6148B">
      <w:pPr>
        <w:ind w:firstLine="709"/>
        <w:jc w:val="both"/>
      </w:pPr>
      <w:r>
        <w:t>Колективами навчальних закладів проведена значна робота із забезпечення належного збереження матеріальної бази протягом навчального року, організації та проведення ремонтних робіт в період підготовки до нового навчального року, зокрема ремонту приміщень і створення відповідних санітарно-гігієнічних та безпечних умов праці та навчання.</w:t>
      </w:r>
    </w:p>
    <w:p w:rsidR="00D84F09" w:rsidRDefault="00D84F09" w:rsidP="00C6148B">
      <w:pPr>
        <w:ind w:firstLine="709"/>
        <w:jc w:val="both"/>
      </w:pPr>
      <w:r>
        <w:t>За залучені кошти завершені ремонти в приміщеннях харчоблоків та їдалень, хоча при школах у літній період працювали оздоровчі табори:</w:t>
      </w:r>
    </w:p>
    <w:p w:rsidR="00D84F09" w:rsidRPr="00BA6059" w:rsidRDefault="00D84F09" w:rsidP="00C6148B">
      <w:pPr>
        <w:numPr>
          <w:ilvl w:val="0"/>
          <w:numId w:val="4"/>
        </w:numPr>
        <w:tabs>
          <w:tab w:val="clear" w:pos="1429"/>
        </w:tabs>
        <w:ind w:left="360"/>
        <w:jc w:val="both"/>
      </w:pPr>
      <w:r w:rsidRPr="00BA6059">
        <w:t>капітальний ремонт  харчоблоку в НВК №9,10</w:t>
      </w:r>
      <w:r>
        <w:t>, гімназії</w:t>
      </w:r>
      <w:r w:rsidRPr="00BA6059">
        <w:t xml:space="preserve"> №21</w:t>
      </w:r>
      <w:r>
        <w:t xml:space="preserve"> імені Михайла Кравчука</w:t>
      </w:r>
      <w:r w:rsidRPr="00BA6059">
        <w:t xml:space="preserve"> та обіднього залу їдальні в </w:t>
      </w:r>
      <w:r>
        <w:t>НВК «Гімназія</w:t>
      </w:r>
      <w:r w:rsidRPr="00BA6059">
        <w:t xml:space="preserve"> №14</w:t>
      </w:r>
      <w:r>
        <w:t>»</w:t>
      </w:r>
      <w:r w:rsidRPr="00BA6059">
        <w:t>;</w:t>
      </w:r>
    </w:p>
    <w:p w:rsidR="00D84F09" w:rsidRPr="00BA6059" w:rsidRDefault="00D84F09" w:rsidP="00C6148B">
      <w:pPr>
        <w:numPr>
          <w:ilvl w:val="0"/>
          <w:numId w:val="4"/>
        </w:numPr>
        <w:tabs>
          <w:tab w:val="clear" w:pos="1429"/>
        </w:tabs>
        <w:ind w:left="360"/>
        <w:jc w:val="both"/>
      </w:pPr>
      <w:r w:rsidRPr="00BA6059">
        <w:t>капітальний ремонт стелі та заміна світильників в їдальні ЗОШ№12;</w:t>
      </w:r>
    </w:p>
    <w:p w:rsidR="00D84F09" w:rsidRPr="00BA6059" w:rsidRDefault="00D84F09" w:rsidP="00C6148B">
      <w:pPr>
        <w:numPr>
          <w:ilvl w:val="0"/>
          <w:numId w:val="4"/>
        </w:numPr>
        <w:tabs>
          <w:tab w:val="clear" w:pos="1429"/>
        </w:tabs>
        <w:ind w:left="360"/>
        <w:jc w:val="both"/>
      </w:pPr>
      <w:r w:rsidRPr="00BA6059">
        <w:t xml:space="preserve">заміна </w:t>
      </w:r>
      <w:r>
        <w:t xml:space="preserve">і </w:t>
      </w:r>
      <w:r w:rsidRPr="00BA6059">
        <w:t>придбання обладнання та кухонних меблів  в харчоблоці НВК№9;</w:t>
      </w:r>
    </w:p>
    <w:p w:rsidR="00D84F09" w:rsidRPr="00BA6059" w:rsidRDefault="00D84F09" w:rsidP="00C6148B">
      <w:pPr>
        <w:numPr>
          <w:ilvl w:val="0"/>
          <w:numId w:val="4"/>
        </w:numPr>
        <w:tabs>
          <w:tab w:val="clear" w:pos="1429"/>
        </w:tabs>
        <w:ind w:left="360"/>
        <w:jc w:val="both"/>
      </w:pPr>
      <w:r w:rsidRPr="00BA6059">
        <w:t>ремонт підлоги в ЗОШ №16;</w:t>
      </w:r>
    </w:p>
    <w:p w:rsidR="00D84F09" w:rsidRPr="00BA6059" w:rsidRDefault="00D84F09" w:rsidP="00C6148B">
      <w:pPr>
        <w:numPr>
          <w:ilvl w:val="0"/>
          <w:numId w:val="4"/>
        </w:numPr>
        <w:tabs>
          <w:tab w:val="clear" w:pos="1429"/>
        </w:tabs>
        <w:ind w:left="360"/>
        <w:jc w:val="both"/>
      </w:pPr>
      <w:r w:rsidRPr="00BA6059">
        <w:t>капітальний ремонт складських приміщень в їдальні гімназії №18;</w:t>
      </w:r>
    </w:p>
    <w:p w:rsidR="00D84F09" w:rsidRPr="00BA6059" w:rsidRDefault="00D84F09" w:rsidP="00C6148B">
      <w:pPr>
        <w:numPr>
          <w:ilvl w:val="0"/>
          <w:numId w:val="4"/>
        </w:numPr>
        <w:tabs>
          <w:tab w:val="clear" w:pos="1429"/>
        </w:tabs>
        <w:ind w:left="360"/>
        <w:jc w:val="both"/>
      </w:pPr>
      <w:r w:rsidRPr="00BA6059">
        <w:t>ремонт вентиляційної системи в їдальні ЗОШ</w:t>
      </w:r>
      <w:r>
        <w:t xml:space="preserve"> </w:t>
      </w:r>
      <w:r w:rsidRPr="00BA6059">
        <w:t>№23</w:t>
      </w:r>
    </w:p>
    <w:p w:rsidR="00D84F09" w:rsidRPr="00ED41A9" w:rsidRDefault="00D84F09" w:rsidP="00C6148B">
      <w:pPr>
        <w:ind w:firstLine="709"/>
        <w:jc w:val="both"/>
      </w:pPr>
      <w:r>
        <w:t>Значна робота проведена дирекціями шкіл щодо ремонту медичних та стоматологічних кабінетів. У всіх навчальних закладах проведено косметичні ремонти зазначених приміщень.</w:t>
      </w:r>
    </w:p>
    <w:p w:rsidR="00D84F09" w:rsidRDefault="00D84F09" w:rsidP="00C6148B">
      <w:pPr>
        <w:ind w:firstLine="709"/>
        <w:jc w:val="both"/>
      </w:pPr>
      <w:r>
        <w:t xml:space="preserve">Добре підготовлені до нового навчального року переважна більшість спортивних залів. У більшості з них здійснювалась побілка, фарбування панелей, стін, підлоги, нанесення розміток, а в СШ №1 проведено його капітальний ремонт. </w:t>
      </w:r>
      <w:r w:rsidRPr="00BA6059">
        <w:t>Крім цього проведені капітальні ремонти роздягалень в НВК№9, ЗОШ№20</w:t>
      </w:r>
      <w:r>
        <w:t xml:space="preserve"> та балкону в спортивному залі гімназії №21 імені Михайла</w:t>
      </w:r>
      <w:r w:rsidRPr="00BA6059">
        <w:t xml:space="preserve"> Кравчука</w:t>
      </w:r>
      <w:r>
        <w:t>.</w:t>
      </w:r>
    </w:p>
    <w:p w:rsidR="00D84F09" w:rsidRDefault="00D84F09" w:rsidP="00C6148B">
      <w:pPr>
        <w:ind w:firstLine="709"/>
        <w:jc w:val="both"/>
      </w:pPr>
      <w:r>
        <w:t>Підготовлені до роботи басейни НВК № 26, гімназії № 21 імені Михайла Кравчука, ДНЗ №11, 13.</w:t>
      </w:r>
    </w:p>
    <w:p w:rsidR="00D84F09" w:rsidRDefault="00D84F09" w:rsidP="00CD29FC">
      <w:pPr>
        <w:ind w:firstLine="709"/>
        <w:jc w:val="both"/>
      </w:pPr>
      <w:r>
        <w:t>Поряд з підготовкою внутрішніх приміщень до нового навчального року була проведена значна робота з благоустрою території шкіл, ремонту огорожі, асфальтового покриття, яка виконана за рахунок залучених коштів. Зокрема:</w:t>
      </w:r>
    </w:p>
    <w:p w:rsidR="00D84F09" w:rsidRDefault="00D84F09" w:rsidP="00CD29FC">
      <w:pPr>
        <w:jc w:val="both"/>
      </w:pPr>
      <w:r>
        <w:t xml:space="preserve">     -    проведено ремонт та фарбування надвірного  спортивного обладнання </w:t>
      </w:r>
    </w:p>
    <w:p w:rsidR="00D84F09" w:rsidRDefault="00D84F09" w:rsidP="00CD29FC">
      <w:pPr>
        <w:jc w:val="both"/>
      </w:pPr>
      <w:r>
        <w:t xml:space="preserve">          в більшості закладах;</w:t>
      </w:r>
    </w:p>
    <w:p w:rsidR="00D84F09" w:rsidRPr="00BA6059" w:rsidRDefault="00D84F09" w:rsidP="00C6148B">
      <w:pPr>
        <w:numPr>
          <w:ilvl w:val="0"/>
          <w:numId w:val="8"/>
        </w:numPr>
        <w:jc w:val="both"/>
      </w:pPr>
      <w:r w:rsidRPr="00BA6059">
        <w:t>введена в дію парко</w:t>
      </w:r>
      <w:r>
        <w:t>вка</w:t>
      </w:r>
      <w:r w:rsidRPr="00BA6059">
        <w:t xml:space="preserve"> для велосипедів біля СШ№1;</w:t>
      </w:r>
    </w:p>
    <w:p w:rsidR="00D84F09" w:rsidRPr="00BA6059" w:rsidRDefault="00D84F09" w:rsidP="00C6148B">
      <w:pPr>
        <w:numPr>
          <w:ilvl w:val="0"/>
          <w:numId w:val="8"/>
        </w:numPr>
        <w:jc w:val="both"/>
      </w:pPr>
      <w:r w:rsidRPr="00BA6059">
        <w:t>облаштовано футбольний майданчик з штучним покриттям та відмостку (</w:t>
      </w:r>
      <w:smartTag w:uri="urn:schemas-microsoft-com:office:smarttags" w:element="metricconverter">
        <w:smartTagPr>
          <w:attr w:name="ProductID" w:val="30 м2"/>
        </w:smartTagPr>
        <w:r w:rsidRPr="00BA6059">
          <w:t>30 м2</w:t>
        </w:r>
      </w:smartTag>
      <w:r w:rsidRPr="00BA6059">
        <w:t>) біля нього</w:t>
      </w:r>
      <w:r>
        <w:t xml:space="preserve"> в ЗОШ№2, завершуються роботи по благоустрою футбольних майданчиків в ЗОШ№3, 12, 16, 23; </w:t>
      </w:r>
    </w:p>
    <w:p w:rsidR="00D84F09" w:rsidRPr="00BA6059" w:rsidRDefault="00D84F09" w:rsidP="00C6148B">
      <w:pPr>
        <w:numPr>
          <w:ilvl w:val="0"/>
          <w:numId w:val="8"/>
        </w:numPr>
        <w:jc w:val="both"/>
      </w:pPr>
      <w:r w:rsidRPr="00BA6059">
        <w:t>ремонт цоколю і відмостки по периметру будівлі НВК №9, ремонт  водостічних труб;</w:t>
      </w:r>
    </w:p>
    <w:p w:rsidR="00D84F09" w:rsidRPr="00BA6059" w:rsidRDefault="00D84F09" w:rsidP="00C6148B">
      <w:pPr>
        <w:numPr>
          <w:ilvl w:val="0"/>
          <w:numId w:val="8"/>
        </w:numPr>
        <w:jc w:val="both"/>
      </w:pPr>
      <w:r>
        <w:t>ч</w:t>
      </w:r>
      <w:r w:rsidRPr="00BA6059">
        <w:t>астковий ремонт фасаду в</w:t>
      </w:r>
      <w:r>
        <w:t xml:space="preserve"> ЗОШ №3, ЗОШ №11, ЗОШ №25, вечірній школі</w:t>
      </w:r>
      <w:r w:rsidRPr="00BA6059">
        <w:t>;</w:t>
      </w:r>
    </w:p>
    <w:p w:rsidR="00D84F09" w:rsidRPr="00BA6059" w:rsidRDefault="00D84F09" w:rsidP="00C6148B">
      <w:pPr>
        <w:numPr>
          <w:ilvl w:val="0"/>
          <w:numId w:val="8"/>
        </w:numPr>
        <w:jc w:val="both"/>
      </w:pPr>
      <w:r>
        <w:t>к</w:t>
      </w:r>
      <w:r w:rsidRPr="00BA6059">
        <w:t>апітальний ремонт сходових кліток центр</w:t>
      </w:r>
      <w:r>
        <w:t>ального входу в гімназії №21 імені Михайла</w:t>
      </w:r>
      <w:r w:rsidRPr="00BA6059">
        <w:t xml:space="preserve"> Кравчука та входу в корпус початкових класів;</w:t>
      </w:r>
    </w:p>
    <w:p w:rsidR="00D84F09" w:rsidRDefault="00D84F09" w:rsidP="00C6148B">
      <w:pPr>
        <w:numPr>
          <w:ilvl w:val="0"/>
          <w:numId w:val="8"/>
        </w:numPr>
        <w:jc w:val="both"/>
      </w:pPr>
      <w:r>
        <w:t>закуплено господарський інвентар в усіх закладах.</w:t>
      </w:r>
    </w:p>
    <w:p w:rsidR="00D84F09" w:rsidRPr="009962C7" w:rsidRDefault="00D84F09" w:rsidP="00C6148B">
      <w:pPr>
        <w:ind w:firstLine="709"/>
        <w:jc w:val="both"/>
      </w:pPr>
      <w:r>
        <w:t xml:space="preserve">Приведено у належний стан територію усіх навчальних закладів (упорядковано  квітники, скошено газони, виконано санітарну стрижку кущів). </w:t>
      </w:r>
    </w:p>
    <w:p w:rsidR="00D84F09" w:rsidRDefault="00D84F09" w:rsidP="00C6148B">
      <w:pPr>
        <w:ind w:firstLine="709"/>
        <w:jc w:val="both"/>
        <w:rPr>
          <w:szCs w:val="28"/>
        </w:rPr>
      </w:pPr>
      <w:r>
        <w:rPr>
          <w:szCs w:val="28"/>
        </w:rPr>
        <w:t>Проведено та в даний час проводяться ремонтні роботи у закладах освіти за рахунок коштів міського бюджету розвитку, а саме:</w:t>
      </w:r>
    </w:p>
    <w:p w:rsidR="00D84F09" w:rsidRDefault="00D84F09" w:rsidP="00C6148B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капітальний ремонт каналізації ДНЗ №7, 25 (15600 грн.);</w:t>
      </w:r>
    </w:p>
    <w:p w:rsidR="00D84F09" w:rsidRDefault="00D84F09" w:rsidP="00C6148B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придбання та встановлення витяжки в ДНЗ №8 (1500 грн.);</w:t>
      </w:r>
    </w:p>
    <w:p w:rsidR="00D84F09" w:rsidRDefault="00D84F09" w:rsidP="00C6148B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капітальний ремонт покрівлі ДНЗ №21(28 700 грн.);</w:t>
      </w:r>
    </w:p>
    <w:p w:rsidR="00D84F09" w:rsidRDefault="00D84F09" w:rsidP="00C6148B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капітальний ремонт покрівлі ДНЗ №14 (76 400 грн.);</w:t>
      </w:r>
    </w:p>
    <w:p w:rsidR="00D84F09" w:rsidRDefault="00D84F09" w:rsidP="00630DA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Cs w:val="28"/>
        </w:rPr>
      </w:pPr>
      <w:r>
        <w:rPr>
          <w:szCs w:val="28"/>
        </w:rPr>
        <w:t>співфінансування на реалізацію програми енергозбереження в закладах освіти (40 000 грн.). На даний час виготовляється проектна документація на реалізацію програми енергозберігаючих заходів в ДНЗ №11;</w:t>
      </w:r>
    </w:p>
    <w:p w:rsidR="00D84F09" w:rsidRDefault="00D84F09" w:rsidP="00630DA8">
      <w:pPr>
        <w:numPr>
          <w:ilvl w:val="0"/>
          <w:numId w:val="8"/>
        </w:numPr>
        <w:tabs>
          <w:tab w:val="clear" w:pos="720"/>
        </w:tabs>
        <w:ind w:left="0" w:firstLine="360"/>
        <w:jc w:val="both"/>
        <w:rPr>
          <w:szCs w:val="28"/>
        </w:rPr>
      </w:pPr>
      <w:r>
        <w:rPr>
          <w:szCs w:val="28"/>
        </w:rPr>
        <w:t>виготовлення проектно-кошторисної документації на виконання ремонтно-відновлювальних робіт в НВК №9 (15 000 грн.);</w:t>
      </w:r>
    </w:p>
    <w:p w:rsidR="00D84F09" w:rsidRDefault="00D84F09" w:rsidP="00C6148B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реконструкція огороджуючи конструкцій в ЗОШ №20 (10 000 грн.);</w:t>
      </w:r>
    </w:p>
    <w:p w:rsidR="00D84F09" w:rsidRDefault="00D84F09" w:rsidP="00630DA8">
      <w:pPr>
        <w:numPr>
          <w:ilvl w:val="0"/>
          <w:numId w:val="8"/>
        </w:numPr>
        <w:tabs>
          <w:tab w:val="clear" w:pos="720"/>
        </w:tabs>
        <w:ind w:left="0" w:firstLine="360"/>
        <w:jc w:val="both"/>
        <w:rPr>
          <w:szCs w:val="28"/>
        </w:rPr>
      </w:pPr>
      <w:r>
        <w:rPr>
          <w:szCs w:val="28"/>
        </w:rPr>
        <w:t>виготовлення проектно-кошторисної документації на покрівлю табір «Ровесник» (19 600 грн.) та проведення його капітального ремонту (400 000 грн.);</w:t>
      </w:r>
    </w:p>
    <w:p w:rsidR="00D84F09" w:rsidRDefault="00D84F09" w:rsidP="00630DA8">
      <w:pPr>
        <w:numPr>
          <w:ilvl w:val="0"/>
          <w:numId w:val="8"/>
        </w:numPr>
        <w:tabs>
          <w:tab w:val="clear" w:pos="720"/>
        </w:tabs>
        <w:ind w:left="0" w:firstLine="360"/>
        <w:jc w:val="both"/>
        <w:rPr>
          <w:szCs w:val="28"/>
        </w:rPr>
      </w:pPr>
      <w:r>
        <w:rPr>
          <w:szCs w:val="28"/>
        </w:rPr>
        <w:t>реконструкція зовнішніх огороджуючи конструктивів ЗОШ №23 (7 000);</w:t>
      </w:r>
    </w:p>
    <w:p w:rsidR="00D84F09" w:rsidRDefault="00D84F09" w:rsidP="00C6148B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реконструкція мереж тепло – водопостачання в НРЦ (400 000 грн.);</w:t>
      </w:r>
    </w:p>
    <w:p w:rsidR="00D84F09" w:rsidRDefault="00D84F09" w:rsidP="00C6148B">
      <w:pPr>
        <w:ind w:firstLine="709"/>
        <w:jc w:val="both"/>
      </w:pPr>
    </w:p>
    <w:p w:rsidR="00D84F09" w:rsidRDefault="00D84F09" w:rsidP="00C6148B">
      <w:pPr>
        <w:ind w:firstLine="709"/>
        <w:jc w:val="both"/>
      </w:pPr>
      <w:r>
        <w:t>Крім цього виділені кошти та планується провести:</w:t>
      </w:r>
    </w:p>
    <w:p w:rsidR="00D84F09" w:rsidRDefault="00D84F09" w:rsidP="00C6148B">
      <w:pPr>
        <w:numPr>
          <w:ilvl w:val="0"/>
          <w:numId w:val="8"/>
        </w:numPr>
        <w:jc w:val="both"/>
      </w:pPr>
      <w:r>
        <w:t>капітальний ремонт покрівлі ДНЗ №38 (46 300 грн.);</w:t>
      </w:r>
    </w:p>
    <w:p w:rsidR="00D84F09" w:rsidRDefault="00D84F09" w:rsidP="00C6148B">
      <w:pPr>
        <w:numPr>
          <w:ilvl w:val="0"/>
          <w:numId w:val="8"/>
        </w:numPr>
        <w:jc w:val="both"/>
      </w:pPr>
      <w:r>
        <w:t>капітальний ремонт системи водопостачання ДНЗ №10 (60 000 грн.);</w:t>
      </w:r>
    </w:p>
    <w:p w:rsidR="00D84F09" w:rsidRDefault="00D84F09" w:rsidP="00C6148B">
      <w:pPr>
        <w:numPr>
          <w:ilvl w:val="0"/>
          <w:numId w:val="8"/>
        </w:numPr>
        <w:jc w:val="both"/>
      </w:pPr>
      <w:r>
        <w:t>капітальний ремонт гарячого водопостачання ДНЗ №31 (80 000 грн.);</w:t>
      </w:r>
    </w:p>
    <w:p w:rsidR="00D84F09" w:rsidRDefault="00D84F09" w:rsidP="00C6148B">
      <w:pPr>
        <w:numPr>
          <w:ilvl w:val="0"/>
          <w:numId w:val="8"/>
        </w:numPr>
        <w:jc w:val="both"/>
      </w:pPr>
      <w:r>
        <w:t>капітальний ремонт системи опалення ДНЗ №37 (40 000 грн.);</w:t>
      </w:r>
    </w:p>
    <w:p w:rsidR="00D84F09" w:rsidRDefault="00D84F09" w:rsidP="00630DA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</w:pPr>
      <w:r>
        <w:t>капремонт приміщення ДНЗ №9 для відкриття груп з інклюзивним навчанням (34 000 грн.), ДНЗ №38 (73 000 грн.);</w:t>
      </w:r>
    </w:p>
    <w:p w:rsidR="00D84F09" w:rsidRDefault="00D84F09" w:rsidP="00C6148B">
      <w:pPr>
        <w:numPr>
          <w:ilvl w:val="0"/>
          <w:numId w:val="8"/>
        </w:numPr>
        <w:jc w:val="both"/>
      </w:pPr>
      <w:r>
        <w:t>капітальний ремонт фасаду ЗОШ №2 (60 000 грн.).</w:t>
      </w:r>
    </w:p>
    <w:p w:rsidR="00D84F09" w:rsidRDefault="00D84F09" w:rsidP="00980B8D">
      <w:pPr>
        <w:ind w:left="360"/>
        <w:jc w:val="both"/>
      </w:pPr>
    </w:p>
    <w:p w:rsidR="00D84F09" w:rsidRDefault="00D84F09" w:rsidP="00C6148B">
      <w:pPr>
        <w:ind w:left="360"/>
        <w:jc w:val="both"/>
      </w:pPr>
      <w:r>
        <w:t xml:space="preserve">      Виділені кошти та планується провести ремонтні роботи через УКБ міської ради:</w:t>
      </w:r>
    </w:p>
    <w:p w:rsidR="00D84F09" w:rsidRDefault="00D84F09" w:rsidP="00630DA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</w:pPr>
      <w:r>
        <w:t>капітальні ремонти покрівель ДНЗ №27 (67 400 грн.), ПУМу (80 000 грн.), ДНЗ №9 (40 700 грн.), ЗОШ №16 (100 000 грн.), гімназії №21 ім. М. Кравчука (50 000 грн.), ЗОШ №23 (100 000 грн.), НВК «Гімназія №14 (ДНЗ №36) (150 000 грн.);</w:t>
      </w:r>
    </w:p>
    <w:p w:rsidR="00D84F09" w:rsidRDefault="00D84F09" w:rsidP="00C6148B">
      <w:pPr>
        <w:numPr>
          <w:ilvl w:val="0"/>
          <w:numId w:val="8"/>
        </w:numPr>
        <w:jc w:val="both"/>
      </w:pPr>
      <w:r>
        <w:t>реконструкція теплового пункту в приміщенні НВК №9 (105 500 грн.);</w:t>
      </w:r>
    </w:p>
    <w:p w:rsidR="00D84F09" w:rsidRDefault="00D84F09" w:rsidP="00630DA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</w:pPr>
      <w:r>
        <w:t>виконання обстеження несучих конструкцій (стін, віконних перемичок, фундаментів) ЗОШ №3 та надання рекомендацій для їх подальшої експлуатації (23 400 грн.);</w:t>
      </w:r>
    </w:p>
    <w:p w:rsidR="00D84F09" w:rsidRDefault="00D84F09" w:rsidP="00630DA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</w:pPr>
      <w:r>
        <w:t>закінчено добудову санвузлів школи - інтернату (корп. №3) (399 700 грн.);</w:t>
      </w:r>
    </w:p>
    <w:p w:rsidR="00D84F09" w:rsidRDefault="00D84F09" w:rsidP="00C6148B">
      <w:pPr>
        <w:jc w:val="both"/>
      </w:pPr>
      <w:r>
        <w:t xml:space="preserve">          Завершується робота з підготовки до роботи в осінньо-зимовий період. </w:t>
      </w:r>
    </w:p>
    <w:p w:rsidR="00D84F09" w:rsidRDefault="00D84F09" w:rsidP="00C6148B">
      <w:pPr>
        <w:ind w:firstLine="709"/>
        <w:jc w:val="both"/>
      </w:pPr>
      <w:r>
        <w:t>На даний час проведені такі роботи:</w:t>
      </w:r>
    </w:p>
    <w:p w:rsidR="00D84F09" w:rsidRPr="00BA6059" w:rsidRDefault="00D84F09" w:rsidP="00C6148B">
      <w:pPr>
        <w:numPr>
          <w:ilvl w:val="0"/>
          <w:numId w:val="6"/>
        </w:numPr>
        <w:tabs>
          <w:tab w:val="clear" w:pos="1429"/>
        </w:tabs>
        <w:ind w:left="360"/>
        <w:jc w:val="both"/>
      </w:pPr>
      <w:r w:rsidRPr="00BA6059">
        <w:t xml:space="preserve">поточний ремонт котелень СШ №1, </w:t>
      </w:r>
      <w:r>
        <w:t>НВК</w:t>
      </w:r>
      <w:r w:rsidRPr="00BA6059">
        <w:t xml:space="preserve"> №7, ДНЗ №№12, 18;</w:t>
      </w:r>
    </w:p>
    <w:p w:rsidR="00D84F09" w:rsidRPr="00BA6059" w:rsidRDefault="00D84F09" w:rsidP="00C6148B">
      <w:pPr>
        <w:numPr>
          <w:ilvl w:val="0"/>
          <w:numId w:val="6"/>
        </w:numPr>
        <w:tabs>
          <w:tab w:val="clear" w:pos="1429"/>
        </w:tabs>
        <w:ind w:left="360"/>
        <w:jc w:val="both"/>
      </w:pPr>
      <w:r>
        <w:t>реконструкцію</w:t>
      </w:r>
      <w:r w:rsidRPr="00BA6059">
        <w:t xml:space="preserve"> тепломережі в НВК №9</w:t>
      </w:r>
      <w:r>
        <w:t>,</w:t>
      </w:r>
      <w:r w:rsidRPr="00BA6059">
        <w:t xml:space="preserve"> </w:t>
      </w:r>
      <w:r>
        <w:t>ЗОШ</w:t>
      </w:r>
      <w:r w:rsidRPr="00BA6059">
        <w:t>№17(спонсорські кошти );</w:t>
      </w:r>
    </w:p>
    <w:p w:rsidR="00D84F09" w:rsidRPr="00BA6059" w:rsidRDefault="00D84F09" w:rsidP="00CD29FC">
      <w:pPr>
        <w:numPr>
          <w:ilvl w:val="0"/>
          <w:numId w:val="6"/>
        </w:numPr>
        <w:tabs>
          <w:tab w:val="clear" w:pos="1429"/>
        </w:tabs>
        <w:ind w:left="360"/>
        <w:jc w:val="both"/>
      </w:pPr>
      <w:r w:rsidRPr="00BA6059">
        <w:t xml:space="preserve">заміна лічильника гарячої води в </w:t>
      </w:r>
      <w:r>
        <w:t xml:space="preserve">ЗОШ </w:t>
      </w:r>
      <w:r w:rsidRPr="00BA6059">
        <w:t>№11;</w:t>
      </w:r>
    </w:p>
    <w:p w:rsidR="00D84F09" w:rsidRDefault="00D84F09" w:rsidP="00C6148B">
      <w:pPr>
        <w:numPr>
          <w:ilvl w:val="0"/>
          <w:numId w:val="6"/>
        </w:numPr>
        <w:tabs>
          <w:tab w:val="clear" w:pos="1429"/>
        </w:tabs>
        <w:ind w:left="360"/>
        <w:jc w:val="both"/>
      </w:pPr>
      <w:r>
        <w:t>повірка термометрів, манометрів, газового сигналізатора та лічильника газу в котельні ДНЗ №12, 18, НВК№7;</w:t>
      </w:r>
    </w:p>
    <w:p w:rsidR="00D84F09" w:rsidRDefault="00D84F09" w:rsidP="00C6148B">
      <w:pPr>
        <w:numPr>
          <w:ilvl w:val="0"/>
          <w:numId w:val="6"/>
        </w:numPr>
        <w:tabs>
          <w:tab w:val="clear" w:pos="1429"/>
        </w:tabs>
        <w:ind w:left="360"/>
        <w:jc w:val="both"/>
      </w:pPr>
      <w:r>
        <w:t>планова промивка котлів в НВК №7;</w:t>
      </w:r>
    </w:p>
    <w:p w:rsidR="00D84F09" w:rsidRDefault="00D84F09" w:rsidP="00C6148B">
      <w:pPr>
        <w:numPr>
          <w:ilvl w:val="0"/>
          <w:numId w:val="6"/>
        </w:numPr>
        <w:tabs>
          <w:tab w:val="clear" w:pos="1429"/>
        </w:tabs>
        <w:ind w:left="360"/>
        <w:jc w:val="both"/>
      </w:pPr>
      <w:r>
        <w:t>здійснюється планова повірка лічильників  тепла, ревізія запірної арматури в усіх закладах освіти;</w:t>
      </w:r>
    </w:p>
    <w:p w:rsidR="00D84F09" w:rsidRDefault="00D84F09" w:rsidP="00C6148B">
      <w:pPr>
        <w:numPr>
          <w:ilvl w:val="0"/>
          <w:numId w:val="6"/>
        </w:numPr>
        <w:tabs>
          <w:tab w:val="clear" w:pos="1429"/>
        </w:tabs>
        <w:ind w:left="360"/>
        <w:jc w:val="both"/>
      </w:pPr>
      <w:r>
        <w:t>обстеження і забезпечення надійної теплоізоляції  теплової системи.</w:t>
      </w:r>
    </w:p>
    <w:p w:rsidR="00D84F09" w:rsidRDefault="00D84F09" w:rsidP="00C6148B">
      <w:pPr>
        <w:ind w:firstLine="709"/>
        <w:jc w:val="both"/>
      </w:pPr>
      <w:r>
        <w:t>Усі загальноосвітні заклади провели перевірку опору ізоляції проводів та заземлення, заміри засобів індивідуального захисту та електроінструментів.</w:t>
      </w:r>
    </w:p>
    <w:p w:rsidR="00D84F09" w:rsidRDefault="00D84F09" w:rsidP="00C6148B">
      <w:pPr>
        <w:ind w:firstLine="709"/>
        <w:jc w:val="both"/>
      </w:pPr>
      <w:r>
        <w:t>Значна робота проведена із забезпечення вимог щодо дотримання правил пожежної безпеки:</w:t>
      </w:r>
    </w:p>
    <w:p w:rsidR="00D84F09" w:rsidRPr="00D4323D" w:rsidRDefault="00D84F09" w:rsidP="00C6148B">
      <w:pPr>
        <w:numPr>
          <w:ilvl w:val="0"/>
          <w:numId w:val="7"/>
        </w:numPr>
        <w:tabs>
          <w:tab w:val="clear" w:pos="1429"/>
        </w:tabs>
        <w:ind w:left="360"/>
        <w:jc w:val="both"/>
      </w:pPr>
      <w:r w:rsidRPr="00D4323D">
        <w:t xml:space="preserve">придбано 10 </w:t>
      </w:r>
      <w:r>
        <w:t xml:space="preserve">шт. </w:t>
      </w:r>
      <w:r w:rsidRPr="00D4323D">
        <w:t>нових вогнегасників та 6 шт. пожежних рукавів в НВК №9;</w:t>
      </w:r>
    </w:p>
    <w:p w:rsidR="00D84F09" w:rsidRPr="00D4323D" w:rsidRDefault="00D84F09" w:rsidP="00C6148B">
      <w:pPr>
        <w:numPr>
          <w:ilvl w:val="0"/>
          <w:numId w:val="7"/>
        </w:numPr>
        <w:tabs>
          <w:tab w:val="clear" w:pos="1429"/>
        </w:tabs>
        <w:ind w:left="360"/>
        <w:jc w:val="both"/>
      </w:pPr>
      <w:r w:rsidRPr="00D4323D">
        <w:t>в школах проведено планове технічне о</w:t>
      </w:r>
      <w:r>
        <w:t>бслуговування вогнегасників</w:t>
      </w:r>
      <w:r w:rsidRPr="00D4323D">
        <w:t>;</w:t>
      </w:r>
    </w:p>
    <w:p w:rsidR="00D84F09" w:rsidRPr="00D4323D" w:rsidRDefault="00D84F09" w:rsidP="00C6148B">
      <w:pPr>
        <w:numPr>
          <w:ilvl w:val="0"/>
          <w:numId w:val="7"/>
        </w:numPr>
        <w:tabs>
          <w:tab w:val="clear" w:pos="1429"/>
        </w:tabs>
        <w:ind w:left="360"/>
        <w:jc w:val="both"/>
      </w:pPr>
      <w:r w:rsidRPr="00D4323D">
        <w:t>поновлено куточки пожежної безпеки</w:t>
      </w:r>
      <w:r>
        <w:t>.</w:t>
      </w:r>
    </w:p>
    <w:p w:rsidR="00D84F09" w:rsidRDefault="00D84F09" w:rsidP="00C6148B">
      <w:pPr>
        <w:ind w:firstLine="709"/>
        <w:jc w:val="both"/>
      </w:pPr>
      <w:r>
        <w:t xml:space="preserve">Загалом, протягом поточного 2013 року в закладах освіти проведені такі роботи:  </w:t>
      </w:r>
    </w:p>
    <w:p w:rsidR="00D84F09" w:rsidRPr="00D4323D" w:rsidRDefault="00D84F09" w:rsidP="006858BF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>ремонт системи водопостачання та каналізації в гімназії №4</w:t>
      </w:r>
      <w:r>
        <w:t xml:space="preserve"> імені Модеста Левицького</w:t>
      </w:r>
      <w:r w:rsidRPr="00D4323D">
        <w:t xml:space="preserve">, </w:t>
      </w:r>
      <w:r>
        <w:t>гімназії №</w:t>
      </w:r>
      <w:r w:rsidRPr="00D4323D">
        <w:t>21</w:t>
      </w:r>
      <w:r>
        <w:t xml:space="preserve"> імені Михайла Кравчука</w:t>
      </w:r>
      <w:r w:rsidRPr="00D4323D">
        <w:t>, ЗОШ№12, НВК №10, 22 (замінено 300 м/п тр</w:t>
      </w:r>
      <w:r>
        <w:t>уб каналізації та системи водовідведення), НВК №24, школі</w:t>
      </w:r>
      <w:r w:rsidRPr="00D4323D">
        <w:t>-інтернат, ДНЗ №№7, 25;</w:t>
      </w:r>
    </w:p>
    <w:p w:rsidR="00D84F09" w:rsidRPr="00D4323D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>капітальний ремонт коридорів та сходових кліток ЗОШ №17, гімназія №21</w:t>
      </w:r>
      <w:r>
        <w:t xml:space="preserve"> імені Михайла Кравчука</w:t>
      </w:r>
      <w:r w:rsidRPr="00D4323D">
        <w:t>;</w:t>
      </w:r>
    </w:p>
    <w:p w:rsidR="00D84F09" w:rsidRPr="00D4323D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 xml:space="preserve">капітальні ремонти санвузлів в </w:t>
      </w:r>
      <w:r>
        <w:t>гімназії №4 імені</w:t>
      </w:r>
      <w:r w:rsidRPr="00D4323D">
        <w:t xml:space="preserve"> Модеста Левицького, СШ №5, НВК№10, ЗОШ№12,  </w:t>
      </w:r>
      <w:r>
        <w:t>школі -</w:t>
      </w:r>
      <w:r w:rsidRPr="00D4323D">
        <w:t xml:space="preserve"> інтернат.</w:t>
      </w:r>
    </w:p>
    <w:p w:rsidR="00D84F09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>реконструкція зо</w:t>
      </w:r>
      <w:r>
        <w:t>внішніх огороджуючих конструктивів</w:t>
      </w:r>
      <w:r w:rsidRPr="00D4323D">
        <w:t xml:space="preserve"> (заміна вікон на металопластикові) в СШ №1 (7 шт.), ЗОШ №3 (18 шт.), №4 (7 шт.),</w:t>
      </w:r>
      <w:r>
        <w:t xml:space="preserve"> НВК №7 (14 шт.), №9 (15 шт.), №10(13 шт.), №11(6 шт.), №13 (4 шт.), №16 (3 шт.), №17 (3 шт.), №19 (3 шт.), 20 (30 шт.), №22 (7 шт.), №23 (12 шт.), №24 (6 шт.), гімназія №14 (7 шт.), вечірня школа (2 шт.), інтернат (87 шт.), в </w:t>
      </w:r>
      <w:r w:rsidRPr="000677B6">
        <w:rPr>
          <w:szCs w:val="28"/>
        </w:rPr>
        <w:t xml:space="preserve">ДНЗ № </w:t>
      </w:r>
      <w:r>
        <w:rPr>
          <w:szCs w:val="28"/>
        </w:rPr>
        <w:t xml:space="preserve">2(9 шт.), №3 (8 шт.), №5 (8 шт.), №6 (2 шт.), №8 (4 шт.), №14 (4 шт.), №18 (8 шт.), №22 (10 шт.), №24 (3 шт.), №25 (2 шт.), №27 (3 шт.), №28 (12 шт.), №29 (4 шт.), ДНЗ №30 (1 шт.), №31 (5 шт.), №33 (11 шт.), №35 (2 шт.), №36 (5 шт.). </w:t>
      </w:r>
      <w:r>
        <w:rPr>
          <w:b/>
          <w:szCs w:val="28"/>
        </w:rPr>
        <w:t>Всього замінено віконних конструкцій по загальноосвітніх та позашкільних закладах –  244 шт., по ДНЗ – 101 шт.</w:t>
      </w:r>
    </w:p>
    <w:p w:rsidR="00D84F09" w:rsidRPr="00D4323D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>замінено двері  в НВК №9 (вхідні в їдальню), НВК</w:t>
      </w:r>
      <w:r>
        <w:t xml:space="preserve"> </w:t>
      </w:r>
      <w:r w:rsidRPr="00D4323D">
        <w:t>№10</w:t>
      </w:r>
      <w:r>
        <w:t xml:space="preserve"> ( 20 </w:t>
      </w:r>
      <w:r w:rsidRPr="00D4323D">
        <w:t>шт.), ЗОШ №17 (3 шт.), ЗОШ</w:t>
      </w:r>
      <w:r>
        <w:t xml:space="preserve"> </w:t>
      </w:r>
      <w:r w:rsidRPr="00D4323D">
        <w:t>№19 (центрального входу), гімназія №14 (8 шт.), НВК №22 (5 шт.) вечірня школа (2 шт.);</w:t>
      </w:r>
    </w:p>
    <w:p w:rsidR="00D84F09" w:rsidRPr="00D4323D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>
        <w:t>в</w:t>
      </w:r>
      <w:r w:rsidRPr="00D4323D">
        <w:t>иготовлено проектно-кошторисну документацію</w:t>
      </w:r>
      <w:r w:rsidRPr="00D4323D">
        <w:rPr>
          <w:lang w:val="ru-RU"/>
        </w:rPr>
        <w:t xml:space="preserve"> </w:t>
      </w:r>
      <w:r w:rsidRPr="00D4323D">
        <w:t>на покрівлю і зроблено її капітальний ремонт в таборі Ровесник”</w:t>
      </w:r>
      <w:r>
        <w:t>, проведено ремонт під’їзного містка</w:t>
      </w:r>
      <w:r w:rsidRPr="00D4323D">
        <w:t>;</w:t>
      </w:r>
    </w:p>
    <w:p w:rsidR="00D84F09" w:rsidRPr="00D4323D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 xml:space="preserve">проведено планову повірку приладів обліку (лічильників) в усіх закладах освіти та заміну лічильника гарячої води   в </w:t>
      </w:r>
      <w:r>
        <w:t xml:space="preserve">ЗОШ </w:t>
      </w:r>
      <w:r w:rsidRPr="00D4323D">
        <w:t>№11;</w:t>
      </w:r>
    </w:p>
    <w:p w:rsidR="00D84F09" w:rsidRPr="00D4323D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>капітальний ремонт майстерень (столярна, слюсарна, швейна) з частковою заміною освітлення в гімназії №21</w:t>
      </w:r>
      <w:r>
        <w:t xml:space="preserve"> імені Михайла Кравчука</w:t>
      </w:r>
      <w:r w:rsidRPr="00D4323D">
        <w:t>;</w:t>
      </w:r>
    </w:p>
    <w:p w:rsidR="00D84F09" w:rsidRPr="00D4323D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 xml:space="preserve">капітальний ремонт дахів ДНЗ №14, 21;  та часткові поточні ремонти в НВК №9, 26, </w:t>
      </w:r>
    </w:p>
    <w:p w:rsidR="00D84F09" w:rsidRPr="00D4323D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>капітальний ремонт актового залу в НВК №9, НВК №24 (встановлено підвісну стелю),</w:t>
      </w:r>
      <w:r>
        <w:t xml:space="preserve"> ЗОШ№25</w:t>
      </w:r>
      <w:r w:rsidRPr="00D4323D">
        <w:t xml:space="preserve"> та бібліотеки і книгосховища із заміною стелажів в гімназії №18;</w:t>
      </w:r>
    </w:p>
    <w:p w:rsidR="00D84F09" w:rsidRPr="00D4323D" w:rsidRDefault="00D84F09" w:rsidP="00AF515A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>облаштовано чотири нових санв</w:t>
      </w:r>
      <w:r>
        <w:t>узли в</w:t>
      </w:r>
      <w:r w:rsidRPr="00D4323D">
        <w:t xml:space="preserve">  гімназії №4 ім. Модеста Левицького;</w:t>
      </w:r>
    </w:p>
    <w:p w:rsidR="00D84F09" w:rsidRPr="00D4323D" w:rsidRDefault="00D84F09" w:rsidP="00C6148B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D4323D">
        <w:t xml:space="preserve">завершено ремонт душової при спортзалі в гімназії №18; </w:t>
      </w:r>
    </w:p>
    <w:p w:rsidR="00D84F09" w:rsidRPr="00D4323D" w:rsidRDefault="00D84F09" w:rsidP="00C6148B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D4323D">
        <w:t xml:space="preserve">здійснено </w:t>
      </w:r>
      <w:r>
        <w:t>заміну</w:t>
      </w:r>
      <w:r w:rsidRPr="00D4323D">
        <w:t xml:space="preserve"> ринв</w:t>
      </w:r>
      <w:r>
        <w:t xml:space="preserve"> в</w:t>
      </w:r>
      <w:r w:rsidRPr="00D4323D">
        <w:t xml:space="preserve"> ЗОШ</w:t>
      </w:r>
      <w:r>
        <w:t xml:space="preserve"> </w:t>
      </w:r>
      <w:r w:rsidRPr="00D4323D">
        <w:t>№19, ;</w:t>
      </w:r>
    </w:p>
    <w:p w:rsidR="00D84F09" w:rsidRPr="00D4323D" w:rsidRDefault="00D84F09" w:rsidP="004346C7">
      <w:pPr>
        <w:numPr>
          <w:ilvl w:val="0"/>
          <w:numId w:val="3"/>
        </w:numPr>
        <w:tabs>
          <w:tab w:val="clear" w:pos="720"/>
        </w:tabs>
        <w:ind w:left="0" w:firstLine="0"/>
        <w:jc w:val="both"/>
      </w:pPr>
      <w:r w:rsidRPr="00D4323D">
        <w:t xml:space="preserve">проведено заміну світильників на енергозберігаючі в ЗОШ №12, </w:t>
      </w:r>
      <w:r>
        <w:t>ЗОШ №</w:t>
      </w:r>
      <w:r w:rsidRPr="00D4323D">
        <w:t>20, гімназія №21</w:t>
      </w:r>
      <w:r>
        <w:t xml:space="preserve"> імені Михайла Кравчука</w:t>
      </w:r>
      <w:r w:rsidRPr="00D4323D">
        <w:t xml:space="preserve">, </w:t>
      </w:r>
      <w:r>
        <w:t>НВК №22</w:t>
      </w:r>
      <w:r w:rsidRPr="00D4323D">
        <w:t>;</w:t>
      </w:r>
    </w:p>
    <w:p w:rsidR="00D84F09" w:rsidRPr="00D4323D" w:rsidRDefault="00D84F09" w:rsidP="004346C7">
      <w:pPr>
        <w:jc w:val="both"/>
      </w:pPr>
      <w:r w:rsidRPr="00D4323D">
        <w:t>-</w:t>
      </w:r>
      <w:r w:rsidRPr="00D4323D">
        <w:rPr>
          <w:lang w:val="ru-RU"/>
        </w:rPr>
        <w:tab/>
      </w:r>
      <w:r w:rsidRPr="00D4323D">
        <w:t xml:space="preserve">відремонтовано та приведено до естетичного вигляду вестибюлі в ЗОШ №17 </w:t>
      </w:r>
      <w:r>
        <w:t>(встановлено натяжну стелю</w:t>
      </w:r>
      <w:r w:rsidRPr="00D4323D">
        <w:t>)</w:t>
      </w:r>
      <w:r>
        <w:t>, ЗОШ №23</w:t>
      </w:r>
      <w:r w:rsidRPr="00D4323D">
        <w:t>;</w:t>
      </w:r>
    </w:p>
    <w:p w:rsidR="00D84F09" w:rsidRPr="00D4323D" w:rsidRDefault="00D84F09" w:rsidP="00464786">
      <w:pPr>
        <w:jc w:val="both"/>
      </w:pPr>
      <w:r w:rsidRPr="00D4323D">
        <w:t xml:space="preserve">-    </w:t>
      </w:r>
      <w:r>
        <w:t>п</w:t>
      </w:r>
      <w:r w:rsidRPr="00D4323D">
        <w:t>роведено заміну паркетного покриття в коридорах СШ№1, ЗОШ№2 та ремонт паркетного покриття в НВК№9</w:t>
      </w:r>
    </w:p>
    <w:p w:rsidR="00D84F09" w:rsidRPr="00D4323D" w:rsidRDefault="00D84F09" w:rsidP="00464786">
      <w:pPr>
        <w:ind w:firstLine="360"/>
        <w:jc w:val="both"/>
      </w:pPr>
      <w:r w:rsidRPr="00D4323D">
        <w:t>-</w:t>
      </w:r>
      <w:r w:rsidRPr="00D4323D">
        <w:rPr>
          <w:lang w:val="ru-RU"/>
        </w:rPr>
        <w:tab/>
      </w:r>
      <w:r w:rsidRPr="00D4323D">
        <w:t>поцикльовано та полаковано паркетне покр</w:t>
      </w:r>
      <w:r>
        <w:t>иття підлоги в кабінетах</w:t>
      </w:r>
      <w:r w:rsidRPr="00D4323D">
        <w:t xml:space="preserve">, коридорах в НВК №9, 24, ЗОШ№12, </w:t>
      </w:r>
      <w:r>
        <w:t>23, гімназіях</w:t>
      </w:r>
      <w:r w:rsidRPr="00D4323D">
        <w:t xml:space="preserve"> №4, №14, в спортзалі ЗОШ №3.</w:t>
      </w:r>
    </w:p>
    <w:p w:rsidR="00D84F09" w:rsidRPr="00112D23" w:rsidRDefault="00D84F09" w:rsidP="00C6148B">
      <w:pPr>
        <w:tabs>
          <w:tab w:val="left" w:pos="5895"/>
          <w:tab w:val="right" w:pos="9355"/>
        </w:tabs>
        <w:jc w:val="both"/>
        <w:rPr>
          <w:b/>
          <w:szCs w:val="28"/>
        </w:rPr>
      </w:pPr>
      <w:r>
        <w:t xml:space="preserve">          В усіх навчальних закладах було проведено косметичні ремонти кабінетів, класних кімнат та коридорів: поновлено побілку стелі та стін, фарбування панелей масляними фарбами.</w:t>
      </w:r>
      <w:r>
        <w:rPr>
          <w:b/>
          <w:color w:val="FF0000"/>
          <w:szCs w:val="28"/>
        </w:rPr>
        <w:t xml:space="preserve">    </w:t>
      </w:r>
      <w:r>
        <w:rPr>
          <w:b/>
          <w:szCs w:val="28"/>
        </w:rPr>
        <w:t xml:space="preserve"> </w:t>
      </w:r>
      <w:r w:rsidRPr="000677B6">
        <w:rPr>
          <w:szCs w:val="28"/>
        </w:rPr>
        <w:t xml:space="preserve">  </w:t>
      </w:r>
    </w:p>
    <w:p w:rsidR="00D84F09" w:rsidRDefault="00D84F09" w:rsidP="00C6148B">
      <w:pPr>
        <w:tabs>
          <w:tab w:val="left" w:pos="5895"/>
          <w:tab w:val="right" w:pos="9355"/>
        </w:tabs>
        <w:ind w:firstLine="720"/>
        <w:jc w:val="both"/>
        <w:rPr>
          <w:szCs w:val="28"/>
        </w:rPr>
      </w:pPr>
      <w:r w:rsidRPr="000677B6">
        <w:rPr>
          <w:szCs w:val="28"/>
        </w:rPr>
        <w:t xml:space="preserve">На  </w:t>
      </w:r>
      <w:r>
        <w:rPr>
          <w:szCs w:val="28"/>
        </w:rPr>
        <w:t>даний час  у дошкільних навчальних закладах</w:t>
      </w:r>
      <w:r w:rsidRPr="000677B6">
        <w:rPr>
          <w:szCs w:val="28"/>
        </w:rPr>
        <w:t xml:space="preserve"> </w:t>
      </w:r>
      <w:r>
        <w:rPr>
          <w:szCs w:val="28"/>
        </w:rPr>
        <w:t>проведено капітальні ремонти</w:t>
      </w:r>
      <w:r w:rsidRPr="00377DCB">
        <w:rPr>
          <w:szCs w:val="28"/>
        </w:rPr>
        <w:t xml:space="preserve"> </w:t>
      </w:r>
      <w:r w:rsidRPr="000677B6">
        <w:rPr>
          <w:szCs w:val="28"/>
        </w:rPr>
        <w:t>за залучені ко</w:t>
      </w:r>
      <w:r>
        <w:rPr>
          <w:szCs w:val="28"/>
        </w:rPr>
        <w:t>шти:</w:t>
      </w:r>
    </w:p>
    <w:p w:rsidR="00D84F09" w:rsidRDefault="00D84F09" w:rsidP="00C6148B">
      <w:pPr>
        <w:tabs>
          <w:tab w:val="left" w:pos="5895"/>
          <w:tab w:val="right" w:pos="9355"/>
        </w:tabs>
        <w:ind w:firstLine="720"/>
        <w:jc w:val="both"/>
        <w:rPr>
          <w:szCs w:val="28"/>
        </w:rPr>
      </w:pPr>
      <w:r>
        <w:rPr>
          <w:szCs w:val="28"/>
        </w:rPr>
        <w:t xml:space="preserve">-  санвузлів </w:t>
      </w:r>
      <w:r w:rsidRPr="000677B6">
        <w:rPr>
          <w:szCs w:val="28"/>
        </w:rPr>
        <w:t>в  ДНЗ № 10, 8, 36, 29, 21, 24, 20, 32, 34, 37</w:t>
      </w:r>
      <w:r>
        <w:rPr>
          <w:szCs w:val="28"/>
        </w:rPr>
        <w:t xml:space="preserve">, 14, 23, 1; </w:t>
      </w:r>
    </w:p>
    <w:p w:rsidR="00D84F09" w:rsidRDefault="00D84F09" w:rsidP="00C6148B">
      <w:pPr>
        <w:tabs>
          <w:tab w:val="left" w:pos="5895"/>
          <w:tab w:val="right" w:pos="9355"/>
        </w:tabs>
        <w:ind w:firstLine="720"/>
        <w:jc w:val="both"/>
        <w:rPr>
          <w:szCs w:val="28"/>
        </w:rPr>
      </w:pPr>
      <w:r>
        <w:rPr>
          <w:szCs w:val="28"/>
        </w:rPr>
        <w:t>-  харчоблоків в ДНЗ № 35, 22, 21, 6;</w:t>
      </w:r>
    </w:p>
    <w:p w:rsidR="00D84F09" w:rsidRDefault="00D84F09" w:rsidP="00C6148B">
      <w:pPr>
        <w:tabs>
          <w:tab w:val="left" w:pos="5895"/>
          <w:tab w:val="right" w:pos="9355"/>
        </w:tabs>
        <w:ind w:firstLine="720"/>
        <w:jc w:val="both"/>
        <w:rPr>
          <w:szCs w:val="28"/>
        </w:rPr>
      </w:pPr>
      <w:r>
        <w:rPr>
          <w:szCs w:val="28"/>
        </w:rPr>
        <w:t>-  музичних  залів в ДНЗ № 26, 33, 14, 37;</w:t>
      </w:r>
      <w:r w:rsidRPr="000677B6">
        <w:rPr>
          <w:szCs w:val="28"/>
        </w:rPr>
        <w:t xml:space="preserve"> </w:t>
      </w:r>
    </w:p>
    <w:p w:rsidR="00D84F09" w:rsidRDefault="00D84F09" w:rsidP="00C6148B">
      <w:pPr>
        <w:tabs>
          <w:tab w:val="left" w:pos="5895"/>
          <w:tab w:val="right" w:pos="9355"/>
        </w:tabs>
        <w:ind w:firstLine="720"/>
        <w:jc w:val="both"/>
        <w:rPr>
          <w:szCs w:val="28"/>
        </w:rPr>
      </w:pPr>
      <w:r>
        <w:rPr>
          <w:szCs w:val="28"/>
        </w:rPr>
        <w:t>- спортивних залів в ДНЗ № 10, 30, 38;</w:t>
      </w:r>
    </w:p>
    <w:p w:rsidR="00D84F09" w:rsidRPr="000677B6" w:rsidRDefault="00D84F09" w:rsidP="00C6148B">
      <w:pPr>
        <w:tabs>
          <w:tab w:val="left" w:pos="5895"/>
          <w:tab w:val="right" w:pos="9355"/>
        </w:tabs>
        <w:ind w:firstLine="720"/>
        <w:jc w:val="both"/>
        <w:rPr>
          <w:szCs w:val="28"/>
        </w:rPr>
      </w:pPr>
      <w:r>
        <w:rPr>
          <w:szCs w:val="28"/>
        </w:rPr>
        <w:t>Крім цього</w:t>
      </w:r>
      <w:r w:rsidRPr="000677B6">
        <w:rPr>
          <w:szCs w:val="28"/>
        </w:rPr>
        <w:t xml:space="preserve"> </w:t>
      </w:r>
      <w:r>
        <w:rPr>
          <w:szCs w:val="28"/>
        </w:rPr>
        <w:t xml:space="preserve">проведено </w:t>
      </w:r>
      <w:r w:rsidRPr="000677B6">
        <w:rPr>
          <w:szCs w:val="28"/>
        </w:rPr>
        <w:t>поточні  ремонтні роботи   групових  кім</w:t>
      </w:r>
      <w:r>
        <w:rPr>
          <w:szCs w:val="28"/>
        </w:rPr>
        <w:t>нат, спалень, сход</w:t>
      </w:r>
      <w:r w:rsidRPr="000677B6">
        <w:rPr>
          <w:szCs w:val="28"/>
        </w:rPr>
        <w:t>ових маршів, корид</w:t>
      </w:r>
      <w:r>
        <w:rPr>
          <w:szCs w:val="28"/>
        </w:rPr>
        <w:t>орів  в ДНЗ № 10, 24, 29, 4, 34, 37, 5.</w:t>
      </w:r>
    </w:p>
    <w:p w:rsidR="00D84F09" w:rsidRDefault="00D84F09" w:rsidP="00CD353C">
      <w:pPr>
        <w:ind w:firstLine="720"/>
        <w:jc w:val="both"/>
        <w:rPr>
          <w:szCs w:val="28"/>
        </w:rPr>
      </w:pPr>
    </w:p>
    <w:p w:rsidR="00D84F09" w:rsidRDefault="00D84F09" w:rsidP="00CD353C">
      <w:pPr>
        <w:ind w:firstLine="720"/>
        <w:jc w:val="both"/>
        <w:rPr>
          <w:szCs w:val="28"/>
        </w:rPr>
      </w:pPr>
      <w:r>
        <w:rPr>
          <w:szCs w:val="28"/>
        </w:rPr>
        <w:t xml:space="preserve">На виконання наказу Міністерства освіти і науки України від 28.01.2005 р. № 55 „Про затвердження звітування керівників дошкільних, загальноосвітніх та професійно-технічних навчальних закладів” </w:t>
      </w:r>
      <w:r w:rsidRPr="00D4323D">
        <w:rPr>
          <w:szCs w:val="28"/>
        </w:rPr>
        <w:t xml:space="preserve"> </w:t>
      </w:r>
      <w:r>
        <w:rPr>
          <w:szCs w:val="28"/>
        </w:rPr>
        <w:t>у червні 2013 року у всіх ЗНЗ були проведені звіти керівників перед громадськістю. За результатами голосування учасників зборів робота всіх директорів була оцінена як задовільна.</w:t>
      </w:r>
    </w:p>
    <w:p w:rsidR="00D84F09" w:rsidRPr="00BA134E" w:rsidRDefault="00D84F09" w:rsidP="00CD353C">
      <w:pPr>
        <w:ind w:firstLine="720"/>
        <w:jc w:val="both"/>
        <w:rPr>
          <w:szCs w:val="28"/>
        </w:rPr>
      </w:pPr>
      <w:r>
        <w:rPr>
          <w:szCs w:val="28"/>
        </w:rPr>
        <w:t xml:space="preserve">На даний період проводиться систематичне відстеження щодо набору учнів у 1-ий, 10-ий клас. Спільно з управлінням освіти керівники шкіл </w:t>
      </w:r>
      <w:r w:rsidRPr="00D4323D">
        <w:rPr>
          <w:szCs w:val="28"/>
        </w:rPr>
        <w:t xml:space="preserve"> </w:t>
      </w:r>
      <w:r>
        <w:rPr>
          <w:szCs w:val="28"/>
        </w:rPr>
        <w:t xml:space="preserve">проводять належну роботу щодо найбільш оптимального формування класів, забезпечення підручниками учнів 5-их, 2-их класів, додержання вимог санітарного законодавства при здійсненні навчально-виховного процесу, комплектації закладів педагогічними працівниками, проведення засідань міських методичних осередків, підготовки до серпневої конференції та засідань педагогічних рад. </w:t>
      </w:r>
      <w:r w:rsidRPr="00D4323D">
        <w:rPr>
          <w:szCs w:val="28"/>
        </w:rPr>
        <w:t xml:space="preserve"> </w:t>
      </w:r>
    </w:p>
    <w:p w:rsidR="00D84F09" w:rsidRDefault="00D84F09" w:rsidP="00C6148B">
      <w:pPr>
        <w:ind w:firstLine="709"/>
        <w:jc w:val="both"/>
      </w:pPr>
      <w:r w:rsidRPr="00BA134E">
        <w:rPr>
          <w:szCs w:val="28"/>
        </w:rPr>
        <w:t xml:space="preserve">     </w:t>
      </w:r>
    </w:p>
    <w:p w:rsidR="00D84F09" w:rsidRDefault="00D84F09" w:rsidP="006C5575">
      <w:pPr>
        <w:jc w:val="both"/>
      </w:pPr>
      <w:r>
        <w:t xml:space="preserve">         </w:t>
      </w:r>
    </w:p>
    <w:p w:rsidR="00D84F09" w:rsidRDefault="00D84F09" w:rsidP="006C5575">
      <w:pPr>
        <w:jc w:val="both"/>
      </w:pPr>
      <w:r>
        <w:t xml:space="preserve">            Начальник управління                                            Олег Гребенюк </w:t>
      </w:r>
    </w:p>
    <w:sectPr w:rsidR="00D84F09" w:rsidSect="006C5575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BFB"/>
    <w:multiLevelType w:val="hybridMultilevel"/>
    <w:tmpl w:val="B15ED4E8"/>
    <w:lvl w:ilvl="0" w:tplc="C004F5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D246FF6"/>
    <w:multiLevelType w:val="hybridMultilevel"/>
    <w:tmpl w:val="E9809480"/>
    <w:lvl w:ilvl="0" w:tplc="C004F5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FBA3B38"/>
    <w:multiLevelType w:val="hybridMultilevel"/>
    <w:tmpl w:val="4B04457A"/>
    <w:lvl w:ilvl="0" w:tplc="B2805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454B99"/>
    <w:multiLevelType w:val="hybridMultilevel"/>
    <w:tmpl w:val="8B6C4FD0"/>
    <w:lvl w:ilvl="0" w:tplc="8C7A91B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6E7371EA"/>
    <w:multiLevelType w:val="hybridMultilevel"/>
    <w:tmpl w:val="CFAA3238"/>
    <w:lvl w:ilvl="0" w:tplc="C004F5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3C21915"/>
    <w:multiLevelType w:val="hybridMultilevel"/>
    <w:tmpl w:val="C568CAB0"/>
    <w:lvl w:ilvl="0" w:tplc="52284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72463B"/>
    <w:multiLevelType w:val="hybridMultilevel"/>
    <w:tmpl w:val="BC467072"/>
    <w:lvl w:ilvl="0" w:tplc="82F6A028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5F2654"/>
    <w:multiLevelType w:val="hybridMultilevel"/>
    <w:tmpl w:val="1D30FAEE"/>
    <w:lvl w:ilvl="0" w:tplc="C004F5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A4B"/>
    <w:rsid w:val="000445F7"/>
    <w:rsid w:val="00051C2A"/>
    <w:rsid w:val="000634F0"/>
    <w:rsid w:val="00063853"/>
    <w:rsid w:val="000677B6"/>
    <w:rsid w:val="000751C0"/>
    <w:rsid w:val="0008443B"/>
    <w:rsid w:val="0009376A"/>
    <w:rsid w:val="000C3946"/>
    <w:rsid w:val="000D059B"/>
    <w:rsid w:val="000F0C78"/>
    <w:rsid w:val="00106C6E"/>
    <w:rsid w:val="00112D23"/>
    <w:rsid w:val="001137BD"/>
    <w:rsid w:val="00117642"/>
    <w:rsid w:val="00142F79"/>
    <w:rsid w:val="00143B82"/>
    <w:rsid w:val="001761D8"/>
    <w:rsid w:val="00195AFC"/>
    <w:rsid w:val="00196F89"/>
    <w:rsid w:val="001B2BED"/>
    <w:rsid w:val="001E2E28"/>
    <w:rsid w:val="001F402B"/>
    <w:rsid w:val="002043C4"/>
    <w:rsid w:val="00210C4F"/>
    <w:rsid w:val="00211205"/>
    <w:rsid w:val="00215F7A"/>
    <w:rsid w:val="0022692C"/>
    <w:rsid w:val="0023597F"/>
    <w:rsid w:val="0024685F"/>
    <w:rsid w:val="0028328A"/>
    <w:rsid w:val="0029360D"/>
    <w:rsid w:val="002A734C"/>
    <w:rsid w:val="002B4136"/>
    <w:rsid w:val="002D0A46"/>
    <w:rsid w:val="002F05B9"/>
    <w:rsid w:val="003167E9"/>
    <w:rsid w:val="00333A93"/>
    <w:rsid w:val="00346A0B"/>
    <w:rsid w:val="003525E9"/>
    <w:rsid w:val="00377DCB"/>
    <w:rsid w:val="00394D6E"/>
    <w:rsid w:val="0040504B"/>
    <w:rsid w:val="00406628"/>
    <w:rsid w:val="004346C7"/>
    <w:rsid w:val="00436997"/>
    <w:rsid w:val="00446354"/>
    <w:rsid w:val="00454FB9"/>
    <w:rsid w:val="00464786"/>
    <w:rsid w:val="004A1CDE"/>
    <w:rsid w:val="004A2899"/>
    <w:rsid w:val="004A4107"/>
    <w:rsid w:val="004D7E3F"/>
    <w:rsid w:val="004E4585"/>
    <w:rsid w:val="004F007B"/>
    <w:rsid w:val="004F4DD2"/>
    <w:rsid w:val="005039E0"/>
    <w:rsid w:val="00504A70"/>
    <w:rsid w:val="005061CB"/>
    <w:rsid w:val="005079B4"/>
    <w:rsid w:val="00570287"/>
    <w:rsid w:val="00590014"/>
    <w:rsid w:val="005A1C7A"/>
    <w:rsid w:val="005B168D"/>
    <w:rsid w:val="00607B63"/>
    <w:rsid w:val="006148AB"/>
    <w:rsid w:val="00630DA8"/>
    <w:rsid w:val="006325FE"/>
    <w:rsid w:val="00637C55"/>
    <w:rsid w:val="00640108"/>
    <w:rsid w:val="00660652"/>
    <w:rsid w:val="006858BF"/>
    <w:rsid w:val="0069151D"/>
    <w:rsid w:val="00693085"/>
    <w:rsid w:val="006B2A88"/>
    <w:rsid w:val="006C2EE3"/>
    <w:rsid w:val="006C5575"/>
    <w:rsid w:val="006D0689"/>
    <w:rsid w:val="006D2BFB"/>
    <w:rsid w:val="00716F5B"/>
    <w:rsid w:val="007312AC"/>
    <w:rsid w:val="0074750B"/>
    <w:rsid w:val="0075306C"/>
    <w:rsid w:val="00791466"/>
    <w:rsid w:val="007A017F"/>
    <w:rsid w:val="007C4C2A"/>
    <w:rsid w:val="007C7646"/>
    <w:rsid w:val="00805DF5"/>
    <w:rsid w:val="00815557"/>
    <w:rsid w:val="008214D0"/>
    <w:rsid w:val="008267F0"/>
    <w:rsid w:val="0083139F"/>
    <w:rsid w:val="00843A15"/>
    <w:rsid w:val="008475FF"/>
    <w:rsid w:val="00894F8D"/>
    <w:rsid w:val="008A28FA"/>
    <w:rsid w:val="008A6BFF"/>
    <w:rsid w:val="008C5EED"/>
    <w:rsid w:val="008D778A"/>
    <w:rsid w:val="0090447D"/>
    <w:rsid w:val="00905127"/>
    <w:rsid w:val="00932E41"/>
    <w:rsid w:val="009419F9"/>
    <w:rsid w:val="009737A2"/>
    <w:rsid w:val="00980B8D"/>
    <w:rsid w:val="00994344"/>
    <w:rsid w:val="009962C7"/>
    <w:rsid w:val="009B4774"/>
    <w:rsid w:val="009E06F7"/>
    <w:rsid w:val="009E268E"/>
    <w:rsid w:val="009E5F53"/>
    <w:rsid w:val="009F54FF"/>
    <w:rsid w:val="00A06A98"/>
    <w:rsid w:val="00A07101"/>
    <w:rsid w:val="00A26C70"/>
    <w:rsid w:val="00A346C9"/>
    <w:rsid w:val="00A6655C"/>
    <w:rsid w:val="00A71563"/>
    <w:rsid w:val="00AB7DA8"/>
    <w:rsid w:val="00AF515A"/>
    <w:rsid w:val="00B124CC"/>
    <w:rsid w:val="00B22ACE"/>
    <w:rsid w:val="00B22B38"/>
    <w:rsid w:val="00B27853"/>
    <w:rsid w:val="00B30A80"/>
    <w:rsid w:val="00B40536"/>
    <w:rsid w:val="00B6520A"/>
    <w:rsid w:val="00B8578F"/>
    <w:rsid w:val="00B90564"/>
    <w:rsid w:val="00B90AC9"/>
    <w:rsid w:val="00B9411D"/>
    <w:rsid w:val="00BA134E"/>
    <w:rsid w:val="00BA6059"/>
    <w:rsid w:val="00BA70C8"/>
    <w:rsid w:val="00BC55E8"/>
    <w:rsid w:val="00BD03A3"/>
    <w:rsid w:val="00BE4382"/>
    <w:rsid w:val="00C5368C"/>
    <w:rsid w:val="00C6148B"/>
    <w:rsid w:val="00C7119B"/>
    <w:rsid w:val="00C85E02"/>
    <w:rsid w:val="00C91D1F"/>
    <w:rsid w:val="00C93EEA"/>
    <w:rsid w:val="00CA2864"/>
    <w:rsid w:val="00CC2CBE"/>
    <w:rsid w:val="00CC452B"/>
    <w:rsid w:val="00CD29FC"/>
    <w:rsid w:val="00CD353C"/>
    <w:rsid w:val="00CF58CC"/>
    <w:rsid w:val="00D0472A"/>
    <w:rsid w:val="00D12918"/>
    <w:rsid w:val="00D4323D"/>
    <w:rsid w:val="00D45757"/>
    <w:rsid w:val="00D50DEE"/>
    <w:rsid w:val="00D60F1F"/>
    <w:rsid w:val="00D66D17"/>
    <w:rsid w:val="00D775A7"/>
    <w:rsid w:val="00D82FEA"/>
    <w:rsid w:val="00D84F09"/>
    <w:rsid w:val="00D905C6"/>
    <w:rsid w:val="00D97D40"/>
    <w:rsid w:val="00DA0DED"/>
    <w:rsid w:val="00DC7BA2"/>
    <w:rsid w:val="00DD0540"/>
    <w:rsid w:val="00DD1312"/>
    <w:rsid w:val="00DD5862"/>
    <w:rsid w:val="00DE1FA6"/>
    <w:rsid w:val="00DE4A4B"/>
    <w:rsid w:val="00DF1C54"/>
    <w:rsid w:val="00E11830"/>
    <w:rsid w:val="00E31AB8"/>
    <w:rsid w:val="00E32875"/>
    <w:rsid w:val="00E42315"/>
    <w:rsid w:val="00E562BB"/>
    <w:rsid w:val="00E70AE0"/>
    <w:rsid w:val="00E85BE5"/>
    <w:rsid w:val="00EB4B76"/>
    <w:rsid w:val="00EB7114"/>
    <w:rsid w:val="00ED41A9"/>
    <w:rsid w:val="00EF0CDD"/>
    <w:rsid w:val="00F10EDE"/>
    <w:rsid w:val="00F30E0B"/>
    <w:rsid w:val="00F41ACB"/>
    <w:rsid w:val="00F442D7"/>
    <w:rsid w:val="00F52427"/>
    <w:rsid w:val="00F55994"/>
    <w:rsid w:val="00F62D81"/>
    <w:rsid w:val="00F7183A"/>
    <w:rsid w:val="00F928C7"/>
    <w:rsid w:val="00FA23A7"/>
    <w:rsid w:val="00FA63AA"/>
    <w:rsid w:val="00FA69E6"/>
    <w:rsid w:val="00FB28E5"/>
    <w:rsid w:val="00FB6FCD"/>
    <w:rsid w:val="00FC5717"/>
    <w:rsid w:val="00FD219F"/>
    <w:rsid w:val="00FD6D68"/>
    <w:rsid w:val="00FE0FEC"/>
    <w:rsid w:val="00FE28CE"/>
    <w:rsid w:val="00FE6102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4B"/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1FA6"/>
    <w:rPr>
      <w:rFonts w:ascii="Times New Roman" w:hAnsi="Times New Roman" w:cs="Times New Roman"/>
      <w:bCs/>
      <w:sz w:val="2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1E2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color w:val="000000"/>
      <w:szCs w:val="28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30A80"/>
    <w:rPr>
      <w:rFonts w:ascii="Courier New" w:hAnsi="Courier New" w:cs="Courier New"/>
      <w:bCs/>
      <w:sz w:val="20"/>
      <w:szCs w:val="20"/>
      <w:lang w:val="uk-UA"/>
    </w:rPr>
  </w:style>
  <w:style w:type="paragraph" w:customStyle="1" w:styleId="tj1">
    <w:name w:val="tj1"/>
    <w:basedOn w:val="Normal"/>
    <w:uiPriority w:val="99"/>
    <w:rsid w:val="001E2E28"/>
    <w:pPr>
      <w:spacing w:line="400" w:lineRule="atLeast"/>
      <w:jc w:val="both"/>
    </w:pPr>
    <w:rPr>
      <w:rFonts w:eastAsia="Calibri"/>
      <w:bCs w:val="0"/>
      <w:sz w:val="32"/>
      <w:szCs w:val="32"/>
      <w:lang w:val="ru-RU"/>
    </w:rPr>
  </w:style>
  <w:style w:type="table" w:styleId="TableGrid">
    <w:name w:val="Table Grid"/>
    <w:basedOn w:val="TableNormal"/>
    <w:uiPriority w:val="99"/>
    <w:locked/>
    <w:rsid w:val="0040504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C6148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6331</Words>
  <Characters>3610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</dc:title>
  <dc:subject/>
  <dc:creator>Орися</dc:creator>
  <cp:keywords/>
  <dc:description/>
  <cp:lastModifiedBy>Polishcuk</cp:lastModifiedBy>
  <cp:revision>3</cp:revision>
  <cp:lastPrinted>2013-08-19T06:35:00Z</cp:lastPrinted>
  <dcterms:created xsi:type="dcterms:W3CDTF">2013-08-19T06:35:00Z</dcterms:created>
  <dcterms:modified xsi:type="dcterms:W3CDTF">2013-08-19T12:19:00Z</dcterms:modified>
</cp:coreProperties>
</file>