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7.35pt;height:59.15pt" o:ole="">
            <v:imagedata r:id="rId3" o:title=""/>
          </v:shape>
          <o:OLEObject Type="Embed" ProgID="" ShapeID="ole_rId2" DrawAspect="Content" ObjectID="_909173202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  <w:lang w:val="uk-UA"/>
        </w:rPr>
        <w:t xml:space="preserve">             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Про призначення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В.Захожого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Cs w:val="28"/>
          <w:lang w:val="uk-UA"/>
        </w:rPr>
        <w:tab/>
      </w:r>
      <w:r>
        <w:rPr>
          <w:sz w:val="28"/>
          <w:szCs w:val="28"/>
          <w:lang w:val="uk-UA"/>
        </w:rPr>
        <w:t>Відповідно до статей 10, 15 Закону України “Про службу в органах  місцевого самоврядування”, постанови  Кабінету  Міністрів  України від 09.03.06 № 268 “Про упорядкування структури та умов оплати праці працівників апарату органів виконавчої влади, органів прокуратури, судів та інших органів” та протоколу засідання конкурсної комісії по організації і проведенню конкурсу при прийнятті осіб на роботу у виконавчі органи Луцької міської ради  від 03</w:t>
      </w:r>
      <w:r>
        <w:rPr>
          <w:color w:val="000000"/>
          <w:sz w:val="28"/>
          <w:szCs w:val="28"/>
          <w:lang w:val="uk-UA"/>
        </w:rPr>
        <w:t xml:space="preserve">.03.2020 № 2-3/1:  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1. ПРИЗНАЧИТИ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ЗАХОЖОГО Володимира Васильовича </w:t>
      </w:r>
      <w:r>
        <w:rPr>
          <w:sz w:val="28"/>
          <w:szCs w:val="28"/>
          <w:lang w:val="uk-UA"/>
        </w:rPr>
        <w:t xml:space="preserve"> з 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  <w:lang w:val="uk-UA"/>
        </w:rPr>
        <w:t xml:space="preserve"> березня 2020 року на посаду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директора </w:t>
      </w:r>
      <w:r>
        <w:rPr>
          <w:sz w:val="28"/>
          <w:szCs w:val="28"/>
          <w:lang w:val="uk-UA"/>
        </w:rPr>
        <w:t>департаменту сім’ї, молоді та спорту</w:t>
      </w:r>
      <w:bookmarkStart w:id="0" w:name="__DdeLink__1750_3555989198"/>
      <w:bookmarkEnd w:id="0"/>
      <w:r>
        <w:rPr>
          <w:sz w:val="28"/>
          <w:szCs w:val="28"/>
          <w:lang w:val="uk-UA"/>
        </w:rPr>
        <w:t xml:space="preserve"> Луцької міської ради як переможця конкурсу з посадовим окладом згідно зі штатним розписом.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Підстава: заява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В.З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хожого</w:t>
      </w:r>
      <w:r>
        <w:rPr>
          <w:sz w:val="28"/>
          <w:szCs w:val="28"/>
          <w:lang w:val="uk-UA"/>
        </w:rPr>
        <w:t>.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2. </w:t>
      </w:r>
      <w:r>
        <w:rPr>
          <w:caps/>
          <w:sz w:val="28"/>
          <w:szCs w:val="28"/>
          <w:lang w:val="uk-UA"/>
        </w:rPr>
        <w:t>присвоїти</w:t>
      </w:r>
      <w:r>
        <w:rPr>
          <w:sz w:val="28"/>
          <w:szCs w:val="28"/>
          <w:lang w:val="uk-UA"/>
        </w:rPr>
        <w:t xml:space="preserve"> </w:t>
      </w:r>
      <w:bookmarkStart w:id="1" w:name="__DdeLink__242_1399049787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ЗАХОЖОМУ Володимиру Васильовичу</w:t>
      </w:r>
      <w:bookmarkStart w:id="2" w:name="__DdeLink__93_364297554"/>
      <w:bookmarkEnd w:id="1"/>
      <w:r>
        <w:rPr>
          <w:sz w:val="28"/>
          <w:szCs w:val="28"/>
          <w:lang w:val="uk-UA"/>
        </w:rPr>
        <w:t xml:space="preserve"> </w:t>
      </w:r>
      <w:bookmarkEnd w:id="2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9</w:t>
      </w:r>
      <w:r>
        <w:rPr>
          <w:sz w:val="28"/>
          <w:szCs w:val="28"/>
          <w:lang w:val="uk-UA"/>
        </w:rPr>
        <w:t>-й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дев’ятий</w:t>
      </w:r>
      <w:r>
        <w:rPr>
          <w:sz w:val="28"/>
          <w:szCs w:val="28"/>
          <w:lang w:val="uk-UA"/>
        </w:rPr>
        <w:t xml:space="preserve">) ранг посадової особи місцевого самоврядування. </w:t>
      </w:r>
    </w:p>
    <w:p>
      <w:pPr>
        <w:pStyle w:val="Normal"/>
        <w:ind w:left="0" w:right="0" w:firstLine="708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>3</w:t>
      </w:r>
      <w:r>
        <w:rPr>
          <w:sz w:val="28"/>
          <w:szCs w:val="28"/>
          <w:lang w:val="uk-UA"/>
        </w:rPr>
        <w:t xml:space="preserve">.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УСТАНОВИТИ ЗАХОЖОМУ Володимиру Васильовичу директору департаменту сім’ї, молоді та спорту </w:t>
      </w:r>
      <w:r>
        <w:rPr>
          <w:sz w:val="28"/>
          <w:szCs w:val="28"/>
          <w:lang w:val="uk-UA"/>
        </w:rPr>
        <w:t xml:space="preserve">Луцької міської ради  </w:t>
      </w:r>
      <w:r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 xml:space="preserve">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</w:t>
      </w:r>
      <w:r>
        <w:rPr>
          <w:sz w:val="28"/>
          <w:szCs w:val="28"/>
          <w:lang w:val="uk-UA"/>
        </w:rPr>
        <w:t>0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67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4. Надбавки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В.Захожому</w:t>
      </w:r>
      <w:r>
        <w:rPr>
          <w:sz w:val="28"/>
          <w:szCs w:val="28"/>
          <w:lang w:val="uk-UA"/>
        </w:rPr>
        <w:t>, зазначені у пунктах 2 та 3,  установити з 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  <w:lang w:val="uk-UA"/>
        </w:rPr>
        <w:t xml:space="preserve"> березня 2020 року.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right="0" w:hanging="0"/>
        <w:jc w:val="both"/>
        <w:rPr/>
      </w:pPr>
      <w:r>
        <w:rPr>
          <w:sz w:val="28"/>
          <w:szCs w:val="28"/>
          <w:lang w:val="uk-UA"/>
        </w:rPr>
        <w:t xml:space="preserve">   </w:t>
      </w:r>
      <w:r>
        <w:rPr>
          <w:rStyle w:val="Applestylespan"/>
          <w:color w:val="000000"/>
          <w:sz w:val="28"/>
          <w:szCs w:val="28"/>
          <w:lang w:val="uk-UA"/>
        </w:rPr>
        <w:t>Секретар міської ради</w:t>
        <w:tab/>
        <w:tab/>
        <w:tab/>
        <w:tab/>
        <w:tab/>
        <w:tab/>
        <w:t xml:space="preserve">      Григорій ПУСТОВІТ</w:t>
      </w:r>
    </w:p>
    <w:p>
      <w:pPr>
        <w:pStyle w:val="Normal"/>
        <w:ind w:left="-283" w:right="0" w:hanging="0"/>
        <w:jc w:val="both"/>
        <w:rPr/>
      </w:pPr>
      <w:r>
        <w:rPr>
          <w:rStyle w:val="Applestylespan"/>
          <w:color w:val="000000"/>
          <w:sz w:val="28"/>
          <w:szCs w:val="28"/>
          <w:lang w:val="uk-UA"/>
        </w:rPr>
        <w:t xml:space="preserve">    </w:t>
      </w:r>
    </w:p>
    <w:p>
      <w:pPr>
        <w:pStyle w:val="Normal"/>
        <w:ind w:left="-283" w:right="0" w:hanging="0"/>
        <w:jc w:val="both"/>
        <w:rPr/>
      </w:pPr>
      <w:r>
        <w:rPr>
          <w:rStyle w:val="Applestylespan"/>
          <w:color w:val="000000"/>
          <w:sz w:val="24"/>
          <w:szCs w:val="28"/>
          <w:lang w:val="uk-UA"/>
        </w:rPr>
        <w:t xml:space="preserve">   </w:t>
      </w:r>
      <w:r>
        <w:rPr>
          <w:rStyle w:val="Applestylespan"/>
          <w:color w:val="000000"/>
          <w:sz w:val="24"/>
          <w:szCs w:val="28"/>
          <w:lang w:val="uk-UA"/>
        </w:rPr>
        <w:t>Богдан 290 537</w:t>
      </w:r>
    </w:p>
    <w:p>
      <w:pPr>
        <w:pStyle w:val="Normal"/>
        <w:ind w:left="-283" w:right="0" w:hanging="0"/>
        <w:jc w:val="both"/>
        <w:rPr/>
      </w:pPr>
      <w:r>
        <w:rPr>
          <w:sz w:val="24"/>
          <w:szCs w:val="24"/>
          <w:lang w:val="uk-UA"/>
        </w:rPr>
        <w:t xml:space="preserve">   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Коваленко 290 540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Applestylespan">
    <w:name w:val="apple-style-span"/>
    <w:basedOn w:val="1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Normal_x005F_x005F_x005F_x005F_x005F_x005F_x005F_x005F_x005F_x005F_x005F_x0000_</Template>
  <TotalTime>228</TotalTime>
  <Application>LibreOffice/6.3.4.2$Windows_X86_64 LibreOffice_project/60da17e045e08f1793c57c00ba83cdfce946d0aa</Application>
  <Pages>1</Pages>
  <Words>190</Words>
  <Characters>1215</Characters>
  <CharactersWithSpaces>1513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2019-11-04T12:46:21Z</cp:lastPrinted>
  <dcterms:modified xsi:type="dcterms:W3CDTF">2020-03-10T13:41:37Z</dcterms:modified>
  <cp:revision>24</cp:revision>
  <dc:subject/>
  <dc:title/>
</cp:coreProperties>
</file>