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E58" w:rsidRDefault="00323E58" w:rsidP="00323E58">
      <w:pPr>
        <w:ind w:left="5043"/>
      </w:pPr>
      <w:r>
        <w:t>Додаток 3</w:t>
      </w:r>
    </w:p>
    <w:p w:rsidR="00323E58" w:rsidRDefault="00323E58" w:rsidP="00323E58">
      <w:pPr>
        <w:ind w:left="5043"/>
      </w:pPr>
      <w:r>
        <w:t xml:space="preserve">до розпорядження міського голови </w:t>
      </w:r>
    </w:p>
    <w:p w:rsidR="00323E58" w:rsidRDefault="00323E58" w:rsidP="00323E58">
      <w:pPr>
        <w:ind w:left="4797"/>
      </w:pPr>
      <w:r>
        <w:t xml:space="preserve">   13.11.2018  № 503</w:t>
      </w:r>
    </w:p>
    <w:p w:rsidR="00323E58" w:rsidRDefault="00323E58" w:rsidP="00323E58">
      <w:pPr>
        <w:ind w:left="5043"/>
        <w:rPr>
          <w:sz w:val="10"/>
          <w:szCs w:val="10"/>
        </w:rPr>
      </w:pPr>
    </w:p>
    <w:p w:rsidR="00323E58" w:rsidRDefault="00323E58" w:rsidP="00323E58">
      <w:pPr>
        <w:jc w:val="center"/>
        <w:rPr>
          <w:sz w:val="10"/>
          <w:szCs w:val="10"/>
        </w:rPr>
      </w:pPr>
    </w:p>
    <w:p w:rsidR="00323E58" w:rsidRDefault="00323E58" w:rsidP="00323E58">
      <w:pPr>
        <w:jc w:val="center"/>
      </w:pPr>
      <w:r>
        <w:t>П Е Р Е Л І К</w:t>
      </w:r>
    </w:p>
    <w:p w:rsidR="00323E58" w:rsidRDefault="00323E58" w:rsidP="00323E58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:rsidR="00323E58" w:rsidRDefault="00323E58" w:rsidP="00323E58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1"/>
        <w:gridCol w:w="4424"/>
        <w:gridCol w:w="3838"/>
      </w:tblGrid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pPr>
              <w:jc w:val="center"/>
            </w:pPr>
            <w:r>
              <w:t>№</w:t>
            </w:r>
          </w:p>
          <w:p w:rsidR="00323E58" w:rsidRDefault="00323E58" w:rsidP="003E13CE">
            <w:pPr>
              <w:jc w:val="center"/>
            </w:pPr>
            <w:r>
              <w:t>з/п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pPr>
              <w:jc w:val="center"/>
            </w:pPr>
            <w:r>
              <w:t>Назва  медичного та господарського майна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pPr>
              <w:jc w:val="center"/>
            </w:pPr>
            <w:r>
              <w:t>Кількість</w:t>
            </w:r>
          </w:p>
        </w:tc>
      </w:tr>
      <w:tr w:rsidR="00323E58" w:rsidTr="003E13CE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</w:t>
            </w:r>
          </w:p>
        </w:tc>
        <w:tc>
          <w:tcPr>
            <w:tcW w:w="8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Медикаменти (на 50 оглянутих протягом дня) – розчини: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roofErr w:type="spellStart"/>
            <w:r>
              <w:t>дикаїну</w:t>
            </w:r>
            <w:proofErr w:type="spellEnd"/>
            <w:r>
              <w:t xml:space="preserve">              0,25%             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2,0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фурациліну       1:1000       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1000,0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атропіну            1:5000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атропіну            1%                   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2,0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аміаку                10%               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50,0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йоду                   5%                 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10,0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спирту етилового медичного                    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50,0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1.8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 xml:space="preserve">водного розчину брильянтової зелені                       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10,0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1.9</w:t>
            </w:r>
          </w:p>
        </w:tc>
        <w:tc>
          <w:tcPr>
            <w:tcW w:w="8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вата гігроскопічна, серветки стерильні, марлі в пакетах, рукавиці гумові, вазелін медичний, липкий пластир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</w:t>
            </w:r>
          </w:p>
        </w:tc>
        <w:tc>
          <w:tcPr>
            <w:tcW w:w="8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Стандартні розчини для досліджень: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Нюху: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snapToGrid w:val="0"/>
            </w:pP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розчин оцтової кислоти 0,5%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чистий винний спирт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ind w:left="-100" w:firstLine="50"/>
            </w:pPr>
            <w:r>
              <w:t>2.2</w:t>
            </w:r>
          </w:p>
        </w:tc>
        <w:tc>
          <w:tcPr>
            <w:tcW w:w="8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E58" w:rsidRDefault="00323E58" w:rsidP="003E13CE">
            <w:r>
              <w:t>Смаку: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розчин цукру   4-10 на 40%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2.2.2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розчин кухонної солі   2,4-5 і 10%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2.2.3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розчин лимонної кислоти  0,01-0,02 і 0,03%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5,0   мл.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3.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Халати медичні, ковпаки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rPr>
                <w:sz w:val="26"/>
                <w:szCs w:val="26"/>
              </w:rPr>
              <w:t>за кількістю лікарів та серед-нього медичного персоналу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4.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Рушники,  мило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8 один.</w:t>
            </w:r>
          </w:p>
        </w:tc>
      </w:tr>
      <w:tr w:rsidR="00323E58" w:rsidTr="003E13CE">
        <w:trPr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5.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E58" w:rsidRDefault="00323E58" w:rsidP="003E13CE">
            <w:pPr>
              <w:tabs>
                <w:tab w:val="left" w:pos="4253"/>
              </w:tabs>
            </w:pPr>
            <w:r>
              <w:t>Термометри кімнатні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8" w:rsidRDefault="00323E58" w:rsidP="003E13CE">
            <w:r>
              <w:t>8 один.</w:t>
            </w:r>
          </w:p>
        </w:tc>
      </w:tr>
    </w:tbl>
    <w:p w:rsidR="00323E58" w:rsidRDefault="00323E58" w:rsidP="00323E58">
      <w:pPr>
        <w:rPr>
          <w:sz w:val="10"/>
          <w:szCs w:val="10"/>
        </w:rPr>
      </w:pPr>
    </w:p>
    <w:p w:rsidR="00323E58" w:rsidRDefault="00323E58" w:rsidP="00323E58">
      <w:pPr>
        <w:ind w:left="397"/>
        <w:rPr>
          <w:sz w:val="10"/>
          <w:szCs w:val="10"/>
        </w:rPr>
      </w:pPr>
    </w:p>
    <w:p w:rsidR="00323E58" w:rsidRDefault="00323E58" w:rsidP="00323E58">
      <w:pPr>
        <w:ind w:left="397"/>
        <w:rPr>
          <w:sz w:val="10"/>
          <w:szCs w:val="10"/>
        </w:rPr>
      </w:pPr>
    </w:p>
    <w:p w:rsidR="00323E58" w:rsidRDefault="00323E58" w:rsidP="00323E58">
      <w:pPr>
        <w:ind w:left="397"/>
        <w:rPr>
          <w:sz w:val="10"/>
          <w:szCs w:val="10"/>
        </w:rPr>
      </w:pPr>
    </w:p>
    <w:p w:rsidR="00A846D4" w:rsidRPr="00A846D4" w:rsidRDefault="00A846D4" w:rsidP="00A846D4">
      <w:r w:rsidRPr="00A846D4">
        <w:t>Заступник міського голови,</w:t>
      </w:r>
    </w:p>
    <w:p w:rsidR="00A846D4" w:rsidRPr="00A846D4" w:rsidRDefault="00A846D4" w:rsidP="00A846D4">
      <w:r w:rsidRPr="00A846D4">
        <w:t>керуючий справами виконкому</w:t>
      </w:r>
      <w:r w:rsidRPr="00A846D4">
        <w:tab/>
        <w:t xml:space="preserve">                                          </w:t>
      </w:r>
      <w:r w:rsidRPr="00A846D4">
        <w:tab/>
        <w:t xml:space="preserve">Юрій </w:t>
      </w:r>
      <w:proofErr w:type="spellStart"/>
      <w:r w:rsidRPr="00A846D4">
        <w:t>Вербич</w:t>
      </w:r>
      <w:proofErr w:type="spellEnd"/>
    </w:p>
    <w:p w:rsidR="00C4160C" w:rsidRDefault="00C4160C" w:rsidP="00A846D4">
      <w:pPr>
        <w:ind w:left="397"/>
      </w:pPr>
      <w:bookmarkStart w:id="0" w:name="_GoBack"/>
      <w:bookmarkEnd w:id="0"/>
    </w:p>
    <w:sectPr w:rsidR="00C41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58"/>
    <w:rsid w:val="00323E58"/>
    <w:rsid w:val="00A846D4"/>
    <w:rsid w:val="00C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4150-E664-4ECE-A67E-229451E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E5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2018-11-14T13:50:00Z</dcterms:created>
  <dcterms:modified xsi:type="dcterms:W3CDTF">2018-11-14T13:52:00Z</dcterms:modified>
</cp:coreProperties>
</file>