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3175" distL="0" distR="3175" simplePos="0" locked="0" layoutInCell="1" allowOverlap="1" relativeHeight="2" wp14:anchorId="662DD81A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pt;width:49.95pt;height:49.95pt;mso-wrap-style:none;v-text-anchor:middle" wp14:anchorId="662DD81A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8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7.4pt;width:57.4pt;height:59.2pt;mso-wrap-distance-left:9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68069117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sz w:val="10"/>
          <w:szCs w:val="1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ЗАГАЛЬНИЙ ВІДДІЛ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Footer"/>
        <w:jc w:val="center"/>
        <w:rPr>
          <w:sz w:val="32"/>
          <w:szCs w:val="32"/>
        </w:rPr>
      </w:pPr>
      <w:r>
        <w:rPr>
          <w:b/>
          <w:bCs w:val="false"/>
          <w:sz w:val="32"/>
          <w:szCs w:val="32"/>
        </w:rPr>
        <w:t>Н А К А З</w:t>
      </w:r>
      <w:r>
        <w:rPr>
          <w:rFonts w:eastAsia="Tahoma"/>
          <w:b/>
          <w:sz w:val="32"/>
          <w:szCs w:val="32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right="5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Indent3"/>
        <w:spacing w:before="0" w:after="0"/>
        <w:ind w:left="0" w:right="46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призначення осіб, відповідальних за підготовку, передачу, актуальність, достовірність та оновлення інформації, що підлягає оприлюдненню у формі відкритих даних</w:t>
      </w:r>
    </w:p>
    <w:p>
      <w:pPr>
        <w:pStyle w:val="BodyTextIndent3"/>
        <w:spacing w:lineRule="auto" w:line="360" w:before="0"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Закону України «Про доступ до публічної інформації», постанови Кабінету Міністрів України від 21.10.2015 № 835 «Про затвердження Положення про набори даних, які підлягають оприлюдненню у форматі відкритих даних» зі змінами, розпоряджень міського голови від 10.01.2022 № 9 «Про відкриті дані Луцької міської ради» та від 26.02.2025 № 109 «Про перелік наборів даних, що підлягають оприлюдненню у формі відкритих даних», з метою забезпечення оприлюднення наборів даних у формі відкритих даних</w:t>
      </w:r>
    </w:p>
    <w:p>
      <w:pPr>
        <w:pStyle w:val="BodyTextIndent3"/>
        <w:spacing w:before="0"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Indent3"/>
        <w:spacing w:before="0"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НАКАЗУЮ:</w:t>
      </w:r>
    </w:p>
    <w:p>
      <w:pPr>
        <w:pStyle w:val="BodyTextIndent3"/>
        <w:spacing w:before="0"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Indent3"/>
        <w:spacing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Призначити відповідальними за підготовку, передачу, актуальність, достовірність та оновлення інформації, що підлягає оприлюдненню у формі відкритих даних, головних спеціалістів загального відділу міської ради Нагурну Ірину Петрівну та Литвинчук Наталію Олексіївну.</w:t>
      </w:r>
    </w:p>
    <w:p>
      <w:pPr>
        <w:pStyle w:val="BodyTextIndent3"/>
        <w:spacing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Нагурній Ірині та Литвинчук Наталії забезпечити оперативне оновлення та актуальність інформації.</w:t>
      </w:r>
    </w:p>
    <w:p>
      <w:pPr>
        <w:pStyle w:val="BodyTextIndent3"/>
        <w:spacing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Визнати таким, що втратив чинність, наказ начальника загального відділу від 28.06.2023 № 6/1-1 «Про призначення осіб, відповідальних за підготовку, передачу, актуальність, достовірність та оновлення інформації, що підлягає оприлюдненню у формі відкритих даних».</w:t>
      </w:r>
    </w:p>
    <w:p>
      <w:pPr>
        <w:pStyle w:val="BodyTextIndent3"/>
        <w:spacing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 Контроль за виконанням наказу залишаю за собою.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Начальник відділу</w:t>
        <w:tab/>
        <w:tab/>
        <w:tab/>
        <w:tab/>
        <w:tab/>
        <w:tab/>
        <w:tab/>
        <w:t>Надія БОРТНІК</w:t>
      </w:r>
    </w:p>
    <w:sectPr>
      <w:type w:val="nextPage"/>
      <w:pgSz w:w="11906" w:h="16838"/>
      <w:pgMar w:left="1985" w:right="567" w:gutter="0" w:header="0" w:top="39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Нижній колонтитул Знак"/>
    <w:basedOn w:val="DefaultParagraphFont"/>
    <w:qFormat/>
    <w:rPr>
      <w:rFonts w:ascii="Times New Roman" w:hAnsi="Times New Roman" w:eastAsia="Times New Roman" w:cs="Times New Roman"/>
      <w:bCs/>
      <w:kern w:val="0"/>
      <w:sz w:val="28"/>
      <w:lang w:bidi="ar-SA"/>
    </w:rPr>
  </w:style>
  <w:style w:type="character" w:styleId="3" w:customStyle="1">
    <w:name w:val="Основний текст з відступом 3 Знак"/>
    <w:basedOn w:val="DefaultParagraphFont"/>
    <w:link w:val="BodyTextIndent3"/>
    <w:uiPriority w:val="99"/>
    <w:semiHidden/>
    <w:qFormat/>
    <w:rPr>
      <w:rFonts w:cs="Mangal"/>
      <w:sz w:val="16"/>
      <w:szCs w:val="14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6f2a69"/>
    <w:rPr>
      <w:rFonts w:cs="Mangal"/>
      <w:kern w:val="2"/>
      <w:sz w:val="24"/>
      <w:szCs w:val="21"/>
      <w:lang w:eastAsia="zh-CN" w:bidi="hi-I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odyTextIndent3">
    <w:name w:val="Body Text Indent 3"/>
    <w:basedOn w:val="Normal"/>
    <w:link w:val="3"/>
    <w:uiPriority w:val="99"/>
    <w:semiHidden/>
    <w:unhideWhenUsed/>
    <w:qFormat/>
    <w:pPr>
      <w:spacing w:before="0" w:after="120"/>
      <w:ind w:left="283"/>
    </w:pPr>
    <w:rPr>
      <w:rFonts w:cs="Mangal"/>
      <w:sz w:val="16"/>
      <w:szCs w:val="14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link w:val="Style13"/>
    <w:pPr>
      <w:tabs>
        <w:tab w:val="clear" w:pos="709"/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bCs/>
      <w:kern w:val="0"/>
      <w:sz w:val="28"/>
      <w:lang w:bidi="ar-SA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Header">
    <w:name w:val="header"/>
    <w:basedOn w:val="Normal"/>
    <w:link w:val="Style14"/>
    <w:uiPriority w:val="99"/>
    <w:unhideWhenUsed/>
    <w:rsid w:val="006f2a6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18">
    <w:name w:val="Вміст рамки"/>
    <w:basedOn w:val="Normal"/>
    <w:qFormat/>
    <w:pPr/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LibreOffice/25.2.3.2$Windows_X86_64 LibreOffice_project/bbb074479178df812d175f709636b368952c2ce3</Application>
  <AppVersion>15.0000</AppVersion>
  <Pages>1</Pages>
  <Words>192</Words>
  <Characters>1288</Characters>
  <CharactersWithSpaces>1553</CharactersWithSpaces>
  <Paragraphs>12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2025-05-26T10:58:00Z</dcterms:created>
  <dc:creator>Надія Степанівна Бортнік</dc:creator>
  <dc:description/>
  <dc:language>uk-UA</dc:language>
  <cp:lastModifiedBy>Ірина Нагурна</cp:lastModifiedBy>
  <dcterms:modified xsi:type="dcterms:W3CDTF">2025-05-26T13:55:00Z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8AC0FF6CC9994CD8BA5BFBA0E571C62D_13</vt:lpwstr>
  </property>
  <property fmtid="{D5CDD505-2E9C-101B-9397-08002B2CF9AE}" pid="3" name="KSOProductBuildVer">
    <vt:lpwstr>1033-12.2.0.13489</vt:lpwstr>
  </property>
</Properties>
</file>