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3C" w:rsidRDefault="003F2344">
      <w:pPr>
        <w:pStyle w:val="1"/>
      </w:pPr>
      <w:r>
        <w:object w:dxaOrig="3105" w:dyaOrig="3300">
          <v:shape id="ole_rId2" o:spid="_x0000_i1025" style="width:57.7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51654504" r:id="rId7"/>
        </w:object>
      </w:r>
    </w:p>
    <w:p w:rsidR="006F243C" w:rsidRDefault="003F234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6F243C" w:rsidRDefault="006F243C">
      <w:pPr>
        <w:jc w:val="center"/>
        <w:rPr>
          <w:b/>
          <w:bCs w:val="0"/>
          <w:sz w:val="20"/>
          <w:szCs w:val="20"/>
        </w:rPr>
      </w:pPr>
    </w:p>
    <w:p w:rsidR="006F243C" w:rsidRDefault="003F2344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6F243C" w:rsidRDefault="006F243C">
      <w:pPr>
        <w:jc w:val="center"/>
        <w:rPr>
          <w:b/>
          <w:bCs w:val="0"/>
          <w:sz w:val="40"/>
          <w:szCs w:val="40"/>
        </w:rPr>
      </w:pPr>
    </w:p>
    <w:p w:rsidR="006F243C" w:rsidRDefault="003F2344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Луцьк                                   №________________</w:t>
      </w:r>
    </w:p>
    <w:p w:rsidR="006F243C" w:rsidRDefault="006F243C">
      <w:pPr>
        <w:spacing w:line="360" w:lineRule="auto"/>
        <w:rPr>
          <w:szCs w:val="28"/>
        </w:rPr>
      </w:pPr>
    </w:p>
    <w:p w:rsidR="00B17D64" w:rsidRDefault="003F2344" w:rsidP="0022231B">
      <w:pPr>
        <w:jc w:val="both"/>
      </w:pPr>
      <w:r>
        <w:rPr>
          <w:szCs w:val="28"/>
        </w:rPr>
        <w:t xml:space="preserve">Про </w:t>
      </w:r>
      <w:r w:rsidR="0022231B">
        <w:t xml:space="preserve">створення робочої групи </w:t>
      </w:r>
    </w:p>
    <w:p w:rsidR="00B17D64" w:rsidRDefault="0022231B" w:rsidP="0022231B">
      <w:pPr>
        <w:jc w:val="both"/>
        <w:rPr>
          <w:szCs w:val="28"/>
        </w:rPr>
      </w:pPr>
      <w:r>
        <w:t xml:space="preserve">з розгляду звернень про </w:t>
      </w:r>
      <w:r>
        <w:rPr>
          <w:szCs w:val="28"/>
        </w:rPr>
        <w:t xml:space="preserve">встановлення </w:t>
      </w:r>
    </w:p>
    <w:p w:rsidR="006F243C" w:rsidRPr="00B17D64" w:rsidRDefault="0022231B" w:rsidP="0022231B">
      <w:pPr>
        <w:jc w:val="both"/>
      </w:pPr>
      <w:r>
        <w:rPr>
          <w:szCs w:val="28"/>
        </w:rPr>
        <w:t xml:space="preserve">меморіальних </w:t>
      </w:r>
      <w:r w:rsidR="00D53AC8">
        <w:rPr>
          <w:szCs w:val="28"/>
        </w:rPr>
        <w:t>дощ</w:t>
      </w:r>
      <w:r>
        <w:rPr>
          <w:szCs w:val="28"/>
        </w:rPr>
        <w:t>ок</w:t>
      </w:r>
    </w:p>
    <w:p w:rsidR="006F243C" w:rsidRDefault="006F243C" w:rsidP="00B17D64">
      <w:pPr>
        <w:spacing w:line="480" w:lineRule="auto"/>
        <w:jc w:val="both"/>
        <w:rPr>
          <w:szCs w:val="28"/>
        </w:rPr>
      </w:pPr>
    </w:p>
    <w:p w:rsidR="006F243C" w:rsidRDefault="00D53AC8">
      <w:pPr>
        <w:ind w:firstLine="709"/>
        <w:jc w:val="both"/>
      </w:pPr>
      <w:r>
        <w:t>Відповідно до законів України «Про місцеве самоврядування в Україні», «Про звернення грома</w:t>
      </w:r>
      <w:bookmarkStart w:id="0" w:name="_GoBack"/>
      <w:bookmarkEnd w:id="0"/>
      <w:r>
        <w:t>дян»</w:t>
      </w:r>
      <w:r w:rsidR="00B17D64">
        <w:t xml:space="preserve">, з метою </w:t>
      </w:r>
      <w:r w:rsidR="009243D2">
        <w:t>збереження та вшанування пам’яті, а також об’єктивного та всебічного розгляду звернень</w:t>
      </w:r>
      <w:r w:rsidR="003F2344">
        <w:rPr>
          <w:szCs w:val="28"/>
        </w:rPr>
        <w:t>:</w:t>
      </w:r>
    </w:p>
    <w:p w:rsidR="006F243C" w:rsidRDefault="006F243C">
      <w:pPr>
        <w:ind w:firstLine="709"/>
        <w:jc w:val="both"/>
      </w:pPr>
    </w:p>
    <w:p w:rsidR="00D53AC8" w:rsidRDefault="00B17D64">
      <w:pPr>
        <w:ind w:firstLine="709"/>
        <w:jc w:val="both"/>
      </w:pPr>
      <w:r>
        <w:t xml:space="preserve">1. Створити робочу групу </w:t>
      </w:r>
      <w:r w:rsidR="00D53AC8">
        <w:t xml:space="preserve">з розгляду звернень про </w:t>
      </w:r>
      <w:r w:rsidR="00D53AC8">
        <w:rPr>
          <w:szCs w:val="28"/>
        </w:rPr>
        <w:t>встановлення меморіальних дощок</w:t>
      </w:r>
      <w:r>
        <w:t xml:space="preserve"> у складі згідно з додатком</w:t>
      </w:r>
      <w:r w:rsidR="00D53AC8">
        <w:t>.</w:t>
      </w:r>
    </w:p>
    <w:p w:rsidR="00D53AC8" w:rsidRDefault="00B17D64">
      <w:pPr>
        <w:ind w:firstLine="709"/>
        <w:jc w:val="both"/>
      </w:pPr>
      <w:r>
        <w:t>2. </w:t>
      </w:r>
      <w:r w:rsidR="00D53AC8">
        <w:t xml:space="preserve">У разі необхідності </w:t>
      </w:r>
      <w:r w:rsidR="009243D2">
        <w:t xml:space="preserve">додатково </w:t>
      </w:r>
      <w:r w:rsidR="00D53AC8">
        <w:t>залучати до роботи робочої групи посадових осіб Луцької міської ради.</w:t>
      </w:r>
    </w:p>
    <w:p w:rsidR="00D53AC8" w:rsidRDefault="00B17D64">
      <w:pPr>
        <w:ind w:firstLine="709"/>
        <w:jc w:val="both"/>
      </w:pPr>
      <w:r>
        <w:t>3. </w:t>
      </w:r>
      <w:r w:rsidR="00D53AC8">
        <w:t>Контроль за виконанням розпорядження покласти на першого заступника міського голови Недопада Г.В.</w:t>
      </w:r>
    </w:p>
    <w:p w:rsidR="006F243C" w:rsidRDefault="006F243C" w:rsidP="00B17D64">
      <w:pPr>
        <w:jc w:val="both"/>
      </w:pPr>
    </w:p>
    <w:p w:rsidR="006F243C" w:rsidRDefault="006F243C">
      <w:pPr>
        <w:jc w:val="both"/>
        <w:rPr>
          <w:szCs w:val="28"/>
        </w:rPr>
      </w:pPr>
    </w:p>
    <w:p w:rsidR="006F243C" w:rsidRDefault="006F243C">
      <w:pPr>
        <w:jc w:val="both"/>
        <w:rPr>
          <w:szCs w:val="28"/>
        </w:rPr>
      </w:pPr>
    </w:p>
    <w:p w:rsidR="006F243C" w:rsidRDefault="003F2344">
      <w:pPr>
        <w:jc w:val="both"/>
      </w:pPr>
      <w:r>
        <w:t>Секретар міської ради                                                           Григорій ПУСТОВІТ</w:t>
      </w:r>
    </w:p>
    <w:p w:rsidR="006F243C" w:rsidRDefault="006F243C">
      <w:pPr>
        <w:jc w:val="both"/>
      </w:pPr>
    </w:p>
    <w:p w:rsidR="00D53AC8" w:rsidRDefault="00D53AC8">
      <w:pPr>
        <w:jc w:val="both"/>
        <w:rPr>
          <w:sz w:val="22"/>
          <w:szCs w:val="22"/>
        </w:rPr>
      </w:pPr>
    </w:p>
    <w:p w:rsidR="006F243C" w:rsidRDefault="00D53AC8">
      <w:pPr>
        <w:jc w:val="both"/>
      </w:pPr>
      <w:r>
        <w:rPr>
          <w:sz w:val="22"/>
          <w:szCs w:val="22"/>
        </w:rPr>
        <w:t>Осіюк 773 159</w:t>
      </w:r>
    </w:p>
    <w:p w:rsidR="006F243C" w:rsidRDefault="006F243C">
      <w:pPr>
        <w:jc w:val="both"/>
      </w:pPr>
    </w:p>
    <w:sectPr w:rsidR="006F243C" w:rsidSect="00B17D64">
      <w:pgSz w:w="11906" w:h="16838"/>
      <w:pgMar w:top="567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66D" w:rsidRDefault="0038766D">
      <w:r>
        <w:separator/>
      </w:r>
    </w:p>
  </w:endnote>
  <w:endnote w:type="continuationSeparator" w:id="1">
    <w:p w:rsidR="0038766D" w:rsidRDefault="00387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66D" w:rsidRDefault="0038766D">
      <w:r>
        <w:separator/>
      </w:r>
    </w:p>
  </w:footnote>
  <w:footnote w:type="continuationSeparator" w:id="1">
    <w:p w:rsidR="0038766D" w:rsidRDefault="003876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F243C"/>
    <w:rsid w:val="000F6E15"/>
    <w:rsid w:val="0022231B"/>
    <w:rsid w:val="002573A9"/>
    <w:rsid w:val="0038766D"/>
    <w:rsid w:val="003F2344"/>
    <w:rsid w:val="006F243C"/>
    <w:rsid w:val="009243D2"/>
    <w:rsid w:val="00A6660C"/>
    <w:rsid w:val="00B17D64"/>
    <w:rsid w:val="00CF4433"/>
    <w:rsid w:val="00D5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styleId="a5">
    <w:name w:val="Hyperlink"/>
    <w:rsid w:val="00DD0DED"/>
    <w:rPr>
      <w:color w:val="0000FF"/>
      <w:u w:val="single"/>
    </w:rPr>
  </w:style>
  <w:style w:type="character" w:customStyle="1" w:styleId="a6">
    <w:name w:val="Нижній колонтитул Знак"/>
    <w:qFormat/>
    <w:rsid w:val="00DD0DED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rsid w:val="00CF4433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rsid w:val="00CF443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CF4433"/>
    <w:pPr>
      <w:suppressLineNumbers/>
    </w:pPr>
    <w:rPr>
      <w:rFonts w:cs="Arial"/>
    </w:rPr>
  </w:style>
  <w:style w:type="paragraph" w:customStyle="1" w:styleId="ac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d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F61649"/>
    <w:rPr>
      <w:bCs w:val="0"/>
      <w:sz w:val="20"/>
      <w:szCs w:val="20"/>
      <w:lang w:val="en-US"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rsid w:val="00063393"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rsid w:val="00063393"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  <w:rsid w:val="00CF4433"/>
  </w:style>
  <w:style w:type="paragraph" w:styleId="af1">
    <w:name w:val="header"/>
    <w:basedOn w:val="a"/>
    <w:rsid w:val="00063393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rsid w:val="00FA282B"/>
    <w:pPr>
      <w:spacing w:beforeAutospacing="1" w:afterAutospacing="1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customStyle="1" w:styleId="11">
    <w:name w:val="Абзац списка1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paragraph" w:customStyle="1" w:styleId="af3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uppressAutoHyphens/>
      <w:spacing w:before="280" w:after="280"/>
    </w:pPr>
    <w:rPr>
      <w:sz w:val="24"/>
      <w:lang w:eastAsia="zh-CN"/>
    </w:rPr>
  </w:style>
  <w:style w:type="paragraph" w:styleId="af4">
    <w:name w:val="footer"/>
    <w:basedOn w:val="a"/>
    <w:rsid w:val="00DD0DED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  <w:lang w:val="ru-RU"/>
    </w:rPr>
  </w:style>
  <w:style w:type="paragraph" w:customStyle="1" w:styleId="af5">
    <w:name w:val="Вміст рамки"/>
    <w:basedOn w:val="a"/>
    <w:qFormat/>
    <w:rsid w:val="00CF4433"/>
  </w:style>
  <w:style w:type="table" w:styleId="af6">
    <w:name w:val="Table Grid"/>
    <w:basedOn w:val="a1"/>
    <w:rsid w:val="00063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D53A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admin</cp:lastModifiedBy>
  <cp:revision>3</cp:revision>
  <cp:lastPrinted>2020-02-12T10:30:00Z</cp:lastPrinted>
  <dcterms:created xsi:type="dcterms:W3CDTF">2020-05-22T06:00:00Z</dcterms:created>
  <dcterms:modified xsi:type="dcterms:W3CDTF">2020-05-22T09:09:00Z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Луцьк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