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2A5" w:rsidRDefault="00D73636" w:rsidP="004E52A5">
      <w:pPr>
        <w:pStyle w:val="1"/>
        <w:rPr>
          <w:sz w:val="28"/>
          <w:szCs w:val="28"/>
        </w:rPr>
      </w:pPr>
      <w:r w:rsidRPr="00D7363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6pt;margin-top:-9pt;width:57.35pt;height:59.15pt;z-index:251658240;mso-wrap-distance-left:0;mso-wrap-distance-right:0" filled="t">
            <v:fill color2="black"/>
            <v:imagedata r:id="rId8" o:title=""/>
            <w10:wrap type="square" side="left"/>
          </v:shape>
          <o:OLEObject Type="Embed" ProgID="PBrush" ShapeID="_x0000_s1026" DrawAspect="Content" ObjectID="_1646486702" r:id="rId9"/>
        </w:pict>
      </w:r>
    </w:p>
    <w:p w:rsidR="004E52A5" w:rsidRDefault="004E52A5" w:rsidP="004E52A5">
      <w:pPr>
        <w:pStyle w:val="1"/>
        <w:rPr>
          <w:sz w:val="28"/>
          <w:szCs w:val="28"/>
        </w:rPr>
      </w:pPr>
    </w:p>
    <w:p w:rsidR="004E52A5" w:rsidRDefault="004E52A5" w:rsidP="004E52A5">
      <w:pPr>
        <w:pStyle w:val="1"/>
        <w:rPr>
          <w:sz w:val="28"/>
          <w:szCs w:val="28"/>
        </w:rPr>
      </w:pPr>
    </w:p>
    <w:p w:rsidR="004E52A5" w:rsidRDefault="004E52A5" w:rsidP="004E52A5">
      <w:pPr>
        <w:pStyle w:val="1"/>
        <w:rPr>
          <w:sz w:val="16"/>
          <w:szCs w:val="16"/>
        </w:rPr>
      </w:pPr>
    </w:p>
    <w:p w:rsidR="004E52A5" w:rsidRDefault="004E52A5" w:rsidP="004E52A5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:rsidR="004E52A5" w:rsidRDefault="004E52A5" w:rsidP="004E52A5">
      <w:pPr>
        <w:jc w:val="center"/>
        <w:rPr>
          <w:b/>
          <w:bCs w:val="0"/>
          <w:sz w:val="20"/>
          <w:szCs w:val="20"/>
        </w:rPr>
      </w:pPr>
    </w:p>
    <w:p w:rsidR="004E52A5" w:rsidRDefault="004E52A5" w:rsidP="004E52A5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:rsidR="004E52A5" w:rsidRDefault="004E52A5" w:rsidP="004E52A5">
      <w:pPr>
        <w:jc w:val="center"/>
        <w:rPr>
          <w:b/>
          <w:bCs w:val="0"/>
          <w:sz w:val="40"/>
          <w:szCs w:val="40"/>
        </w:rPr>
      </w:pPr>
    </w:p>
    <w:p w:rsidR="004E52A5" w:rsidRDefault="004E52A5" w:rsidP="004E52A5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4E52A5" w:rsidRDefault="004E52A5" w:rsidP="00E01753">
      <w:pPr>
        <w:tabs>
          <w:tab w:val="left" w:pos="4510"/>
          <w:tab w:val="left" w:pos="4715"/>
        </w:tabs>
        <w:spacing w:line="360" w:lineRule="auto"/>
        <w:jc w:val="both"/>
        <w:rPr>
          <w:sz w:val="24"/>
        </w:rPr>
      </w:pPr>
    </w:p>
    <w:p w:rsidR="004E52A5" w:rsidRDefault="004E52A5" w:rsidP="004E52A5">
      <w:pPr>
        <w:rPr>
          <w:szCs w:val="28"/>
        </w:rPr>
      </w:pPr>
      <w:r w:rsidRPr="00842395">
        <w:rPr>
          <w:szCs w:val="28"/>
        </w:rPr>
        <w:t xml:space="preserve">Про </w:t>
      </w:r>
      <w:r>
        <w:rPr>
          <w:szCs w:val="28"/>
        </w:rPr>
        <w:t xml:space="preserve">тимчасовий </w:t>
      </w:r>
      <w:r w:rsidR="004473E0">
        <w:rPr>
          <w:szCs w:val="28"/>
        </w:rPr>
        <w:t>оперативний</w:t>
      </w:r>
    </w:p>
    <w:p w:rsidR="004E52A5" w:rsidRDefault="004E52A5" w:rsidP="004E52A5">
      <w:pPr>
        <w:rPr>
          <w:szCs w:val="28"/>
        </w:rPr>
      </w:pPr>
      <w:r>
        <w:rPr>
          <w:szCs w:val="28"/>
        </w:rPr>
        <w:t>центр щодо забезпечення комунікації</w:t>
      </w:r>
    </w:p>
    <w:p w:rsidR="004E52A5" w:rsidRDefault="004E52A5" w:rsidP="004E52A5">
      <w:pPr>
        <w:rPr>
          <w:szCs w:val="28"/>
        </w:rPr>
      </w:pPr>
      <w:r>
        <w:rPr>
          <w:szCs w:val="28"/>
        </w:rPr>
        <w:t xml:space="preserve">з громадянами на час карантинного </w:t>
      </w:r>
    </w:p>
    <w:p w:rsidR="004E52A5" w:rsidRDefault="004E52A5" w:rsidP="004E52A5">
      <w:pPr>
        <w:rPr>
          <w:szCs w:val="28"/>
        </w:rPr>
      </w:pPr>
      <w:r>
        <w:rPr>
          <w:szCs w:val="28"/>
        </w:rPr>
        <w:t>режиму, пов</w:t>
      </w:r>
      <w:r w:rsidRPr="004E52A5">
        <w:rPr>
          <w:szCs w:val="28"/>
          <w:lang w:val="ru-RU"/>
        </w:rPr>
        <w:t>’</w:t>
      </w:r>
      <w:r>
        <w:rPr>
          <w:szCs w:val="28"/>
        </w:rPr>
        <w:t>язаного з поширенням</w:t>
      </w:r>
    </w:p>
    <w:p w:rsidR="004E52A5" w:rsidRPr="00842395" w:rsidRDefault="004E52A5" w:rsidP="004E52A5">
      <w:pPr>
        <w:rPr>
          <w:szCs w:val="28"/>
        </w:rPr>
      </w:pPr>
      <w:r>
        <w:rPr>
          <w:szCs w:val="28"/>
        </w:rPr>
        <w:t xml:space="preserve">коронавірусу </w:t>
      </w:r>
      <w:r>
        <w:rPr>
          <w:szCs w:val="28"/>
          <w:lang w:val="en-US"/>
        </w:rPr>
        <w:t>COVID</w:t>
      </w:r>
      <w:r w:rsidRPr="00B02BC7">
        <w:rPr>
          <w:szCs w:val="28"/>
        </w:rPr>
        <w:t>-19</w:t>
      </w:r>
      <w:r>
        <w:rPr>
          <w:szCs w:val="28"/>
        </w:rPr>
        <w:t xml:space="preserve"> </w:t>
      </w:r>
    </w:p>
    <w:p w:rsidR="004E52A5" w:rsidRDefault="004E52A5" w:rsidP="004E52A5">
      <w:pPr>
        <w:ind w:firstLine="708"/>
        <w:rPr>
          <w:szCs w:val="28"/>
          <w:lang w:val="en-US"/>
        </w:rPr>
      </w:pPr>
    </w:p>
    <w:p w:rsidR="00E01753" w:rsidRPr="00E01753" w:rsidRDefault="00E01753" w:rsidP="004E52A5">
      <w:pPr>
        <w:ind w:firstLine="708"/>
        <w:rPr>
          <w:szCs w:val="28"/>
          <w:lang w:val="en-US"/>
        </w:rPr>
      </w:pPr>
    </w:p>
    <w:p w:rsidR="004E52A5" w:rsidRDefault="004E52A5" w:rsidP="004E52A5">
      <w:pPr>
        <w:ind w:firstLine="708"/>
        <w:jc w:val="both"/>
        <w:rPr>
          <w:szCs w:val="28"/>
        </w:rPr>
      </w:pPr>
      <w:r w:rsidRPr="00842395">
        <w:rPr>
          <w:szCs w:val="28"/>
        </w:rPr>
        <w:t>Відповідно до статті 42</w:t>
      </w:r>
      <w:r>
        <w:rPr>
          <w:szCs w:val="28"/>
        </w:rPr>
        <w:t xml:space="preserve">, пункту 8 статті 59 </w:t>
      </w:r>
      <w:r w:rsidR="00E01753">
        <w:rPr>
          <w:szCs w:val="28"/>
        </w:rPr>
        <w:t>Закону України «Про</w:t>
      </w:r>
      <w:r w:rsidR="00E01753">
        <w:rPr>
          <w:szCs w:val="28"/>
          <w:lang w:val="en-US"/>
        </w:rPr>
        <w:t> </w:t>
      </w:r>
      <w:r w:rsidRPr="00842395">
        <w:rPr>
          <w:szCs w:val="28"/>
        </w:rPr>
        <w:t>місц</w:t>
      </w:r>
      <w:r>
        <w:rPr>
          <w:szCs w:val="28"/>
        </w:rPr>
        <w:t>еве самоврядування в Україні»,</w:t>
      </w:r>
      <w:r w:rsidRPr="00494F5E">
        <w:rPr>
          <w:szCs w:val="28"/>
        </w:rPr>
        <w:t xml:space="preserve"> </w:t>
      </w:r>
      <w:r>
        <w:rPr>
          <w:szCs w:val="28"/>
        </w:rPr>
        <w:t>на виконання Закону України «П</w:t>
      </w:r>
      <w:r w:rsidRPr="00C441D0">
        <w:rPr>
          <w:szCs w:val="28"/>
        </w:rPr>
        <w:t>ро</w:t>
      </w:r>
      <w:r w:rsidR="00E01753">
        <w:rPr>
          <w:szCs w:val="28"/>
          <w:lang w:val="en-US"/>
        </w:rPr>
        <w:t> </w:t>
      </w:r>
      <w:r w:rsidR="00CE02E5" w:rsidRPr="00CE02E5">
        <w:rPr>
          <w:szCs w:val="28"/>
          <w:shd w:val="clear" w:color="auto" w:fill="FFFFFF"/>
        </w:rPr>
        <w:t>внесення змін до деяких законодавчих актів України, спрямованих на запобігання виникнення і поширення коронавірусної хвороби (</w:t>
      </w:r>
      <w:r w:rsidR="004F73E0">
        <w:rPr>
          <w:szCs w:val="28"/>
          <w:lang w:val="en-US"/>
        </w:rPr>
        <w:t>COVID</w:t>
      </w:r>
      <w:r w:rsidR="00CE02E5" w:rsidRPr="00CE02E5">
        <w:rPr>
          <w:szCs w:val="28"/>
          <w:shd w:val="clear" w:color="auto" w:fill="FFFFFF"/>
        </w:rPr>
        <w:t>-19)</w:t>
      </w:r>
      <w:r w:rsidRPr="00CE02E5">
        <w:rPr>
          <w:szCs w:val="28"/>
        </w:rPr>
        <w:t>»,</w:t>
      </w:r>
      <w:r>
        <w:rPr>
          <w:szCs w:val="28"/>
        </w:rPr>
        <w:t xml:space="preserve"> постанови Кабінету Міністрів України від 11 березня 2020 року №</w:t>
      </w:r>
      <w:r w:rsidR="004F73E0">
        <w:rPr>
          <w:szCs w:val="28"/>
        </w:rPr>
        <w:t> </w:t>
      </w:r>
      <w:r w:rsidR="00E01753">
        <w:rPr>
          <w:szCs w:val="28"/>
        </w:rPr>
        <w:t>211 «Про</w:t>
      </w:r>
      <w:r w:rsidR="00E01753">
        <w:rPr>
          <w:szCs w:val="28"/>
          <w:lang w:val="en-US"/>
        </w:rPr>
        <w:t> </w:t>
      </w:r>
      <w:r>
        <w:rPr>
          <w:szCs w:val="28"/>
        </w:rPr>
        <w:t xml:space="preserve">запобігання поширенню на території України коронавірусу </w:t>
      </w:r>
      <w:r>
        <w:rPr>
          <w:szCs w:val="28"/>
          <w:lang w:val="en-US"/>
        </w:rPr>
        <w:t>COVID</w:t>
      </w:r>
      <w:r w:rsidRPr="00B02BC7">
        <w:rPr>
          <w:szCs w:val="28"/>
        </w:rPr>
        <w:t>-19</w:t>
      </w:r>
      <w:r>
        <w:rPr>
          <w:szCs w:val="28"/>
        </w:rPr>
        <w:t xml:space="preserve">», розпорядження Кабінету Міністрів </w:t>
      </w:r>
      <w:r w:rsidR="00E01753">
        <w:rPr>
          <w:szCs w:val="28"/>
        </w:rPr>
        <w:t>України від 03 лютого 2020 року №</w:t>
      </w:r>
      <w:r w:rsidR="00E01753">
        <w:rPr>
          <w:szCs w:val="28"/>
          <w:lang w:val="en-US"/>
        </w:rPr>
        <w:t> </w:t>
      </w:r>
      <w:r>
        <w:rPr>
          <w:szCs w:val="28"/>
        </w:rPr>
        <w:t>93-р «Про заходи щодо запобігання занесенню і поширенню на території України гострої респіраторної хвороби, спричиненої коронавірусом 2019-</w:t>
      </w:r>
      <w:r>
        <w:rPr>
          <w:szCs w:val="28"/>
          <w:lang w:val="en-US"/>
        </w:rPr>
        <w:t>nCoV</w:t>
      </w:r>
      <w:r>
        <w:rPr>
          <w:szCs w:val="28"/>
        </w:rPr>
        <w:t>», протоколу позачергового засідання Державної комісії</w:t>
      </w:r>
      <w:r w:rsidRPr="00C441D0">
        <w:rPr>
          <w:szCs w:val="28"/>
        </w:rPr>
        <w:t xml:space="preserve"> </w:t>
      </w:r>
      <w:r>
        <w:rPr>
          <w:szCs w:val="28"/>
        </w:rPr>
        <w:t>з питань техногенно-екологічної безпеки та надзвичайних ситуацій</w:t>
      </w:r>
      <w:r w:rsidR="00E01753">
        <w:rPr>
          <w:szCs w:val="28"/>
          <w:lang w:val="en-US"/>
        </w:rPr>
        <w:t xml:space="preserve"> </w:t>
      </w:r>
      <w:r w:rsidR="00E01753">
        <w:rPr>
          <w:szCs w:val="28"/>
        </w:rPr>
        <w:t>від 10 березня 2020 року</w:t>
      </w:r>
      <w:r w:rsidR="00E01753">
        <w:rPr>
          <w:szCs w:val="28"/>
          <w:lang w:val="en-US"/>
        </w:rPr>
        <w:t xml:space="preserve"> </w:t>
      </w:r>
      <w:r w:rsidR="00E01753">
        <w:rPr>
          <w:szCs w:val="28"/>
        </w:rPr>
        <w:t>№ 2</w:t>
      </w:r>
      <w:r>
        <w:rPr>
          <w:szCs w:val="28"/>
        </w:rPr>
        <w:t>, на підставі рішення викона</w:t>
      </w:r>
      <w:r w:rsidR="00E01753">
        <w:rPr>
          <w:szCs w:val="28"/>
        </w:rPr>
        <w:t>вчого комітету від 12.03.2020 №</w:t>
      </w:r>
      <w:r w:rsidR="00E01753">
        <w:rPr>
          <w:szCs w:val="28"/>
          <w:lang w:val="en-US"/>
        </w:rPr>
        <w:t> </w:t>
      </w:r>
      <w:r>
        <w:rPr>
          <w:szCs w:val="28"/>
        </w:rPr>
        <w:t>166-1 «Про невідкладні заходи що</w:t>
      </w:r>
      <w:r w:rsidR="004F73E0">
        <w:rPr>
          <w:szCs w:val="28"/>
        </w:rPr>
        <w:t>до запобігання поширенню корона</w:t>
      </w:r>
      <w:r>
        <w:rPr>
          <w:szCs w:val="28"/>
        </w:rPr>
        <w:t xml:space="preserve">вірусу </w:t>
      </w:r>
      <w:r w:rsidRPr="00C441D0">
        <w:rPr>
          <w:szCs w:val="28"/>
        </w:rPr>
        <w:t>COVID-19</w:t>
      </w:r>
      <w:r>
        <w:rPr>
          <w:szCs w:val="28"/>
        </w:rPr>
        <w:t xml:space="preserve"> на території м</w:t>
      </w:r>
      <w:r w:rsidR="004F73E0">
        <w:rPr>
          <w:szCs w:val="28"/>
        </w:rPr>
        <w:t>. </w:t>
      </w:r>
      <w:r>
        <w:rPr>
          <w:szCs w:val="28"/>
        </w:rPr>
        <w:t xml:space="preserve">Луцька та населених пунктів Прилуцького старостинського округу», з метою забезпечення оперативної комунікації з населенням </w:t>
      </w:r>
      <w:r w:rsidR="004473E0">
        <w:rPr>
          <w:szCs w:val="28"/>
        </w:rPr>
        <w:t>на час карантинного режиму</w:t>
      </w:r>
      <w:r>
        <w:rPr>
          <w:szCs w:val="28"/>
        </w:rPr>
        <w:t>, пов</w:t>
      </w:r>
      <w:r w:rsidRPr="004E52A5">
        <w:rPr>
          <w:szCs w:val="28"/>
        </w:rPr>
        <w:t>’</w:t>
      </w:r>
      <w:r>
        <w:rPr>
          <w:szCs w:val="28"/>
        </w:rPr>
        <w:t xml:space="preserve">язаного з поширенням коронавірусу </w:t>
      </w:r>
      <w:r>
        <w:rPr>
          <w:szCs w:val="28"/>
          <w:lang w:val="en-US"/>
        </w:rPr>
        <w:t>COVID</w:t>
      </w:r>
      <w:r w:rsidRPr="00B02BC7">
        <w:rPr>
          <w:szCs w:val="28"/>
        </w:rPr>
        <w:t>-19</w:t>
      </w:r>
      <w:r w:rsidR="004473E0">
        <w:rPr>
          <w:szCs w:val="28"/>
        </w:rPr>
        <w:t xml:space="preserve">, організації допомоги </w:t>
      </w:r>
      <w:r w:rsidR="008E0ECE">
        <w:rPr>
          <w:szCs w:val="28"/>
        </w:rPr>
        <w:t>окремим категоріям громадян</w:t>
      </w:r>
      <w:r w:rsidR="004F73E0">
        <w:rPr>
          <w:szCs w:val="28"/>
        </w:rPr>
        <w:t xml:space="preserve"> – </w:t>
      </w:r>
      <w:r w:rsidR="008E0ECE">
        <w:rPr>
          <w:szCs w:val="28"/>
        </w:rPr>
        <w:t>мешканцям Луцької міської об</w:t>
      </w:r>
      <w:r w:rsidR="008E0ECE" w:rsidRPr="008E0ECE">
        <w:rPr>
          <w:szCs w:val="28"/>
        </w:rPr>
        <w:t>’</w:t>
      </w:r>
      <w:r w:rsidR="008E0ECE">
        <w:rPr>
          <w:szCs w:val="28"/>
        </w:rPr>
        <w:t xml:space="preserve">єднаної територіальної громади </w:t>
      </w:r>
      <w:r w:rsidR="004473E0">
        <w:rPr>
          <w:szCs w:val="28"/>
        </w:rPr>
        <w:t xml:space="preserve">в умовах карантину та з метою запобігання виникненню та поширенню коронавірусу </w:t>
      </w:r>
      <w:r w:rsidR="004473E0">
        <w:rPr>
          <w:szCs w:val="28"/>
          <w:lang w:val="en-US"/>
        </w:rPr>
        <w:t>COVID</w:t>
      </w:r>
      <w:r w:rsidR="004473E0" w:rsidRPr="00B02BC7">
        <w:rPr>
          <w:szCs w:val="28"/>
        </w:rPr>
        <w:t xml:space="preserve">-19 </w:t>
      </w:r>
      <w:r w:rsidR="004473E0">
        <w:rPr>
          <w:szCs w:val="28"/>
        </w:rPr>
        <w:t>у місті Луцьку та Прилуцькому старостинському окрузі</w:t>
      </w:r>
      <w:r w:rsidRPr="00842395">
        <w:rPr>
          <w:szCs w:val="28"/>
        </w:rPr>
        <w:t>:</w:t>
      </w:r>
    </w:p>
    <w:p w:rsidR="004E52A5" w:rsidRDefault="004E52A5" w:rsidP="004E52A5">
      <w:pPr>
        <w:ind w:firstLine="708"/>
        <w:jc w:val="both"/>
        <w:rPr>
          <w:szCs w:val="28"/>
        </w:rPr>
      </w:pPr>
    </w:p>
    <w:p w:rsidR="004E52A5" w:rsidRDefault="00FA04B2" w:rsidP="00FA04B2">
      <w:pPr>
        <w:ind w:firstLine="708"/>
        <w:jc w:val="both"/>
        <w:rPr>
          <w:szCs w:val="28"/>
        </w:rPr>
      </w:pPr>
      <w:r>
        <w:rPr>
          <w:szCs w:val="28"/>
        </w:rPr>
        <w:t>1. </w:t>
      </w:r>
      <w:r w:rsidR="004473E0">
        <w:rPr>
          <w:szCs w:val="28"/>
        </w:rPr>
        <w:t xml:space="preserve">Створити при виконавчому комітеті Луцької міської ради тимчасовий оперативний центр щодо забезпечення комунікації з громадянами на час карантинного режиму з </w:t>
      </w:r>
      <w:r w:rsidR="008E0ECE">
        <w:rPr>
          <w:szCs w:val="28"/>
        </w:rPr>
        <w:t>24</w:t>
      </w:r>
      <w:r w:rsidR="004E52A5">
        <w:rPr>
          <w:szCs w:val="28"/>
        </w:rPr>
        <w:t xml:space="preserve"> березня 2020 року до особливого розпорядження.</w:t>
      </w:r>
    </w:p>
    <w:p w:rsidR="004E52A5" w:rsidRDefault="00FA04B2" w:rsidP="004E52A5">
      <w:pPr>
        <w:ind w:firstLine="708"/>
        <w:jc w:val="both"/>
        <w:rPr>
          <w:szCs w:val="28"/>
        </w:rPr>
      </w:pPr>
      <w:r>
        <w:rPr>
          <w:szCs w:val="28"/>
        </w:rPr>
        <w:t>2. </w:t>
      </w:r>
      <w:r w:rsidR="004473E0">
        <w:rPr>
          <w:szCs w:val="28"/>
        </w:rPr>
        <w:t xml:space="preserve">Затвердити регламент роботи тимчасового </w:t>
      </w:r>
      <w:r>
        <w:rPr>
          <w:szCs w:val="28"/>
        </w:rPr>
        <w:t>оперативного центру щодо забезпечення комунікації з громадянами на час карантинного режиму згідно з додатком.</w:t>
      </w:r>
    </w:p>
    <w:p w:rsidR="00FA04B2" w:rsidRDefault="00DB2679" w:rsidP="004E52A5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3. </w:t>
      </w:r>
      <w:r w:rsidR="00FA04B2">
        <w:rPr>
          <w:szCs w:val="28"/>
        </w:rPr>
        <w:t xml:space="preserve">Надати </w:t>
      </w:r>
      <w:r>
        <w:rPr>
          <w:szCs w:val="28"/>
        </w:rPr>
        <w:t>для роботи оперативного центру</w:t>
      </w:r>
      <w:r w:rsidR="00FA04B2">
        <w:rPr>
          <w:szCs w:val="28"/>
        </w:rPr>
        <w:t xml:space="preserve"> приміщення виконавчого комітету міської ради на вул. Богдана Хмел</w:t>
      </w:r>
      <w:r w:rsidR="004F73E0">
        <w:rPr>
          <w:szCs w:val="28"/>
        </w:rPr>
        <w:t>ьницького, 19: кабінети №№ 1, 1</w:t>
      </w:r>
      <w:r w:rsidR="00FA04B2">
        <w:rPr>
          <w:szCs w:val="28"/>
        </w:rPr>
        <w:t>а, 2, 2а</w:t>
      </w:r>
      <w:r>
        <w:rPr>
          <w:szCs w:val="28"/>
        </w:rPr>
        <w:t>.</w:t>
      </w:r>
    </w:p>
    <w:p w:rsidR="00DB2679" w:rsidRDefault="004E52A5" w:rsidP="00DB2679">
      <w:pPr>
        <w:jc w:val="both"/>
        <w:rPr>
          <w:szCs w:val="28"/>
        </w:rPr>
      </w:pPr>
      <w:r>
        <w:rPr>
          <w:szCs w:val="28"/>
        </w:rPr>
        <w:tab/>
      </w:r>
      <w:r w:rsidR="00F34243">
        <w:rPr>
          <w:szCs w:val="28"/>
        </w:rPr>
        <w:t>4</w:t>
      </w:r>
      <w:r w:rsidR="00DB2679">
        <w:rPr>
          <w:szCs w:val="28"/>
        </w:rPr>
        <w:t>. Господарсько-технічному відділу:</w:t>
      </w:r>
    </w:p>
    <w:p w:rsidR="00DB2679" w:rsidRDefault="00F34243" w:rsidP="00DB2679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DB2679">
        <w:rPr>
          <w:szCs w:val="28"/>
        </w:rPr>
        <w:t>.1. Підготувати приміщення виконавчого комітету для роботи оперативного центру</w:t>
      </w:r>
      <w:r w:rsidR="001E3407">
        <w:rPr>
          <w:szCs w:val="28"/>
        </w:rPr>
        <w:t xml:space="preserve"> та н</w:t>
      </w:r>
      <w:r w:rsidR="00EF7657">
        <w:rPr>
          <w:szCs w:val="28"/>
        </w:rPr>
        <w:t>адати необхідне обладнання</w:t>
      </w:r>
      <w:r w:rsidR="001E3407">
        <w:rPr>
          <w:szCs w:val="28"/>
        </w:rPr>
        <w:t xml:space="preserve"> і</w:t>
      </w:r>
      <w:r w:rsidR="00EF7657">
        <w:rPr>
          <w:szCs w:val="28"/>
        </w:rPr>
        <w:t xml:space="preserve"> приладдя</w:t>
      </w:r>
      <w:r w:rsidR="00DB2679">
        <w:rPr>
          <w:szCs w:val="28"/>
        </w:rPr>
        <w:t xml:space="preserve">. </w:t>
      </w:r>
    </w:p>
    <w:p w:rsidR="00EF7657" w:rsidRDefault="00F34243" w:rsidP="00EF7657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EF7657">
        <w:rPr>
          <w:szCs w:val="28"/>
        </w:rPr>
        <w:t xml:space="preserve">.2. Забезпечити оперативний центр транспортом транспортного господарства </w:t>
      </w:r>
      <w:r w:rsidR="00646FAA">
        <w:rPr>
          <w:szCs w:val="28"/>
        </w:rPr>
        <w:t>господарсько-технічного відділу</w:t>
      </w:r>
      <w:r w:rsidR="00EF7657">
        <w:rPr>
          <w:szCs w:val="28"/>
        </w:rPr>
        <w:t>.</w:t>
      </w:r>
    </w:p>
    <w:p w:rsidR="008E0ECE" w:rsidRDefault="00F34243" w:rsidP="008E0ECE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8E0ECE">
        <w:rPr>
          <w:szCs w:val="28"/>
        </w:rPr>
        <w:t>.3. Забезпечити працівників тимчасового оперативного центру засобами індивідуального захисту.</w:t>
      </w:r>
    </w:p>
    <w:p w:rsidR="00DB2679" w:rsidRDefault="00F34243" w:rsidP="00DB2679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="008E0ECE">
        <w:rPr>
          <w:szCs w:val="28"/>
        </w:rPr>
        <w:t>.</w:t>
      </w:r>
      <w:r>
        <w:rPr>
          <w:szCs w:val="28"/>
        </w:rPr>
        <w:t> </w:t>
      </w:r>
      <w:r w:rsidR="00EF7657">
        <w:rPr>
          <w:szCs w:val="28"/>
        </w:rPr>
        <w:t xml:space="preserve">Управлінню інформаційно-комунікаційних технологій </w:t>
      </w:r>
      <w:r w:rsidR="001E3407">
        <w:rPr>
          <w:szCs w:val="28"/>
        </w:rPr>
        <w:t xml:space="preserve">надати засоби комунікації, </w:t>
      </w:r>
      <w:r w:rsidR="00EF7657">
        <w:rPr>
          <w:szCs w:val="28"/>
        </w:rPr>
        <w:t>створити та забезпечити роботу «гарячої лінії» у тимчасовому оперативному центрі щодо забезпечення комунікації з громадянами на час карантинного режиму.</w:t>
      </w:r>
    </w:p>
    <w:p w:rsidR="004A70A9" w:rsidRDefault="00F34243" w:rsidP="00DB2679">
      <w:pPr>
        <w:jc w:val="both"/>
        <w:rPr>
          <w:szCs w:val="28"/>
        </w:rPr>
      </w:pPr>
      <w:r>
        <w:rPr>
          <w:szCs w:val="28"/>
        </w:rPr>
        <w:tab/>
        <w:t>6</w:t>
      </w:r>
      <w:r w:rsidR="00EF7657">
        <w:rPr>
          <w:szCs w:val="28"/>
        </w:rPr>
        <w:t>. Управлінню охорони здоров</w:t>
      </w:r>
      <w:r w:rsidR="00EF7657" w:rsidRPr="004A70A9">
        <w:rPr>
          <w:szCs w:val="28"/>
        </w:rPr>
        <w:t>’</w:t>
      </w:r>
      <w:r w:rsidR="00EF7657">
        <w:rPr>
          <w:szCs w:val="28"/>
        </w:rPr>
        <w:t>я</w:t>
      </w:r>
      <w:r w:rsidR="004A70A9">
        <w:rPr>
          <w:szCs w:val="28"/>
        </w:rPr>
        <w:t>:</w:t>
      </w:r>
    </w:p>
    <w:p w:rsidR="004A70A9" w:rsidRDefault="00F34243" w:rsidP="004A70A9">
      <w:pPr>
        <w:ind w:firstLine="708"/>
        <w:jc w:val="both"/>
        <w:rPr>
          <w:szCs w:val="28"/>
        </w:rPr>
      </w:pPr>
      <w:r>
        <w:rPr>
          <w:szCs w:val="28"/>
        </w:rPr>
        <w:t>6</w:t>
      </w:r>
      <w:r w:rsidR="004A70A9">
        <w:rPr>
          <w:szCs w:val="28"/>
        </w:rPr>
        <w:t>.</w:t>
      </w:r>
      <w:r w:rsidR="008E0ECE">
        <w:rPr>
          <w:szCs w:val="28"/>
        </w:rPr>
        <w:t>1</w:t>
      </w:r>
      <w:r w:rsidR="004A70A9">
        <w:rPr>
          <w:szCs w:val="28"/>
        </w:rPr>
        <w:t xml:space="preserve">. Надати оперативному центру офіційну друковану продукцію з інформацією про заходи запобігання поширенню коронавірусу </w:t>
      </w:r>
      <w:r w:rsidR="004A70A9">
        <w:rPr>
          <w:szCs w:val="28"/>
          <w:lang w:val="en-US"/>
        </w:rPr>
        <w:t>COVID</w:t>
      </w:r>
      <w:r w:rsidR="004A70A9" w:rsidRPr="00B02BC7">
        <w:rPr>
          <w:szCs w:val="28"/>
        </w:rPr>
        <w:t>-19</w:t>
      </w:r>
      <w:r w:rsidR="004A70A9">
        <w:rPr>
          <w:szCs w:val="28"/>
        </w:rPr>
        <w:t>.</w:t>
      </w:r>
    </w:p>
    <w:p w:rsidR="00AE11DE" w:rsidRPr="00EF7657" w:rsidRDefault="00F34243" w:rsidP="004A70A9">
      <w:pPr>
        <w:ind w:firstLine="708"/>
        <w:jc w:val="both"/>
        <w:rPr>
          <w:szCs w:val="28"/>
        </w:rPr>
      </w:pPr>
      <w:r>
        <w:rPr>
          <w:szCs w:val="28"/>
        </w:rPr>
        <w:t>6</w:t>
      </w:r>
      <w:r w:rsidR="00AE11DE">
        <w:rPr>
          <w:szCs w:val="28"/>
        </w:rPr>
        <w:t>.</w:t>
      </w:r>
      <w:r w:rsidR="008E0ECE">
        <w:rPr>
          <w:szCs w:val="28"/>
        </w:rPr>
        <w:t>2</w:t>
      </w:r>
      <w:r w:rsidR="00AE11DE">
        <w:rPr>
          <w:szCs w:val="28"/>
        </w:rPr>
        <w:t>. Провести інструктаж про засоби індивідуального захисту в умовах поширення пандемії для працівників оперативного центру.</w:t>
      </w:r>
    </w:p>
    <w:p w:rsidR="00CC2CBB" w:rsidRPr="00E01753" w:rsidRDefault="00EF7657" w:rsidP="00CC2CBB">
      <w:pPr>
        <w:jc w:val="both"/>
        <w:rPr>
          <w:szCs w:val="28"/>
        </w:rPr>
      </w:pPr>
      <w:r>
        <w:rPr>
          <w:szCs w:val="28"/>
        </w:rPr>
        <w:tab/>
      </w:r>
      <w:r w:rsidR="00F34243">
        <w:rPr>
          <w:szCs w:val="28"/>
        </w:rPr>
        <w:t>7</w:t>
      </w:r>
      <w:r w:rsidR="00CC2CBB">
        <w:rPr>
          <w:szCs w:val="28"/>
        </w:rPr>
        <w:t>. </w:t>
      </w:r>
      <w:r w:rsidR="008E0ECE">
        <w:rPr>
          <w:szCs w:val="28"/>
        </w:rPr>
        <w:t>Відділу кадрової роботи і нагород, о</w:t>
      </w:r>
      <w:r w:rsidR="00E01753">
        <w:rPr>
          <w:szCs w:val="28"/>
        </w:rPr>
        <w:t>рганізаційному відділу</w:t>
      </w:r>
      <w:r w:rsidR="00CC2CBB">
        <w:rPr>
          <w:szCs w:val="28"/>
        </w:rPr>
        <w:t xml:space="preserve"> </w:t>
      </w:r>
      <w:r w:rsidR="008E0ECE">
        <w:rPr>
          <w:szCs w:val="28"/>
        </w:rPr>
        <w:t xml:space="preserve">визначити </w:t>
      </w:r>
      <w:r w:rsidR="00CC2CBB">
        <w:rPr>
          <w:szCs w:val="28"/>
        </w:rPr>
        <w:t>працівників тимчасового оперативного центру щодо забезпечення комунікації з громадянами на час карантинного режиму з ч</w:t>
      </w:r>
      <w:r w:rsidR="00E01753">
        <w:rPr>
          <w:szCs w:val="28"/>
        </w:rPr>
        <w:t>исла працівників міської ради.</w:t>
      </w:r>
    </w:p>
    <w:p w:rsidR="004A70A9" w:rsidRDefault="00F34243" w:rsidP="004A70A9">
      <w:pPr>
        <w:ind w:firstLine="708"/>
        <w:jc w:val="both"/>
        <w:rPr>
          <w:szCs w:val="28"/>
        </w:rPr>
      </w:pPr>
      <w:r>
        <w:rPr>
          <w:szCs w:val="28"/>
        </w:rPr>
        <w:t>8</w:t>
      </w:r>
      <w:r w:rsidR="004A70A9">
        <w:rPr>
          <w:szCs w:val="28"/>
        </w:rPr>
        <w:t>. </w:t>
      </w:r>
      <w:r w:rsidR="00576CD9">
        <w:rPr>
          <w:szCs w:val="28"/>
        </w:rPr>
        <w:t>Департаментам соціальної політики, «Центр надання адміністративних послуг</w:t>
      </w:r>
      <w:r>
        <w:rPr>
          <w:szCs w:val="28"/>
        </w:rPr>
        <w:t xml:space="preserve"> у місті Луцьку</w:t>
      </w:r>
      <w:r w:rsidR="00576CD9">
        <w:rPr>
          <w:szCs w:val="28"/>
        </w:rPr>
        <w:t>», муніципальної варти, управління</w:t>
      </w:r>
      <w:r>
        <w:rPr>
          <w:szCs w:val="28"/>
        </w:rPr>
        <w:t>м</w:t>
      </w:r>
      <w:r w:rsidR="00E01753">
        <w:rPr>
          <w:szCs w:val="28"/>
        </w:rPr>
        <w:t xml:space="preserve"> </w:t>
      </w:r>
      <w:r w:rsidR="00576CD9">
        <w:rPr>
          <w:szCs w:val="28"/>
        </w:rPr>
        <w:t>соціальних служб для сім</w:t>
      </w:r>
      <w:r w:rsidR="00576CD9" w:rsidRPr="00CC2CBB">
        <w:rPr>
          <w:szCs w:val="28"/>
        </w:rPr>
        <w:t>’</w:t>
      </w:r>
      <w:r w:rsidR="00576CD9">
        <w:rPr>
          <w:szCs w:val="28"/>
        </w:rPr>
        <w:t>ї, дітей та молоді, охорони здоров</w:t>
      </w:r>
      <w:r w:rsidR="00576CD9" w:rsidRPr="00EF7657">
        <w:rPr>
          <w:szCs w:val="28"/>
        </w:rPr>
        <w:t>’</w:t>
      </w:r>
      <w:r w:rsidR="00576CD9">
        <w:rPr>
          <w:szCs w:val="28"/>
        </w:rPr>
        <w:t xml:space="preserve">я </w:t>
      </w:r>
      <w:r w:rsidR="008E0ECE">
        <w:rPr>
          <w:szCs w:val="28"/>
        </w:rPr>
        <w:t>визначити з числа працівників осіб, відповідальних за</w:t>
      </w:r>
      <w:r w:rsidR="00576CD9">
        <w:rPr>
          <w:szCs w:val="28"/>
        </w:rPr>
        <w:t xml:space="preserve"> </w:t>
      </w:r>
      <w:r w:rsidR="008E0ECE">
        <w:rPr>
          <w:szCs w:val="28"/>
        </w:rPr>
        <w:t>надання</w:t>
      </w:r>
      <w:r w:rsidR="00576CD9">
        <w:rPr>
          <w:szCs w:val="28"/>
        </w:rPr>
        <w:t xml:space="preserve"> інформаці</w:t>
      </w:r>
      <w:r w:rsidR="008E0ECE">
        <w:rPr>
          <w:szCs w:val="28"/>
        </w:rPr>
        <w:t xml:space="preserve">ї </w:t>
      </w:r>
      <w:r w:rsidR="00576CD9">
        <w:rPr>
          <w:szCs w:val="28"/>
        </w:rPr>
        <w:t>тимчасов</w:t>
      </w:r>
      <w:r w:rsidR="008E0ECE">
        <w:rPr>
          <w:szCs w:val="28"/>
        </w:rPr>
        <w:t>ому</w:t>
      </w:r>
      <w:r w:rsidR="00576CD9">
        <w:rPr>
          <w:szCs w:val="28"/>
        </w:rPr>
        <w:t xml:space="preserve"> оперативн</w:t>
      </w:r>
      <w:r w:rsidR="008E0ECE">
        <w:rPr>
          <w:szCs w:val="28"/>
        </w:rPr>
        <w:t>ому</w:t>
      </w:r>
      <w:r w:rsidR="00576CD9">
        <w:rPr>
          <w:szCs w:val="28"/>
        </w:rPr>
        <w:t xml:space="preserve"> центр</w:t>
      </w:r>
      <w:r w:rsidR="008E0ECE">
        <w:rPr>
          <w:szCs w:val="28"/>
        </w:rPr>
        <w:t>у</w:t>
      </w:r>
      <w:r w:rsidR="00576CD9">
        <w:rPr>
          <w:szCs w:val="28"/>
        </w:rPr>
        <w:t>.</w:t>
      </w:r>
    </w:p>
    <w:p w:rsidR="00DB2679" w:rsidRDefault="00F34243" w:rsidP="00CC2CBB">
      <w:pPr>
        <w:ind w:firstLine="708"/>
        <w:jc w:val="both"/>
        <w:rPr>
          <w:szCs w:val="28"/>
        </w:rPr>
      </w:pPr>
      <w:r>
        <w:rPr>
          <w:szCs w:val="28"/>
        </w:rPr>
        <w:t>9</w:t>
      </w:r>
      <w:r w:rsidR="00EF7657">
        <w:rPr>
          <w:szCs w:val="28"/>
        </w:rPr>
        <w:t>.</w:t>
      </w:r>
      <w:r w:rsidR="00E375A9">
        <w:rPr>
          <w:szCs w:val="28"/>
        </w:rPr>
        <w:t> </w:t>
      </w:r>
      <w:r w:rsidR="00576CD9">
        <w:rPr>
          <w:szCs w:val="28"/>
        </w:rPr>
        <w:t>Управлінню розвитку підприємництва та реклами, управлінню охорони здоров</w:t>
      </w:r>
      <w:r w:rsidR="00576CD9" w:rsidRPr="00576CD9">
        <w:rPr>
          <w:szCs w:val="28"/>
        </w:rPr>
        <w:t xml:space="preserve">’я підготувати звернення до закладів торгівлі, громадського харчування, фармацевтичних установ про співпрацю з оперативним центром </w:t>
      </w:r>
      <w:r w:rsidR="008E0ECE">
        <w:rPr>
          <w:szCs w:val="28"/>
        </w:rPr>
        <w:t xml:space="preserve">щодо організації </w:t>
      </w:r>
      <w:r w:rsidR="00576CD9">
        <w:rPr>
          <w:szCs w:val="28"/>
        </w:rPr>
        <w:t xml:space="preserve">допомоги пільговим категоріям </w:t>
      </w:r>
      <w:r w:rsidR="003C1B38">
        <w:rPr>
          <w:szCs w:val="28"/>
        </w:rPr>
        <w:t xml:space="preserve">громадян </w:t>
      </w:r>
      <w:r w:rsidR="00576CD9">
        <w:rPr>
          <w:szCs w:val="28"/>
        </w:rPr>
        <w:t>з числа жителів міста в умовах карантину.</w:t>
      </w:r>
      <w:r w:rsidR="00EF7657">
        <w:rPr>
          <w:szCs w:val="28"/>
        </w:rPr>
        <w:t> </w:t>
      </w:r>
    </w:p>
    <w:p w:rsidR="003C1B38" w:rsidRDefault="00F34243" w:rsidP="00CC2CBB">
      <w:pPr>
        <w:ind w:firstLine="708"/>
        <w:jc w:val="both"/>
        <w:rPr>
          <w:szCs w:val="28"/>
        </w:rPr>
      </w:pPr>
      <w:r>
        <w:rPr>
          <w:szCs w:val="28"/>
        </w:rPr>
        <w:t>10</w:t>
      </w:r>
      <w:r w:rsidR="003C1B38">
        <w:rPr>
          <w:szCs w:val="28"/>
        </w:rPr>
        <w:t>. Департаменту соціальної політики забезпечити чергування спецавтомобіля та працівників для надання особам з інвалідністю послуг з перевезення та обслуговування.</w:t>
      </w:r>
    </w:p>
    <w:p w:rsidR="003F5B2C" w:rsidRDefault="003F5B2C" w:rsidP="00DB2679">
      <w:pPr>
        <w:jc w:val="both"/>
        <w:rPr>
          <w:szCs w:val="28"/>
        </w:rPr>
      </w:pPr>
      <w:r>
        <w:rPr>
          <w:szCs w:val="28"/>
        </w:rPr>
        <w:tab/>
      </w:r>
      <w:r w:rsidR="00F34243">
        <w:rPr>
          <w:szCs w:val="28"/>
        </w:rPr>
        <w:t>11</w:t>
      </w:r>
      <w:r w:rsidR="00E01753">
        <w:rPr>
          <w:szCs w:val="28"/>
        </w:rPr>
        <w:t>.</w:t>
      </w:r>
      <w:r w:rsidR="00E01753">
        <w:rPr>
          <w:szCs w:val="28"/>
          <w:lang w:val="en-US"/>
        </w:rPr>
        <w:t> </w:t>
      </w:r>
      <w:r>
        <w:rPr>
          <w:szCs w:val="28"/>
        </w:rPr>
        <w:t>Відділу зв</w:t>
      </w:r>
      <w:r w:rsidRPr="003F5B2C">
        <w:rPr>
          <w:szCs w:val="28"/>
        </w:rPr>
        <w:t>’язків з громадськістю</w:t>
      </w:r>
      <w:r w:rsidR="00E01753">
        <w:rPr>
          <w:szCs w:val="28"/>
        </w:rPr>
        <w:t xml:space="preserve">, управлінню </w:t>
      </w:r>
      <w:r w:rsidR="00576CD9">
        <w:rPr>
          <w:szCs w:val="28"/>
        </w:rPr>
        <w:t>соціальних служб для сім</w:t>
      </w:r>
      <w:r w:rsidR="00576CD9" w:rsidRPr="00CC2CBB">
        <w:rPr>
          <w:szCs w:val="28"/>
        </w:rPr>
        <w:t>’</w:t>
      </w:r>
      <w:r w:rsidR="00E01753">
        <w:rPr>
          <w:szCs w:val="28"/>
        </w:rPr>
        <w:t>ї, дітей та молоді</w:t>
      </w:r>
      <w:r w:rsidR="00576CD9">
        <w:rPr>
          <w:szCs w:val="28"/>
        </w:rPr>
        <w:t xml:space="preserve"> </w:t>
      </w:r>
      <w:r w:rsidR="008E0ECE">
        <w:rPr>
          <w:szCs w:val="28"/>
        </w:rPr>
        <w:t>організува</w:t>
      </w:r>
      <w:r w:rsidRPr="003F5B2C">
        <w:rPr>
          <w:szCs w:val="28"/>
        </w:rPr>
        <w:t xml:space="preserve">ти </w:t>
      </w:r>
      <w:r>
        <w:rPr>
          <w:szCs w:val="28"/>
        </w:rPr>
        <w:t>співпрацю релігійних конфесій міста</w:t>
      </w:r>
      <w:r w:rsidR="00576CD9">
        <w:rPr>
          <w:szCs w:val="28"/>
        </w:rPr>
        <w:t>, благодійних фондів, окремих громадських організацій</w:t>
      </w:r>
      <w:r>
        <w:rPr>
          <w:szCs w:val="28"/>
        </w:rPr>
        <w:t xml:space="preserve"> </w:t>
      </w:r>
      <w:r w:rsidR="00576CD9">
        <w:rPr>
          <w:szCs w:val="28"/>
        </w:rPr>
        <w:t>з</w:t>
      </w:r>
      <w:r>
        <w:rPr>
          <w:szCs w:val="28"/>
        </w:rPr>
        <w:t xml:space="preserve"> тимчасов</w:t>
      </w:r>
      <w:r w:rsidR="00576CD9">
        <w:rPr>
          <w:szCs w:val="28"/>
        </w:rPr>
        <w:t>им</w:t>
      </w:r>
      <w:r>
        <w:rPr>
          <w:szCs w:val="28"/>
        </w:rPr>
        <w:t xml:space="preserve"> оперативн</w:t>
      </w:r>
      <w:r w:rsidR="00576CD9">
        <w:rPr>
          <w:szCs w:val="28"/>
        </w:rPr>
        <w:t>им</w:t>
      </w:r>
      <w:r>
        <w:rPr>
          <w:szCs w:val="28"/>
        </w:rPr>
        <w:t xml:space="preserve"> центр</w:t>
      </w:r>
      <w:r w:rsidR="00576CD9">
        <w:rPr>
          <w:szCs w:val="28"/>
        </w:rPr>
        <w:t>ом</w:t>
      </w:r>
      <w:r>
        <w:rPr>
          <w:szCs w:val="28"/>
        </w:rPr>
        <w:t>.</w:t>
      </w:r>
      <w:r w:rsidRPr="003F5B2C">
        <w:rPr>
          <w:szCs w:val="28"/>
        </w:rPr>
        <w:t xml:space="preserve"> </w:t>
      </w:r>
    </w:p>
    <w:p w:rsidR="001F6D08" w:rsidRDefault="00AE11DE" w:rsidP="003A05B4">
      <w:pPr>
        <w:jc w:val="both"/>
        <w:rPr>
          <w:szCs w:val="28"/>
        </w:rPr>
      </w:pPr>
      <w:r>
        <w:rPr>
          <w:szCs w:val="28"/>
        </w:rPr>
        <w:tab/>
      </w:r>
      <w:r w:rsidR="001F6D08">
        <w:rPr>
          <w:szCs w:val="28"/>
        </w:rPr>
        <w:t>1</w:t>
      </w:r>
      <w:r w:rsidR="00F34243">
        <w:rPr>
          <w:szCs w:val="28"/>
        </w:rPr>
        <w:t>2</w:t>
      </w:r>
      <w:r w:rsidR="001F6D08">
        <w:rPr>
          <w:szCs w:val="28"/>
        </w:rPr>
        <w:t>.</w:t>
      </w:r>
      <w:r w:rsidR="00E375A9">
        <w:rPr>
          <w:szCs w:val="28"/>
        </w:rPr>
        <w:t> </w:t>
      </w:r>
      <w:r w:rsidR="001F6D08">
        <w:rPr>
          <w:szCs w:val="28"/>
        </w:rPr>
        <w:t>Департаменту житлово-комунального господарства забезпечити співпрацю та комунікацію оперативного центру з головами об</w:t>
      </w:r>
      <w:r w:rsidR="001F6D08" w:rsidRPr="001F6D08">
        <w:rPr>
          <w:szCs w:val="28"/>
          <w:lang w:val="ru-RU"/>
        </w:rPr>
        <w:t>’</w:t>
      </w:r>
      <w:r w:rsidR="001F6D08">
        <w:rPr>
          <w:szCs w:val="28"/>
        </w:rPr>
        <w:t xml:space="preserve">єднань співвласників багатоквартирних будинків та з </w:t>
      </w:r>
      <w:r w:rsidR="00CE02E5">
        <w:rPr>
          <w:szCs w:val="28"/>
        </w:rPr>
        <w:t>головами житлових кооперативів.</w:t>
      </w:r>
    </w:p>
    <w:p w:rsidR="00DB2679" w:rsidRDefault="00BA706D" w:rsidP="00DB2679">
      <w:pPr>
        <w:jc w:val="both"/>
        <w:rPr>
          <w:szCs w:val="28"/>
        </w:rPr>
      </w:pPr>
      <w:r>
        <w:rPr>
          <w:szCs w:val="28"/>
        </w:rPr>
        <w:lastRenderedPageBreak/>
        <w:tab/>
      </w:r>
      <w:r w:rsidR="00AE11DE">
        <w:rPr>
          <w:szCs w:val="28"/>
        </w:rPr>
        <w:t>1</w:t>
      </w:r>
      <w:r w:rsidR="00F34243">
        <w:rPr>
          <w:szCs w:val="28"/>
        </w:rPr>
        <w:t>3</w:t>
      </w:r>
      <w:r w:rsidR="00CC2CBB">
        <w:rPr>
          <w:szCs w:val="28"/>
        </w:rPr>
        <w:t>. </w:t>
      </w:r>
      <w:r>
        <w:rPr>
          <w:szCs w:val="28"/>
        </w:rPr>
        <w:t xml:space="preserve">Департаменту фінансів та бюджету передбачити кошти у </w:t>
      </w:r>
      <w:r w:rsidR="00E01753">
        <w:rPr>
          <w:szCs w:val="28"/>
        </w:rPr>
        <w:t>бюджеті міської територіальної громади</w:t>
      </w:r>
      <w:r>
        <w:rPr>
          <w:szCs w:val="28"/>
        </w:rPr>
        <w:t xml:space="preserve"> на забезпечення роботи тимчасового оперативного центру щодо забезпечення комунікації з громадянами на час карантинного режиму. </w:t>
      </w:r>
    </w:p>
    <w:p w:rsidR="00BA706D" w:rsidRDefault="00BA706D" w:rsidP="00DB2679">
      <w:pPr>
        <w:jc w:val="both"/>
        <w:rPr>
          <w:szCs w:val="28"/>
        </w:rPr>
      </w:pPr>
      <w:r>
        <w:rPr>
          <w:szCs w:val="28"/>
        </w:rPr>
        <w:tab/>
      </w:r>
      <w:r w:rsidR="003F5B2C">
        <w:rPr>
          <w:szCs w:val="28"/>
        </w:rPr>
        <w:t>1</w:t>
      </w:r>
      <w:r w:rsidR="00F34243">
        <w:rPr>
          <w:szCs w:val="28"/>
        </w:rPr>
        <w:t>4</w:t>
      </w:r>
      <w:r w:rsidR="00CC2CBB">
        <w:rPr>
          <w:szCs w:val="28"/>
        </w:rPr>
        <w:t>. </w:t>
      </w:r>
      <w:r w:rsidR="003F5B2C">
        <w:rPr>
          <w:szCs w:val="28"/>
        </w:rPr>
        <w:t>Керівникам виконавчих органів забезпечити повне оперативне сприяння роботі тимчасового оперативного центру щодо забезпечення комунікації з громадянами на час карантинного режиму.</w:t>
      </w:r>
    </w:p>
    <w:p w:rsidR="004E52A5" w:rsidRDefault="003F5B2C" w:rsidP="004E52A5">
      <w:pPr>
        <w:ind w:firstLine="708"/>
        <w:jc w:val="both"/>
      </w:pPr>
      <w:r>
        <w:rPr>
          <w:szCs w:val="28"/>
        </w:rPr>
        <w:t>1</w:t>
      </w:r>
      <w:r w:rsidR="00F34243">
        <w:rPr>
          <w:szCs w:val="28"/>
        </w:rPr>
        <w:t>5</w:t>
      </w:r>
      <w:r>
        <w:rPr>
          <w:szCs w:val="28"/>
        </w:rPr>
        <w:t>. Відділу інформаційної роботи організувати інформування населення про роботу тимчасового оперативного центру щодо забезпечення комунікації з громадянами на час карантинного режиму.</w:t>
      </w:r>
    </w:p>
    <w:p w:rsidR="004E52A5" w:rsidRPr="00842395" w:rsidRDefault="003F5B2C" w:rsidP="003F5B2C">
      <w:pPr>
        <w:ind w:firstLine="708"/>
        <w:jc w:val="both"/>
        <w:rPr>
          <w:szCs w:val="28"/>
        </w:rPr>
      </w:pPr>
      <w:r>
        <w:t>1</w:t>
      </w:r>
      <w:r w:rsidR="00F34243">
        <w:t>6</w:t>
      </w:r>
      <w:r w:rsidR="004649C5">
        <w:rPr>
          <w:szCs w:val="28"/>
        </w:rPr>
        <w:t>. </w:t>
      </w:r>
      <w:r w:rsidR="004E52A5" w:rsidRPr="00842395">
        <w:rPr>
          <w:szCs w:val="28"/>
        </w:rPr>
        <w:t xml:space="preserve">Контроль за виконанням розпорядження </w:t>
      </w:r>
      <w:r w:rsidR="004E52A5">
        <w:rPr>
          <w:szCs w:val="28"/>
        </w:rPr>
        <w:t>покласти на заступник</w:t>
      </w:r>
      <w:r w:rsidR="00CC2CBB">
        <w:rPr>
          <w:szCs w:val="28"/>
        </w:rPr>
        <w:t>а</w:t>
      </w:r>
      <w:r w:rsidR="004E52A5">
        <w:rPr>
          <w:szCs w:val="28"/>
        </w:rPr>
        <w:t xml:space="preserve"> міського голови </w:t>
      </w:r>
      <w:r w:rsidR="00CC2CBB">
        <w:rPr>
          <w:szCs w:val="28"/>
        </w:rPr>
        <w:t>Чебелюк І.І.</w:t>
      </w:r>
      <w:r w:rsidR="004E52A5">
        <w:rPr>
          <w:szCs w:val="28"/>
        </w:rPr>
        <w:t xml:space="preserve"> </w:t>
      </w:r>
    </w:p>
    <w:p w:rsidR="004E52A5" w:rsidRDefault="004E52A5" w:rsidP="004E52A5">
      <w:pPr>
        <w:ind w:firstLine="720"/>
        <w:jc w:val="both"/>
        <w:rPr>
          <w:szCs w:val="28"/>
        </w:rPr>
      </w:pPr>
    </w:p>
    <w:p w:rsidR="003C1B38" w:rsidRDefault="003C1B38" w:rsidP="004E52A5">
      <w:pPr>
        <w:ind w:firstLine="720"/>
        <w:jc w:val="both"/>
        <w:rPr>
          <w:szCs w:val="28"/>
        </w:rPr>
      </w:pPr>
    </w:p>
    <w:p w:rsidR="003C1B38" w:rsidRDefault="003C1B38" w:rsidP="004E52A5">
      <w:pPr>
        <w:ind w:firstLine="720"/>
        <w:jc w:val="both"/>
        <w:rPr>
          <w:szCs w:val="28"/>
        </w:rPr>
      </w:pPr>
    </w:p>
    <w:p w:rsidR="004E52A5" w:rsidRPr="00842395" w:rsidRDefault="004E52A5" w:rsidP="004E52A5">
      <w:pPr>
        <w:jc w:val="both"/>
        <w:rPr>
          <w:szCs w:val="28"/>
        </w:rPr>
      </w:pPr>
      <w:r w:rsidRPr="00842395">
        <w:rPr>
          <w:szCs w:val="28"/>
        </w:rPr>
        <w:t xml:space="preserve">Секретар міської ради                                  </w:t>
      </w:r>
      <w:r>
        <w:rPr>
          <w:szCs w:val="28"/>
        </w:rPr>
        <w:t xml:space="preserve">                     Григорій</w:t>
      </w:r>
      <w:r w:rsidRPr="00037257">
        <w:rPr>
          <w:szCs w:val="28"/>
          <w:lang w:val="ru-RU"/>
        </w:rPr>
        <w:t xml:space="preserve"> </w:t>
      </w:r>
      <w:r>
        <w:rPr>
          <w:szCs w:val="28"/>
        </w:rPr>
        <w:t>ПУСТОВІТ</w:t>
      </w:r>
      <w:r w:rsidRPr="00842395">
        <w:rPr>
          <w:szCs w:val="28"/>
        </w:rPr>
        <w:t xml:space="preserve">   </w:t>
      </w:r>
    </w:p>
    <w:p w:rsidR="003C1B38" w:rsidRDefault="003C1B38" w:rsidP="004E52A5">
      <w:pPr>
        <w:jc w:val="both"/>
        <w:rPr>
          <w:sz w:val="24"/>
        </w:rPr>
      </w:pPr>
    </w:p>
    <w:p w:rsidR="003C1B38" w:rsidRDefault="003C1B38" w:rsidP="004E52A5">
      <w:pPr>
        <w:jc w:val="both"/>
        <w:rPr>
          <w:sz w:val="24"/>
        </w:rPr>
      </w:pPr>
    </w:p>
    <w:p w:rsidR="00576CD9" w:rsidRDefault="004E52A5" w:rsidP="004649C5">
      <w:pPr>
        <w:jc w:val="both"/>
      </w:pPr>
      <w:r w:rsidRPr="002375BC">
        <w:rPr>
          <w:sz w:val="24"/>
        </w:rPr>
        <w:t>Барська</w:t>
      </w:r>
      <w:r w:rsidR="00E375A9">
        <w:rPr>
          <w:sz w:val="24"/>
        </w:rPr>
        <w:t xml:space="preserve"> </w:t>
      </w:r>
      <w:r w:rsidRPr="002375BC">
        <w:rPr>
          <w:sz w:val="24"/>
        </w:rPr>
        <w:t xml:space="preserve"> 777</w:t>
      </w:r>
      <w:r w:rsidR="004649C5">
        <w:rPr>
          <w:sz w:val="24"/>
        </w:rPr>
        <w:t> </w:t>
      </w:r>
      <w:r w:rsidRPr="002375BC">
        <w:rPr>
          <w:sz w:val="24"/>
        </w:rPr>
        <w:t>949</w:t>
      </w:r>
    </w:p>
    <w:p w:rsidR="004649C5" w:rsidRDefault="004649C5" w:rsidP="004649C5">
      <w:pPr>
        <w:jc w:val="both"/>
      </w:pPr>
    </w:p>
    <w:sectPr w:rsidR="004649C5" w:rsidSect="00E0175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1134" w:left="1985" w:header="709" w:footer="709" w:gutter="0"/>
      <w:cols w:space="720"/>
      <w:titlePg/>
      <w:docGrid w:linePitch="360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0B8" w:rsidRDefault="008C60B8" w:rsidP="003B186C">
      <w:r>
        <w:separator/>
      </w:r>
    </w:p>
  </w:endnote>
  <w:endnote w:type="continuationSeparator" w:id="1">
    <w:p w:rsidR="008C60B8" w:rsidRDefault="008C60B8" w:rsidP="003B1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A69" w:rsidRDefault="008C60B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A69" w:rsidRDefault="008C60B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0B8" w:rsidRDefault="008C60B8" w:rsidP="003B186C">
      <w:r>
        <w:separator/>
      </w:r>
    </w:p>
  </w:footnote>
  <w:footnote w:type="continuationSeparator" w:id="1">
    <w:p w:rsidR="008C60B8" w:rsidRDefault="008C60B8" w:rsidP="003B1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FB9" w:rsidRDefault="00D73636" w:rsidP="00B23A6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A326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5FB9" w:rsidRDefault="008C60B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FB9" w:rsidRDefault="00D73636" w:rsidP="00B23A6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A326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649C5">
      <w:rPr>
        <w:rStyle w:val="a7"/>
        <w:noProof/>
      </w:rPr>
      <w:t>3</w:t>
    </w:r>
    <w:r>
      <w:rPr>
        <w:rStyle w:val="a7"/>
      </w:rPr>
      <w:fldChar w:fldCharType="end"/>
    </w:r>
  </w:p>
  <w:p w:rsidR="00B23A69" w:rsidRDefault="00D73636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14pt;height:16.05pt;z-index:251658240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CA15CA" w:rsidRDefault="008C60B8"/>
            </w:txbxContent>
          </v:textbox>
          <w10:wrap type="square" side="largest" anchorx="margin"/>
        </v:shape>
      </w:pict>
    </w:r>
  </w:p>
  <w:p w:rsidR="00B23A69" w:rsidRDefault="008C60B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A69" w:rsidRDefault="008C60B8" w:rsidP="00901A88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B4914"/>
    <w:multiLevelType w:val="hybridMultilevel"/>
    <w:tmpl w:val="99FCD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8699B"/>
    <w:multiLevelType w:val="hybridMultilevel"/>
    <w:tmpl w:val="E91087E6"/>
    <w:lvl w:ilvl="0" w:tplc="6FBE2D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E52A5"/>
    <w:rsid w:val="00053530"/>
    <w:rsid w:val="00074A48"/>
    <w:rsid w:val="001D7919"/>
    <w:rsid w:val="001E3407"/>
    <w:rsid w:val="001F6D08"/>
    <w:rsid w:val="00255EBE"/>
    <w:rsid w:val="00271A53"/>
    <w:rsid w:val="00293BA2"/>
    <w:rsid w:val="00351872"/>
    <w:rsid w:val="003A05B4"/>
    <w:rsid w:val="003B186C"/>
    <w:rsid w:val="003C1B38"/>
    <w:rsid w:val="003F5B2C"/>
    <w:rsid w:val="004473E0"/>
    <w:rsid w:val="004649C5"/>
    <w:rsid w:val="004A70A9"/>
    <w:rsid w:val="004E52A5"/>
    <w:rsid w:val="004F73E0"/>
    <w:rsid w:val="00576CD9"/>
    <w:rsid w:val="005C7A17"/>
    <w:rsid w:val="005D7573"/>
    <w:rsid w:val="00612236"/>
    <w:rsid w:val="00646FAA"/>
    <w:rsid w:val="006B790F"/>
    <w:rsid w:val="00733DE9"/>
    <w:rsid w:val="007B768C"/>
    <w:rsid w:val="00866ECD"/>
    <w:rsid w:val="008C60B8"/>
    <w:rsid w:val="008E0ECE"/>
    <w:rsid w:val="009A3262"/>
    <w:rsid w:val="00A652C9"/>
    <w:rsid w:val="00AE11DE"/>
    <w:rsid w:val="00BA706D"/>
    <w:rsid w:val="00C23F6A"/>
    <w:rsid w:val="00CC2CBB"/>
    <w:rsid w:val="00CE02E5"/>
    <w:rsid w:val="00D73636"/>
    <w:rsid w:val="00DB2679"/>
    <w:rsid w:val="00DC2790"/>
    <w:rsid w:val="00E01753"/>
    <w:rsid w:val="00E266F3"/>
    <w:rsid w:val="00E375A9"/>
    <w:rsid w:val="00EF7657"/>
    <w:rsid w:val="00F34243"/>
    <w:rsid w:val="00F57529"/>
    <w:rsid w:val="00F84578"/>
    <w:rsid w:val="00F927DB"/>
    <w:rsid w:val="00FA04B2"/>
    <w:rsid w:val="00FA0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2A5"/>
    <w:pPr>
      <w:suppressAutoHyphens/>
    </w:pPr>
    <w:rPr>
      <w:rFonts w:ascii="Times New Roman" w:eastAsia="Times New Roman" w:hAnsi="Times New Roman" w:cs="Times New Roman"/>
      <w:bCs/>
      <w:kern w:val="1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4E52A5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52A5"/>
    <w:rPr>
      <w:rFonts w:ascii="Times New Roman" w:eastAsia="Times New Roman" w:hAnsi="Times New Roman" w:cs="Times New Roman"/>
      <w:b/>
      <w:bCs/>
      <w:kern w:val="1"/>
      <w:sz w:val="32"/>
      <w:szCs w:val="24"/>
      <w:lang w:val="uk-UA" w:eastAsia="ru-RU"/>
    </w:rPr>
  </w:style>
  <w:style w:type="paragraph" w:styleId="a3">
    <w:name w:val="header"/>
    <w:basedOn w:val="a"/>
    <w:link w:val="a4"/>
    <w:rsid w:val="004E52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52A5"/>
    <w:rPr>
      <w:rFonts w:ascii="Times New Roman" w:eastAsia="Times New Roman" w:hAnsi="Times New Roman" w:cs="Times New Roman"/>
      <w:bCs/>
      <w:kern w:val="1"/>
      <w:sz w:val="28"/>
      <w:szCs w:val="24"/>
      <w:lang w:val="uk-UA" w:eastAsia="ru-RU"/>
    </w:rPr>
  </w:style>
  <w:style w:type="paragraph" w:styleId="a5">
    <w:name w:val="footer"/>
    <w:basedOn w:val="a"/>
    <w:link w:val="a6"/>
    <w:rsid w:val="004E52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E52A5"/>
    <w:rPr>
      <w:rFonts w:ascii="Times New Roman" w:eastAsia="Times New Roman" w:hAnsi="Times New Roman" w:cs="Times New Roman"/>
      <w:bCs/>
      <w:kern w:val="1"/>
      <w:sz w:val="28"/>
      <w:szCs w:val="24"/>
      <w:lang w:val="uk-UA" w:eastAsia="ru-RU"/>
    </w:rPr>
  </w:style>
  <w:style w:type="character" w:styleId="a7">
    <w:name w:val="page number"/>
    <w:basedOn w:val="a0"/>
    <w:rsid w:val="004E52A5"/>
  </w:style>
  <w:style w:type="paragraph" w:styleId="a8">
    <w:name w:val="List Paragraph"/>
    <w:basedOn w:val="a"/>
    <w:uiPriority w:val="34"/>
    <w:qFormat/>
    <w:rsid w:val="00CC2C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5C43D-0ED3-4FDD-845C-595F7B91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3384</Words>
  <Characters>1929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barska</dc:creator>
  <cp:lastModifiedBy>Оксана</cp:lastModifiedBy>
  <cp:revision>2</cp:revision>
  <cp:lastPrinted>2020-03-23T12:06:00Z</cp:lastPrinted>
  <dcterms:created xsi:type="dcterms:W3CDTF">2020-03-23T14:39:00Z</dcterms:created>
  <dcterms:modified xsi:type="dcterms:W3CDTF">2020-03-23T14:39:00Z</dcterms:modified>
</cp:coreProperties>
</file>