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tabs>
          <w:tab w:val="clear" w:pos="708"/>
          <w:tab w:val="left" w:pos="6090" w:leader="none"/>
        </w:tabs>
        <w:ind w:firstLine="5670"/>
        <w:jc w:val="both"/>
        <w:rPr>
          <w:sz w:val="24"/>
        </w:rPr>
      </w:pPr>
      <w:r>
        <w:rPr>
          <w:sz w:val="24"/>
        </w:rPr>
      </w:r>
    </w:p>
    <w:p>
      <w:pPr>
        <w:pStyle w:val="Normal"/>
        <w:tabs>
          <w:tab w:val="clear" w:pos="708"/>
          <w:tab w:val="left" w:pos="6090" w:leader="none"/>
        </w:tabs>
        <w:ind w:firstLine="5103"/>
        <w:jc w:val="both"/>
        <w:rPr>
          <w:szCs w:val="28"/>
        </w:rPr>
      </w:pPr>
      <w:r>
        <w:rPr>
          <w:szCs w:val="28"/>
        </w:rPr>
        <w:t xml:space="preserve">Додаток </w:t>
      </w:r>
    </w:p>
    <w:p>
      <w:pPr>
        <w:pStyle w:val="Normal"/>
        <w:tabs>
          <w:tab w:val="clear" w:pos="708"/>
          <w:tab w:val="left" w:pos="6090" w:leader="none"/>
        </w:tabs>
        <w:ind w:firstLine="5103"/>
        <w:jc w:val="both"/>
        <w:rPr>
          <w:szCs w:val="28"/>
        </w:rPr>
      </w:pPr>
      <w:r>
        <w:rPr>
          <w:szCs w:val="28"/>
        </w:rPr>
        <w:t xml:space="preserve">до розпорядження міського голови </w:t>
      </w:r>
    </w:p>
    <w:p>
      <w:pPr>
        <w:pStyle w:val="Normal"/>
        <w:tabs>
          <w:tab w:val="clear" w:pos="708"/>
          <w:tab w:val="left" w:pos="6090" w:leader="none"/>
        </w:tabs>
        <w:ind w:firstLine="5103"/>
        <w:jc w:val="both"/>
        <w:rPr>
          <w:szCs w:val="28"/>
        </w:rPr>
      </w:pPr>
      <w:r>
        <w:rPr>
          <w:szCs w:val="28"/>
        </w:rPr>
        <w:t>_______________№ ____________</w:t>
      </w:r>
    </w:p>
    <w:p>
      <w:pPr>
        <w:pStyle w:val="Normal"/>
        <w:tabs>
          <w:tab w:val="clear" w:pos="708"/>
          <w:tab w:val="left" w:pos="6090" w:leader="none"/>
        </w:tabs>
        <w:ind w:firstLine="5670"/>
        <w:jc w:val="both"/>
        <w:rPr>
          <w:sz w:val="24"/>
        </w:rPr>
      </w:pPr>
      <w:r>
        <w:rPr>
          <w:sz w:val="24"/>
        </w:rPr>
      </w:r>
    </w:p>
    <w:p>
      <w:pPr>
        <w:pStyle w:val="Normal"/>
        <w:tabs>
          <w:tab w:val="clear" w:pos="708"/>
          <w:tab w:val="left" w:pos="6090" w:leader="none"/>
        </w:tabs>
        <w:ind w:firstLine="567"/>
        <w:jc w:val="center"/>
        <w:rPr>
          <w:sz w:val="24"/>
        </w:rPr>
      </w:pPr>
      <w:r>
        <w:rPr>
          <w:sz w:val="24"/>
        </w:rPr>
      </w:r>
    </w:p>
    <w:p>
      <w:pPr>
        <w:pStyle w:val="Normal"/>
        <w:tabs>
          <w:tab w:val="clear" w:pos="708"/>
          <w:tab w:val="left" w:pos="6090" w:leader="none"/>
        </w:tabs>
        <w:ind w:firstLine="567"/>
        <w:jc w:val="center"/>
        <w:rPr>
          <w:szCs w:val="28"/>
        </w:rPr>
      </w:pPr>
      <w:r>
        <w:rPr>
          <w:szCs w:val="28"/>
        </w:rPr>
      </w:r>
    </w:p>
    <w:p>
      <w:pPr>
        <w:pStyle w:val="Normal"/>
        <w:tabs>
          <w:tab w:val="clear" w:pos="708"/>
          <w:tab w:val="left" w:pos="6090" w:leader="none"/>
        </w:tabs>
        <w:ind w:firstLine="567"/>
        <w:jc w:val="center"/>
        <w:rPr>
          <w:szCs w:val="28"/>
        </w:rPr>
      </w:pPr>
      <w:r>
        <w:rPr>
          <w:szCs w:val="28"/>
        </w:rPr>
        <w:t xml:space="preserve">Кошторис видатків щодо відзначення </w:t>
      </w:r>
    </w:p>
    <w:p>
      <w:pPr>
        <w:pStyle w:val="Normal"/>
        <w:tabs>
          <w:tab w:val="clear" w:pos="708"/>
          <w:tab w:val="left" w:pos="6090" w:leader="none"/>
        </w:tabs>
        <w:ind w:firstLine="567"/>
        <w:jc w:val="center"/>
        <w:rPr>
          <w:szCs w:val="28"/>
        </w:rPr>
      </w:pPr>
      <w:r>
        <w:rPr>
          <w:szCs w:val="28"/>
        </w:rPr>
      </w:r>
    </w:p>
    <w:tbl>
      <w:tblPr>
        <w:tblStyle w:val="a3"/>
        <w:tblW w:w="9750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668"/>
        <w:gridCol w:w="3722"/>
        <w:gridCol w:w="1901"/>
        <w:gridCol w:w="1922"/>
        <w:gridCol w:w="1537"/>
      </w:tblGrid>
      <w:tr>
        <w:trPr/>
        <w:tc>
          <w:tcPr>
            <w:tcW w:w="668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pacing w:before="0" w:after="0"/>
              <w:jc w:val="left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 xml:space="preserve">№ </w:t>
            </w:r>
            <w:r>
              <w:rPr>
                <w:kern w:val="0"/>
                <w:szCs w:val="28"/>
                <w:lang w:val="uk-UA" w:bidi="hi-IN"/>
              </w:rPr>
              <w:t>з/п</w:t>
            </w:r>
          </w:p>
        </w:tc>
        <w:tc>
          <w:tcPr>
            <w:tcW w:w="3722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pacing w:before="0" w:after="0"/>
              <w:jc w:val="center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>Назва витрат</w:t>
            </w:r>
          </w:p>
        </w:tc>
        <w:tc>
          <w:tcPr>
            <w:tcW w:w="1901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pacing w:before="0" w:after="0"/>
              <w:jc w:val="center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>Кількість</w:t>
            </w:r>
          </w:p>
        </w:tc>
        <w:tc>
          <w:tcPr>
            <w:tcW w:w="1922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pacing w:before="0" w:after="0"/>
              <w:jc w:val="center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>Ціна за одиницю (грн)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pacing w:before="0" w:after="0"/>
              <w:jc w:val="center"/>
              <w:rPr>
                <w:szCs w:val="28"/>
              </w:rPr>
            </w:pPr>
            <w:r>
              <w:rPr>
                <w:szCs w:val="28"/>
              </w:rPr>
            </w:r>
          </w:p>
        </w:tc>
        <w:tc>
          <w:tcPr>
            <w:tcW w:w="1537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pacing w:before="0" w:after="0"/>
              <w:jc w:val="center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>Сума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pacing w:before="0" w:after="0"/>
              <w:jc w:val="center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>(грн)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pacing w:before="0" w:after="0"/>
              <w:jc w:val="center"/>
              <w:rPr>
                <w:szCs w:val="28"/>
              </w:rPr>
            </w:pPr>
            <w:r>
              <w:rPr>
                <w:szCs w:val="28"/>
              </w:rPr>
            </w:r>
          </w:p>
        </w:tc>
      </w:tr>
      <w:tr>
        <w:trPr/>
        <w:tc>
          <w:tcPr>
            <w:tcW w:w="668" w:type="dxa"/>
            <w:tcBorders/>
          </w:tcPr>
          <w:p>
            <w:pPr>
              <w:pStyle w:val="Normal"/>
              <w:widowControl w:val="false"/>
              <w:spacing w:before="0" w:after="0"/>
              <w:jc w:val="center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  <w:t>1.</w:t>
            </w:r>
          </w:p>
        </w:tc>
        <w:tc>
          <w:tcPr>
            <w:tcW w:w="3722" w:type="dxa"/>
            <w:tcBorders/>
          </w:tcPr>
          <w:p>
            <w:pPr>
              <w:pStyle w:val="Normal"/>
              <w:widowControl w:val="false"/>
              <w:spacing w:before="0" w:after="0"/>
              <w:jc w:val="left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  <w:t>Рамка для відзнаки</w:t>
            </w:r>
          </w:p>
        </w:tc>
        <w:tc>
          <w:tcPr>
            <w:tcW w:w="1901" w:type="dxa"/>
            <w:tcBorders/>
          </w:tcPr>
          <w:p>
            <w:pPr>
              <w:pStyle w:val="Normal"/>
              <w:widowControl w:val="false"/>
              <w:spacing w:before="0" w:after="0"/>
              <w:jc w:val="center"/>
              <w:rPr>
                <w:lang w:val="en-US"/>
              </w:rPr>
            </w:pPr>
            <w:r>
              <w:rPr>
                <w:kern w:val="0"/>
                <w:lang w:val="en-US" w:bidi="hi-IN"/>
              </w:rPr>
              <w:t>2</w:t>
            </w:r>
          </w:p>
          <w:p>
            <w:pPr>
              <w:pStyle w:val="Normal"/>
              <w:widowControl w:val="false"/>
              <w:spacing w:before="0" w:after="0"/>
              <w:jc w:val="center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</w:r>
          </w:p>
        </w:tc>
        <w:tc>
          <w:tcPr>
            <w:tcW w:w="1922" w:type="dxa"/>
            <w:tcBorders/>
          </w:tcPr>
          <w:p>
            <w:pPr>
              <w:pStyle w:val="Normal"/>
              <w:widowControl w:val="false"/>
              <w:spacing w:before="0" w:after="0"/>
              <w:jc w:val="center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  <w:t>54,00</w:t>
            </w:r>
          </w:p>
        </w:tc>
        <w:tc>
          <w:tcPr>
            <w:tcW w:w="1537" w:type="dxa"/>
            <w:tcBorders/>
          </w:tcPr>
          <w:p>
            <w:pPr>
              <w:pStyle w:val="Normal"/>
              <w:widowControl w:val="false"/>
              <w:spacing w:before="0" w:after="0"/>
              <w:jc w:val="center"/>
              <w:rPr>
                <w:kern w:val="0"/>
                <w:lang w:val="uk-UA" w:bidi="hi-IN"/>
              </w:rPr>
            </w:pPr>
            <w:r>
              <w:rPr>
                <w:kern w:val="0"/>
                <w:lang w:val="en-US" w:bidi="hi-IN"/>
              </w:rPr>
              <w:t>108</w:t>
            </w:r>
            <w:r>
              <w:rPr>
                <w:kern w:val="0"/>
                <w:lang w:val="uk-UA" w:bidi="hi-IN"/>
              </w:rPr>
              <w:t>,00</w:t>
            </w:r>
          </w:p>
        </w:tc>
      </w:tr>
      <w:tr>
        <w:trPr/>
        <w:tc>
          <w:tcPr>
            <w:tcW w:w="668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pacing w:before="0" w:after="0"/>
              <w:jc w:val="center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>2.</w:t>
            </w:r>
          </w:p>
        </w:tc>
        <w:tc>
          <w:tcPr>
            <w:tcW w:w="3722" w:type="dxa"/>
            <w:tcBorders/>
          </w:tcPr>
          <w:p>
            <w:pPr>
              <w:pStyle w:val="Normal"/>
              <w:widowControl w:val="false"/>
              <w:spacing w:before="0" w:after="0"/>
              <w:jc w:val="left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  <w:t>Бланк відзнаки</w:t>
            </w:r>
          </w:p>
          <w:p>
            <w:pPr>
              <w:pStyle w:val="Normal"/>
              <w:widowControl w:val="false"/>
              <w:spacing w:before="0" w:after="0"/>
              <w:jc w:val="left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</w:r>
          </w:p>
        </w:tc>
        <w:tc>
          <w:tcPr>
            <w:tcW w:w="1901" w:type="dxa"/>
            <w:tcBorders/>
          </w:tcPr>
          <w:p>
            <w:pPr>
              <w:pStyle w:val="Normal"/>
              <w:widowControl w:val="false"/>
              <w:spacing w:before="0" w:after="0"/>
              <w:jc w:val="center"/>
              <w:rPr>
                <w:lang w:val="en-US"/>
              </w:rPr>
            </w:pPr>
            <w:r>
              <w:rPr>
                <w:kern w:val="0"/>
                <w:lang w:val="en-US" w:bidi="hi-IN"/>
              </w:rPr>
              <w:t>2</w:t>
            </w:r>
          </w:p>
        </w:tc>
        <w:tc>
          <w:tcPr>
            <w:tcW w:w="1922" w:type="dxa"/>
            <w:tcBorders/>
          </w:tcPr>
          <w:p>
            <w:pPr>
              <w:pStyle w:val="Normal"/>
              <w:widowControl w:val="false"/>
              <w:spacing w:before="0" w:after="0"/>
              <w:jc w:val="center"/>
              <w:rPr>
                <w:kern w:val="0"/>
                <w:lang w:val="uk-UA" w:bidi="hi-IN"/>
              </w:rPr>
            </w:pPr>
            <w:r>
              <w:rPr>
                <w:kern w:val="0"/>
                <w:lang w:val="en-US" w:bidi="hi-IN"/>
              </w:rPr>
              <w:t>63</w:t>
            </w:r>
            <w:r>
              <w:rPr>
                <w:kern w:val="0"/>
                <w:lang w:val="uk-UA" w:bidi="hi-IN"/>
              </w:rPr>
              <w:t>,00</w:t>
            </w:r>
          </w:p>
        </w:tc>
        <w:tc>
          <w:tcPr>
            <w:tcW w:w="1537" w:type="dxa"/>
            <w:tcBorders/>
          </w:tcPr>
          <w:p>
            <w:pPr>
              <w:pStyle w:val="Normal"/>
              <w:widowControl w:val="false"/>
              <w:spacing w:before="0" w:after="0"/>
              <w:jc w:val="center"/>
              <w:rPr>
                <w:kern w:val="0"/>
                <w:lang w:val="uk-UA" w:bidi="hi-IN"/>
              </w:rPr>
            </w:pPr>
            <w:r>
              <w:rPr>
                <w:kern w:val="0"/>
                <w:lang w:val="en-US" w:bidi="hi-IN"/>
              </w:rPr>
              <w:t>126</w:t>
            </w:r>
            <w:r>
              <w:rPr>
                <w:kern w:val="0"/>
                <w:lang w:val="uk-UA" w:bidi="hi-IN"/>
              </w:rPr>
              <w:t>,00</w:t>
            </w:r>
          </w:p>
        </w:tc>
      </w:tr>
      <w:tr>
        <w:trPr/>
        <w:tc>
          <w:tcPr>
            <w:tcW w:w="668" w:type="dxa"/>
            <w:tcBorders>
              <w:top w:val="nil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pacing w:before="0" w:after="0"/>
              <w:jc w:val="center"/>
              <w:rPr>
                <w:szCs w:val="28"/>
              </w:rPr>
            </w:pPr>
            <w:r>
              <w:rPr>
                <w:szCs w:val="28"/>
              </w:rPr>
              <w:t>3.</w:t>
            </w:r>
          </w:p>
        </w:tc>
        <w:tc>
          <w:tcPr>
            <w:tcW w:w="3722" w:type="dxa"/>
            <w:tcBorders>
              <w:top w:val="nil"/>
            </w:tcBorders>
          </w:tcPr>
          <w:p>
            <w:pPr>
              <w:pStyle w:val="Normal"/>
              <w:widowControl w:val="false"/>
              <w:spacing w:before="0" w:after="0"/>
              <w:jc w:val="left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  <w:t>Рамка для відзнаки</w:t>
            </w:r>
          </w:p>
          <w:p>
            <w:pPr>
              <w:pStyle w:val="Normal"/>
              <w:widowControl w:val="false"/>
              <w:spacing w:before="0" w:after="0"/>
              <w:jc w:val="left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</w:r>
          </w:p>
        </w:tc>
        <w:tc>
          <w:tcPr>
            <w:tcW w:w="1901" w:type="dxa"/>
            <w:tcBorders>
              <w:top w:val="nil"/>
            </w:tcBorders>
          </w:tcPr>
          <w:p>
            <w:pPr>
              <w:pStyle w:val="Normal"/>
              <w:widowControl w:val="false"/>
              <w:spacing w:before="0" w:after="0"/>
              <w:jc w:val="center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  <w:t>1</w:t>
            </w:r>
          </w:p>
        </w:tc>
        <w:tc>
          <w:tcPr>
            <w:tcW w:w="1922" w:type="dxa"/>
            <w:tcBorders>
              <w:top w:val="nil"/>
            </w:tcBorders>
          </w:tcPr>
          <w:p>
            <w:pPr>
              <w:pStyle w:val="Normal"/>
              <w:widowControl w:val="false"/>
              <w:spacing w:before="0" w:after="0"/>
              <w:jc w:val="center"/>
              <w:rPr>
                <w:kern w:val="0"/>
                <w:lang w:val="uk-UA" w:bidi="hi-IN"/>
              </w:rPr>
            </w:pPr>
            <w:r>
              <w:rPr>
                <w:kern w:val="0"/>
                <w:lang w:val="en-US" w:bidi="hi-IN"/>
              </w:rPr>
              <w:t>51,60</w:t>
            </w:r>
          </w:p>
        </w:tc>
        <w:tc>
          <w:tcPr>
            <w:tcW w:w="1537" w:type="dxa"/>
            <w:tcBorders>
              <w:top w:val="nil"/>
            </w:tcBorders>
          </w:tcPr>
          <w:p>
            <w:pPr>
              <w:pStyle w:val="Normal"/>
              <w:widowControl w:val="false"/>
              <w:spacing w:before="0" w:after="0"/>
              <w:jc w:val="center"/>
              <w:rPr>
                <w:kern w:val="0"/>
                <w:lang w:val="uk-UA" w:bidi="hi-IN"/>
              </w:rPr>
            </w:pPr>
            <w:r>
              <w:rPr>
                <w:kern w:val="0"/>
                <w:lang w:val="en-US" w:bidi="hi-IN"/>
              </w:rPr>
              <w:t>51,60</w:t>
            </w:r>
          </w:p>
        </w:tc>
      </w:tr>
      <w:tr>
        <w:trPr/>
        <w:tc>
          <w:tcPr>
            <w:tcW w:w="668" w:type="dxa"/>
            <w:tcBorders>
              <w:top w:val="nil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pacing w:before="0" w:after="0"/>
              <w:jc w:val="center"/>
              <w:rPr>
                <w:szCs w:val="28"/>
              </w:rPr>
            </w:pPr>
            <w:r>
              <w:rPr>
                <w:szCs w:val="28"/>
              </w:rPr>
              <w:t>4.</w:t>
            </w:r>
          </w:p>
        </w:tc>
        <w:tc>
          <w:tcPr>
            <w:tcW w:w="3722" w:type="dxa"/>
            <w:tcBorders>
              <w:top w:val="nil"/>
            </w:tcBorders>
          </w:tcPr>
          <w:p>
            <w:pPr>
              <w:pStyle w:val="Normal"/>
              <w:widowControl w:val="false"/>
              <w:spacing w:before="0" w:after="0"/>
              <w:jc w:val="left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  <w:t>Бланк відзнаки</w:t>
            </w:r>
          </w:p>
          <w:p>
            <w:pPr>
              <w:pStyle w:val="Normal"/>
              <w:widowControl w:val="false"/>
              <w:spacing w:before="0" w:after="0"/>
              <w:jc w:val="left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</w:r>
          </w:p>
        </w:tc>
        <w:tc>
          <w:tcPr>
            <w:tcW w:w="1901" w:type="dxa"/>
            <w:tcBorders>
              <w:top w:val="nil"/>
            </w:tcBorders>
          </w:tcPr>
          <w:p>
            <w:pPr>
              <w:pStyle w:val="Normal"/>
              <w:widowControl w:val="false"/>
              <w:spacing w:before="0" w:after="0"/>
              <w:jc w:val="center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  <w:t>1</w:t>
            </w:r>
          </w:p>
        </w:tc>
        <w:tc>
          <w:tcPr>
            <w:tcW w:w="1922" w:type="dxa"/>
            <w:tcBorders>
              <w:top w:val="nil"/>
            </w:tcBorders>
          </w:tcPr>
          <w:p>
            <w:pPr>
              <w:pStyle w:val="Normal"/>
              <w:widowControl w:val="false"/>
              <w:spacing w:before="0" w:after="0"/>
              <w:jc w:val="center"/>
              <w:rPr>
                <w:kern w:val="0"/>
                <w:lang w:val="uk-UA" w:bidi="hi-IN"/>
              </w:rPr>
            </w:pPr>
            <w:r>
              <w:rPr>
                <w:kern w:val="0"/>
                <w:lang w:val="en-US" w:bidi="hi-IN"/>
              </w:rPr>
              <w:t>71,50</w:t>
            </w:r>
          </w:p>
        </w:tc>
        <w:tc>
          <w:tcPr>
            <w:tcW w:w="1537" w:type="dxa"/>
            <w:tcBorders>
              <w:top w:val="nil"/>
            </w:tcBorders>
          </w:tcPr>
          <w:p>
            <w:pPr>
              <w:pStyle w:val="Normal"/>
              <w:widowControl w:val="false"/>
              <w:spacing w:before="0" w:after="0"/>
              <w:jc w:val="center"/>
              <w:rPr>
                <w:kern w:val="0"/>
                <w:lang w:val="uk-UA" w:bidi="hi-IN"/>
              </w:rPr>
            </w:pPr>
            <w:r>
              <w:rPr>
                <w:kern w:val="0"/>
                <w:lang w:val="en-US" w:bidi="hi-IN"/>
              </w:rPr>
              <w:t>71,50</w:t>
            </w:r>
          </w:p>
        </w:tc>
      </w:tr>
      <w:tr>
        <w:trPr/>
        <w:tc>
          <w:tcPr>
            <w:tcW w:w="8213" w:type="dxa"/>
            <w:gridSpan w:val="4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pacing w:before="0" w:after="0"/>
              <w:jc w:val="left"/>
              <w:rPr>
                <w:szCs w:val="28"/>
              </w:rPr>
            </w:pPr>
            <w:r>
              <w:rPr>
                <w:szCs w:val="28"/>
              </w:rPr>
            </w:r>
          </w:p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pacing w:before="0" w:after="0"/>
              <w:jc w:val="left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>РАЗОМ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pacing w:before="0" w:after="0"/>
              <w:jc w:val="left"/>
              <w:rPr>
                <w:szCs w:val="28"/>
              </w:rPr>
            </w:pPr>
            <w:r>
              <w:rPr>
                <w:szCs w:val="28"/>
              </w:rPr>
            </w:r>
          </w:p>
        </w:tc>
        <w:tc>
          <w:tcPr>
            <w:tcW w:w="1537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pacing w:before="0" w:after="0"/>
              <w:jc w:val="center"/>
              <w:rPr>
                <w:szCs w:val="28"/>
              </w:rPr>
            </w:pPr>
            <w:r>
              <w:rPr>
                <w:szCs w:val="28"/>
              </w:rPr>
            </w:r>
          </w:p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pacing w:before="0" w:after="0"/>
              <w:jc w:val="center"/>
              <w:rPr>
                <w:szCs w:val="28"/>
              </w:rPr>
            </w:pPr>
            <w:r>
              <w:rPr>
                <w:kern w:val="0"/>
                <w:szCs w:val="28"/>
                <w:lang w:val="en-US" w:bidi="hi-IN"/>
              </w:rPr>
              <w:t>357,10</w:t>
            </w:r>
          </w:p>
        </w:tc>
      </w:tr>
    </w:tbl>
    <w:p>
      <w:pPr>
        <w:pStyle w:val="Normal"/>
        <w:tabs>
          <w:tab w:val="clear" w:pos="708"/>
          <w:tab w:val="left" w:pos="6090" w:leader="none"/>
        </w:tabs>
        <w:jc w:val="center"/>
        <w:rPr>
          <w:szCs w:val="28"/>
        </w:rPr>
      </w:pPr>
      <w:r>
        <w:rPr>
          <w:szCs w:val="28"/>
        </w:rPr>
      </w:r>
    </w:p>
    <w:p>
      <w:pPr>
        <w:pStyle w:val="Normal"/>
        <w:tabs>
          <w:tab w:val="clear" w:pos="708"/>
          <w:tab w:val="left" w:pos="6090" w:leader="none"/>
        </w:tabs>
        <w:ind w:firstLine="567"/>
        <w:jc w:val="center"/>
        <w:rPr>
          <w:szCs w:val="28"/>
        </w:rPr>
      </w:pPr>
      <w:r>
        <w:rPr>
          <w:szCs w:val="28"/>
        </w:rPr>
      </w:r>
    </w:p>
    <w:p>
      <w:pPr>
        <w:pStyle w:val="Normal"/>
        <w:tabs>
          <w:tab w:val="clear" w:pos="708"/>
          <w:tab w:val="left" w:pos="6090" w:leader="none"/>
        </w:tabs>
        <w:ind w:firstLine="567"/>
        <w:jc w:val="center"/>
        <w:rPr>
          <w:szCs w:val="28"/>
        </w:rPr>
      </w:pPr>
      <w:r>
        <w:rPr>
          <w:szCs w:val="28"/>
        </w:rPr>
      </w:r>
    </w:p>
    <w:p>
      <w:pPr>
        <w:pStyle w:val="Normal"/>
        <w:tabs>
          <w:tab w:val="clear" w:pos="708"/>
          <w:tab w:val="left" w:pos="6090" w:leader="none"/>
        </w:tabs>
        <w:rPr>
          <w:szCs w:val="28"/>
        </w:rPr>
      </w:pPr>
      <w:bookmarkStart w:id="0" w:name="_GoBack"/>
      <w:bookmarkEnd w:id="0"/>
      <w:r>
        <w:rPr>
          <w:szCs w:val="28"/>
        </w:rPr>
        <w:t xml:space="preserve">Заступник міського голови, </w:t>
      </w:r>
    </w:p>
    <w:p>
      <w:pPr>
        <w:pStyle w:val="Normal"/>
        <w:tabs>
          <w:tab w:val="clear" w:pos="708"/>
          <w:tab w:val="left" w:pos="6090" w:leader="none"/>
        </w:tabs>
        <w:rPr>
          <w:szCs w:val="28"/>
        </w:rPr>
      </w:pPr>
      <w:r>
        <w:rPr>
          <w:szCs w:val="28"/>
        </w:rPr>
        <w:t>керуючий справами виконкому</w:t>
        <w:tab/>
        <w:tab/>
        <w:tab/>
        <w:tab/>
        <w:t>Юрій ВЕРБИЧ</w:t>
      </w:r>
    </w:p>
    <w:sectPr>
      <w:type w:val="nextPage"/>
      <w:pgSz w:w="11906" w:h="16838"/>
      <w:pgMar w:left="1417" w:right="850" w:gutter="0" w:header="0" w:top="850" w:footer="0" w:bottom="85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uk-UA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44713f"/>
    <w:pPr>
      <w:widowControl/>
      <w:suppressAutoHyphens w:val="true"/>
      <w:bidi w:val="0"/>
      <w:spacing w:lineRule="auto" w:line="240" w:before="0" w:after="0"/>
      <w:jc w:val="left"/>
    </w:pPr>
    <w:rPr>
      <w:rFonts w:ascii="Times New Roman" w:hAnsi="Times New Roman" w:eastAsia="Times New Roman" w:cs="Times New Roman"/>
      <w:bCs/>
      <w:color w:val="auto"/>
      <w:kern w:val="0"/>
      <w:sz w:val="28"/>
      <w:szCs w:val="24"/>
      <w:lang w:val="uk-UA" w:eastAsia="zh-CN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4" w:customStyle="1">
    <w:name w:val="Текст у виносці Знак"/>
    <w:basedOn w:val="DefaultParagraphFont"/>
    <w:link w:val="BalloonText"/>
    <w:uiPriority w:val="99"/>
    <w:semiHidden/>
    <w:qFormat/>
    <w:rsid w:val="0035663f"/>
    <w:rPr>
      <w:rFonts w:ascii="Segoe UI" w:hAnsi="Segoe UI" w:eastAsia="Times New Roman" w:cs="Segoe UI"/>
      <w:bCs/>
      <w:sz w:val="18"/>
      <w:szCs w:val="18"/>
      <w:lang w:eastAsia="zh-CN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6">
    <w:name w:val="Body Text"/>
    <w:basedOn w:val="Normal"/>
    <w:pPr>
      <w:spacing w:lineRule="auto" w:line="276" w:before="0" w:after="140"/>
    </w:pPr>
    <w:rPr/>
  </w:style>
  <w:style w:type="paragraph" w:styleId="Style17">
    <w:name w:val="List"/>
    <w:basedOn w:val="Style16"/>
    <w:pPr/>
    <w:rPr>
      <w:rFonts w:cs="Arial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9">
    <w:name w:val="Покажчик"/>
    <w:basedOn w:val="Normal"/>
    <w:qFormat/>
    <w:pPr>
      <w:suppressLineNumbers/>
    </w:pPr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BalloonText">
    <w:name w:val="Balloon Text"/>
    <w:basedOn w:val="Normal"/>
    <w:link w:val="Style14"/>
    <w:uiPriority w:val="99"/>
    <w:semiHidden/>
    <w:unhideWhenUsed/>
    <w:qFormat/>
    <w:rsid w:val="0035663f"/>
    <w:pPr/>
    <w:rPr>
      <w:rFonts w:ascii="Segoe UI" w:hAnsi="Segoe UI" w:cs="Segoe UI"/>
      <w:sz w:val="18"/>
      <w:szCs w:val="18"/>
    </w:rPr>
  </w:style>
  <w:style w:type="numbering" w:styleId="Style20" w:default="1">
    <w:name w:val="Без маркерів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3">
    <w:name w:val="Table Grid"/>
    <w:basedOn w:val="a1"/>
    <w:uiPriority w:val="39"/>
    <w:rsid w:val="0044713f"/>
    <w:pPr>
      <w:spacing w:after="0" w:line="240" w:lineRule="auto"/>
    </w:pPr>
    <w:rPr>
      <w:lang w:eastAsia="zh-CN" w:bidi="hi-IN"/>
      <w:sz w:val="24"/>
      <w:szCs w:val="24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Офіс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107</TotalTime>
  <Application>LibreOffice/7.2.3.2$Windows_X86_64 LibreOffice_project/d166454616c1632304285822f9c83ce2e660fd92</Application>
  <AppVersion>15.0000</AppVersion>
  <Pages>1</Pages>
  <Words>58</Words>
  <Characters>328</Characters>
  <CharactersWithSpaces>359</CharactersWithSpaces>
  <Paragraphs>34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2021-07-29T12:29:00Z</dcterms:created>
  <dc:creator>Тетяна Тирилюк</dc:creator>
  <dc:description/>
  <dc:language>uk-UA</dc:language>
  <cp:lastModifiedBy/>
  <cp:lastPrinted>2024-04-23T06:37:00Z</cp:lastPrinted>
  <dcterms:modified xsi:type="dcterms:W3CDTF">2025-09-24T10:03:33Z</dcterms:modified>
  <cp:revision>51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