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AC8A9" w14:textId="77777777" w:rsidR="004647BD" w:rsidRDefault="00F52F35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 w:bidi="ar-SA"/>
        </w:rPr>
        <mc:AlternateContent>
          <mc:Choice Requires="wps">
            <w:drawing>
              <wp:anchor distT="0" distB="0" distL="635" distR="0" simplePos="0" relativeHeight="251656704" behindDoc="0" locked="0" layoutInCell="1" allowOverlap="1" wp14:anchorId="1A351D15" wp14:editId="02A97704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2063CE7" id="_x0000_tole_rId2" o:spid="_x0000_s1026" style="position:absolute;margin-left:.05pt;margin-top:.05pt;width:50pt;height:50pt;z-index:25165670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 w:rsidR="00B00F76">
        <w:rPr>
          <w:rFonts w:ascii="Times New Roman" w:hAnsi="Times New Roman" w:cs="Times New Roman"/>
          <w:noProof/>
          <w:sz w:val="28"/>
          <w:szCs w:val="28"/>
          <w:lang w:eastAsia="uk-UA"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A477366" wp14:editId="6222EA9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FE55EB" id="_x0000_tole_rId2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="00000000">
        <w:rPr>
          <w:rFonts w:ascii="Times New Roman" w:hAnsi="Times New Roman" w:cs="Times New Roman"/>
          <w:sz w:val="28"/>
          <w:szCs w:val="28"/>
        </w:rPr>
        <w:object w:dxaOrig="1440" w:dyaOrig="1440" w14:anchorId="708DBD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26" type="#_x0000_t75" style="position:absolute;margin-left:203.6pt;margin-top:-9pt;width:57.4pt;height:59.2pt;z-index:251658752;visibility:visible;mso-wrap-distance-right:0;mso-position-horizontal-relative:text;mso-position-vertical-relative:text">
            <v:imagedata r:id="rId8" o:title=""/>
            <w10:wrap type="square" side="left"/>
          </v:shape>
          <o:OLEObject Type="Embed" ProgID="PBrush" ShapeID="ole_rId2" DrawAspect="Content" ObjectID="_1850906080" r:id="rId9"/>
        </w:object>
      </w:r>
    </w:p>
    <w:p w14:paraId="79E0E7BD" w14:textId="77777777" w:rsidR="004647BD" w:rsidRDefault="004647BD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442730AD" w14:textId="77777777" w:rsidR="004647BD" w:rsidRDefault="004647BD">
      <w:pPr>
        <w:rPr>
          <w:sz w:val="8"/>
          <w:szCs w:val="8"/>
        </w:rPr>
      </w:pPr>
    </w:p>
    <w:p w14:paraId="2E832FCB" w14:textId="77777777" w:rsidR="004647BD" w:rsidRDefault="00F52F35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79CD5B81" w14:textId="77777777" w:rsidR="004647BD" w:rsidRPr="00A01971" w:rsidRDefault="004647B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63C5F1F" w14:textId="77777777" w:rsidR="004647BD" w:rsidRDefault="00F52F3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6519FA75" w14:textId="77777777" w:rsidR="004647BD" w:rsidRDefault="004647BD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30AA3E4F" w14:textId="384450E2" w:rsidR="004647BD" w:rsidRDefault="00F52F35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</w:r>
      <w:r w:rsidR="00FA5AD3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>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</w:p>
    <w:p w14:paraId="2E61971A" w14:textId="77777777" w:rsidR="00D2533B" w:rsidRDefault="00D2533B" w:rsidP="008D4EA6">
      <w:pPr>
        <w:ind w:right="495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4459A16D" w14:textId="76798148" w:rsidR="005B7E10" w:rsidRPr="006C72C1" w:rsidRDefault="005B7E10" w:rsidP="008D4EA6">
      <w:pPr>
        <w:ind w:right="495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C72C1">
        <w:rPr>
          <w:rFonts w:ascii="Times New Roman" w:hAnsi="Times New Roman" w:cs="Times New Roman"/>
          <w:sz w:val="28"/>
          <w:szCs w:val="28"/>
          <w:lang w:eastAsia="ar-SA"/>
        </w:rPr>
        <w:t xml:space="preserve">Про </w:t>
      </w:r>
      <w:r w:rsidR="00B23A51">
        <w:rPr>
          <w:rFonts w:ascii="Times New Roman" w:hAnsi="Times New Roman" w:cs="Times New Roman"/>
          <w:sz w:val="28"/>
          <w:szCs w:val="28"/>
          <w:lang w:eastAsia="ar-SA"/>
        </w:rPr>
        <w:t>відзначення Міжна</w:t>
      </w:r>
      <w:r w:rsidR="00935F71">
        <w:rPr>
          <w:rFonts w:ascii="Times New Roman" w:hAnsi="Times New Roman" w:cs="Times New Roman"/>
          <w:sz w:val="28"/>
          <w:szCs w:val="28"/>
          <w:lang w:eastAsia="ar-SA"/>
        </w:rPr>
        <w:t>родного дня людей похилого віку</w:t>
      </w:r>
    </w:p>
    <w:p w14:paraId="3D92AC4A" w14:textId="77777777" w:rsidR="005B7E10" w:rsidRDefault="005B7E10">
      <w:pPr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14:paraId="20ED98AE" w14:textId="4AE5DC70" w:rsidR="008B722D" w:rsidRDefault="008B722D" w:rsidP="008B722D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95B30">
        <w:rPr>
          <w:rFonts w:ascii="Times New Roman" w:hAnsi="Times New Roman" w:cs="Times New Roman"/>
          <w:sz w:val="28"/>
          <w:szCs w:val="28"/>
        </w:rPr>
        <w:t xml:space="preserve">На виконання </w:t>
      </w:r>
      <w:r>
        <w:rPr>
          <w:rFonts w:ascii="Times New Roman" w:hAnsi="Times New Roman" w:cs="Times New Roman"/>
          <w:sz w:val="28"/>
          <w:szCs w:val="28"/>
        </w:rPr>
        <w:t>заходів Програми соціального захисту населення Луцької міської те</w:t>
      </w:r>
      <w:r w:rsidR="00ED0A15">
        <w:rPr>
          <w:rFonts w:ascii="Times New Roman" w:hAnsi="Times New Roman" w:cs="Times New Roman"/>
          <w:sz w:val="28"/>
          <w:szCs w:val="28"/>
        </w:rPr>
        <w:t>риторіальної громади на 2026–2030</w:t>
      </w:r>
      <w:r>
        <w:rPr>
          <w:rFonts w:ascii="Times New Roman" w:hAnsi="Times New Roman" w:cs="Times New Roman"/>
          <w:sz w:val="28"/>
          <w:szCs w:val="28"/>
        </w:rPr>
        <w:t xml:space="preserve"> роки, затвердженої рішенням Луцької міської ради від 24.09.2025 № 81/74, </w:t>
      </w:r>
      <w:r w:rsidR="00D2533B">
        <w:rPr>
          <w:rFonts w:ascii="Times New Roman" w:hAnsi="Times New Roman" w:cs="Times New Roman"/>
          <w:sz w:val="28"/>
          <w:szCs w:val="28"/>
        </w:rPr>
        <w:t xml:space="preserve">зі змінами, </w:t>
      </w:r>
      <w:r>
        <w:rPr>
          <w:rFonts w:ascii="Times New Roman" w:hAnsi="Times New Roman" w:cs="Times New Roman"/>
          <w:sz w:val="28"/>
          <w:szCs w:val="28"/>
        </w:rPr>
        <w:t xml:space="preserve">відповідно до рішення Луцької міської ради від 22.12.2025 № 86/79 «Про бюджет Луцької міської територіальної громади на 2026 рік» зі змінами, </w:t>
      </w:r>
      <w:r w:rsidR="003A3D5C">
        <w:rPr>
          <w:rFonts w:ascii="Times New Roman" w:hAnsi="Times New Roman" w:cs="Times New Roman"/>
          <w:sz w:val="28"/>
          <w:szCs w:val="28"/>
        </w:rPr>
        <w:t xml:space="preserve">з </w:t>
      </w:r>
      <w:r w:rsidR="003A3D5C" w:rsidRPr="0093307B">
        <w:rPr>
          <w:rFonts w:ascii="Times New Roman" w:hAnsi="Times New Roman" w:cs="Times New Roman"/>
          <w:sz w:val="28"/>
          <w:szCs w:val="28"/>
        </w:rPr>
        <w:t xml:space="preserve">нагоди </w:t>
      </w:r>
      <w:r w:rsidR="003A3D5C">
        <w:rPr>
          <w:rFonts w:ascii="Times New Roman" w:hAnsi="Times New Roman" w:cs="Times New Roman"/>
          <w:sz w:val="28"/>
          <w:szCs w:val="28"/>
        </w:rPr>
        <w:t>відзначення Міжнародного дня людей</w:t>
      </w:r>
      <w:r w:rsidR="00350F16">
        <w:rPr>
          <w:rFonts w:ascii="Times New Roman" w:hAnsi="Times New Roman" w:cs="Times New Roman"/>
          <w:sz w:val="28"/>
          <w:szCs w:val="28"/>
        </w:rPr>
        <w:t xml:space="preserve"> похилого віку</w:t>
      </w:r>
      <w:r w:rsidR="00D2533B">
        <w:rPr>
          <w:rFonts w:ascii="Times New Roman" w:hAnsi="Times New Roman" w:cs="Times New Roman"/>
          <w:sz w:val="28"/>
          <w:szCs w:val="28"/>
        </w:rPr>
        <w:t xml:space="preserve"> та</w:t>
      </w:r>
      <w:r w:rsidR="003A3D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B23A51">
        <w:rPr>
          <w:rFonts w:ascii="Times New Roman" w:hAnsi="Times New Roman" w:cs="Times New Roman"/>
          <w:sz w:val="28"/>
          <w:szCs w:val="28"/>
        </w:rPr>
        <w:t xml:space="preserve"> метою </w:t>
      </w:r>
      <w:r w:rsidR="003A3D5C">
        <w:rPr>
          <w:rFonts w:ascii="Times New Roman" w:hAnsi="Times New Roman" w:cs="Times New Roman"/>
          <w:sz w:val="28"/>
          <w:szCs w:val="28"/>
        </w:rPr>
        <w:t xml:space="preserve">соціальної підтримки та вшанування </w:t>
      </w:r>
      <w:r w:rsidR="00A01971">
        <w:rPr>
          <w:rFonts w:ascii="Times New Roman" w:hAnsi="Times New Roman" w:cs="Times New Roman"/>
          <w:sz w:val="28"/>
          <w:szCs w:val="28"/>
        </w:rPr>
        <w:t>жителів</w:t>
      </w:r>
      <w:r w:rsidR="003A3D5C">
        <w:rPr>
          <w:rFonts w:ascii="Times New Roman" w:hAnsi="Times New Roman" w:cs="Times New Roman"/>
          <w:sz w:val="28"/>
          <w:szCs w:val="28"/>
        </w:rPr>
        <w:t xml:space="preserve"> похилого віку </w:t>
      </w:r>
      <w:r w:rsidR="00B23A51">
        <w:rPr>
          <w:rFonts w:ascii="Times New Roman" w:hAnsi="Times New Roman" w:cs="Times New Roman"/>
          <w:sz w:val="28"/>
          <w:szCs w:val="28"/>
        </w:rPr>
        <w:t>Л</w:t>
      </w:r>
      <w:r w:rsidR="003A3D5C">
        <w:rPr>
          <w:rFonts w:ascii="Times New Roman" w:hAnsi="Times New Roman" w:cs="Times New Roman"/>
          <w:sz w:val="28"/>
          <w:szCs w:val="28"/>
        </w:rPr>
        <w:t xml:space="preserve">уцької </w:t>
      </w:r>
      <w:r w:rsidR="000318F7">
        <w:rPr>
          <w:rFonts w:ascii="Times New Roman" w:hAnsi="Times New Roman" w:cs="Times New Roman"/>
          <w:sz w:val="28"/>
          <w:szCs w:val="28"/>
        </w:rPr>
        <w:t xml:space="preserve">міської </w:t>
      </w:r>
      <w:r w:rsidR="003A3D5C">
        <w:rPr>
          <w:rFonts w:ascii="Times New Roman" w:hAnsi="Times New Roman" w:cs="Times New Roman"/>
          <w:sz w:val="28"/>
          <w:szCs w:val="28"/>
        </w:rPr>
        <w:t>т</w:t>
      </w:r>
      <w:r w:rsidR="00350F16">
        <w:rPr>
          <w:rFonts w:ascii="Times New Roman" w:hAnsi="Times New Roman" w:cs="Times New Roman"/>
          <w:sz w:val="28"/>
          <w:szCs w:val="28"/>
        </w:rPr>
        <w:t>ериторіальної громади</w:t>
      </w:r>
      <w:r w:rsidRPr="0093307B">
        <w:rPr>
          <w:rFonts w:ascii="Times New Roman" w:hAnsi="Times New Roman" w:cs="Times New Roman"/>
          <w:sz w:val="28"/>
          <w:szCs w:val="28"/>
        </w:rPr>
        <w:t>:</w:t>
      </w:r>
    </w:p>
    <w:p w14:paraId="1CBD17E2" w14:textId="77777777" w:rsidR="0093307B" w:rsidRPr="002A5916" w:rsidRDefault="0093307B" w:rsidP="008B722D">
      <w:pPr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2E9E74BE" w14:textId="4C05D789" w:rsidR="00350F16" w:rsidRPr="00350F16" w:rsidRDefault="00350F16" w:rsidP="00A01971">
      <w:pPr>
        <w:tabs>
          <w:tab w:val="left" w:pos="0"/>
          <w:tab w:val="left" w:pos="567"/>
          <w:tab w:val="left" w:pos="1517"/>
        </w:tabs>
        <w:jc w:val="both"/>
        <w:rPr>
          <w:rFonts w:ascii="Times New Roman" w:hAnsi="Times New Roman" w:cs="Times New Roman"/>
          <w:color w:val="000000"/>
          <w:kern w:val="0"/>
          <w:sz w:val="28"/>
          <w:szCs w:val="28"/>
          <w:lang w:eastAsia="ar-SA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:lang w:eastAsia="ar-SA"/>
        </w:rPr>
        <w:tab/>
        <w:t>1. </w:t>
      </w:r>
      <w:r w:rsidRPr="00350F16">
        <w:rPr>
          <w:rFonts w:ascii="Times New Roman" w:hAnsi="Times New Roman" w:cs="Times New Roman"/>
          <w:color w:val="000000"/>
          <w:kern w:val="0"/>
          <w:sz w:val="28"/>
          <w:szCs w:val="28"/>
          <w:lang w:eastAsia="ar-SA"/>
        </w:rPr>
        <w:t xml:space="preserve">Затвердити </w:t>
      </w:r>
      <w:r w:rsidR="00ED0A15">
        <w:rPr>
          <w:rFonts w:ascii="Times New Roman" w:hAnsi="Times New Roman" w:cs="Times New Roman"/>
          <w:color w:val="000000"/>
          <w:kern w:val="0"/>
          <w:sz w:val="28"/>
          <w:szCs w:val="28"/>
          <w:lang w:eastAsia="ar-SA"/>
        </w:rPr>
        <w:t>перелік</w:t>
      </w:r>
      <w:r w:rsidRPr="00350F16">
        <w:rPr>
          <w:rFonts w:ascii="Times New Roman" w:hAnsi="Times New Roman" w:cs="Times New Roman"/>
          <w:color w:val="000000"/>
          <w:kern w:val="0"/>
          <w:sz w:val="28"/>
          <w:szCs w:val="28"/>
          <w:lang w:eastAsia="ar-SA"/>
        </w:rPr>
        <w:t xml:space="preserve"> заходів з нагоди відзначення </w:t>
      </w:r>
      <w:r w:rsidRPr="00350F16">
        <w:rPr>
          <w:rFonts w:ascii="Times New Roman" w:hAnsi="Times New Roman" w:cs="Times New Roman"/>
          <w:sz w:val="28"/>
          <w:szCs w:val="28"/>
        </w:rPr>
        <w:t xml:space="preserve">Міжнародного дня людей похилого віку </w:t>
      </w:r>
      <w:r>
        <w:rPr>
          <w:rFonts w:ascii="Times New Roman" w:hAnsi="Times New Roman" w:cs="Times New Roman"/>
          <w:sz w:val="28"/>
          <w:szCs w:val="28"/>
        </w:rPr>
        <w:t>у Луцькій міській територіальній громаді згідно з додатком 1.</w:t>
      </w:r>
    </w:p>
    <w:p w14:paraId="08865E74" w14:textId="79C73776" w:rsidR="00224B86" w:rsidRPr="00585032" w:rsidRDefault="00350F16" w:rsidP="00A01971">
      <w:pPr>
        <w:tabs>
          <w:tab w:val="left" w:pos="567"/>
          <w:tab w:val="left" w:pos="984"/>
          <w:tab w:val="left" w:pos="1517"/>
        </w:tabs>
        <w:ind w:firstLine="567"/>
        <w:jc w:val="both"/>
        <w:rPr>
          <w:rFonts w:ascii="Times New Roman" w:hAnsi="Times New Roman" w:cs="Times New Roman"/>
          <w:kern w:val="0"/>
          <w:sz w:val="28"/>
          <w:szCs w:val="28"/>
          <w:lang w:eastAsia="ar-SA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:lang w:eastAsia="ar-SA"/>
        </w:rPr>
        <w:t>2</w:t>
      </w:r>
      <w:r w:rsidRPr="00585032">
        <w:rPr>
          <w:rFonts w:ascii="Times New Roman" w:hAnsi="Times New Roman" w:cs="Times New Roman"/>
          <w:color w:val="000000"/>
          <w:kern w:val="0"/>
          <w:sz w:val="28"/>
          <w:szCs w:val="28"/>
          <w:lang w:eastAsia="ar-SA"/>
        </w:rPr>
        <w:t>.</w:t>
      </w:r>
      <w:r w:rsidR="00240EF2" w:rsidRPr="00585032">
        <w:rPr>
          <w:rFonts w:ascii="Times New Roman" w:hAnsi="Times New Roman" w:cs="Times New Roman"/>
          <w:color w:val="000000"/>
          <w:kern w:val="0"/>
          <w:sz w:val="28"/>
          <w:szCs w:val="28"/>
          <w:lang w:eastAsia="ar-SA"/>
        </w:rPr>
        <w:t> </w:t>
      </w:r>
      <w:r w:rsidR="00585032" w:rsidRPr="00585032">
        <w:rPr>
          <w:rFonts w:ascii="Times New Roman" w:hAnsi="Times New Roman" w:cs="Times New Roman"/>
          <w:sz w:val="28"/>
          <w:szCs w:val="28"/>
        </w:rPr>
        <w:t xml:space="preserve">Надати за рахунок коштів, передбачених бюджетом Луцької міської територіальної громади на 2026 рік, одноразову грошову допомогу з нагоди відзначення Міжнародного дня людей похилого віку </w:t>
      </w:r>
      <w:r w:rsidR="00A01971">
        <w:rPr>
          <w:rFonts w:ascii="Times New Roman" w:hAnsi="Times New Roman" w:cs="Times New Roman"/>
          <w:sz w:val="28"/>
          <w:szCs w:val="28"/>
        </w:rPr>
        <w:t>жителям</w:t>
      </w:r>
      <w:r w:rsidR="00585032" w:rsidRPr="00585032">
        <w:rPr>
          <w:rFonts w:ascii="Times New Roman" w:hAnsi="Times New Roman" w:cs="Times New Roman"/>
          <w:sz w:val="28"/>
          <w:szCs w:val="28"/>
        </w:rPr>
        <w:t xml:space="preserve"> Луцької міської територіальної громади з числа одиноких та одиноко проживаючих людей похилого віку, які перебувають на обліку в територіальному центрі соціального обслуговування (надання соціальних послуг</w:t>
      </w:r>
      <w:r w:rsidR="00585032" w:rsidRPr="002A59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D2533B" w:rsidRPr="002A5916">
        <w:rPr>
          <w:rFonts w:ascii="Times New Roman" w:hAnsi="Times New Roman" w:cs="Times New Roman"/>
          <w:color w:val="000000" w:themeColor="text1"/>
          <w:sz w:val="28"/>
          <w:szCs w:val="28"/>
        </w:rPr>
        <w:t>Луцьк</w:t>
      </w:r>
      <w:r w:rsidR="000C4CC7" w:rsidRPr="002A5916">
        <w:rPr>
          <w:rFonts w:ascii="Times New Roman" w:hAnsi="Times New Roman" w:cs="Times New Roman"/>
          <w:color w:val="000000" w:themeColor="text1"/>
          <w:sz w:val="28"/>
          <w:szCs w:val="28"/>
        </w:rPr>
        <w:t>ої</w:t>
      </w:r>
      <w:r w:rsidR="00D2533B" w:rsidRPr="002A59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міськ</w:t>
      </w:r>
      <w:r w:rsidR="000C4CC7" w:rsidRPr="002A5916">
        <w:rPr>
          <w:rFonts w:ascii="Times New Roman" w:hAnsi="Times New Roman" w:cs="Times New Roman"/>
          <w:color w:val="000000" w:themeColor="text1"/>
          <w:sz w:val="28"/>
          <w:szCs w:val="28"/>
        </w:rPr>
        <w:t>ої</w:t>
      </w:r>
      <w:r w:rsidR="00D2533B" w:rsidRPr="002A59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територіальн</w:t>
      </w:r>
      <w:r w:rsidR="000C4CC7" w:rsidRPr="002A5916">
        <w:rPr>
          <w:rFonts w:ascii="Times New Roman" w:hAnsi="Times New Roman" w:cs="Times New Roman"/>
          <w:color w:val="000000" w:themeColor="text1"/>
          <w:sz w:val="28"/>
          <w:szCs w:val="28"/>
        </w:rPr>
        <w:t>ої</w:t>
      </w:r>
      <w:r w:rsidR="00D2533B" w:rsidRPr="002A59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громад</w:t>
      </w:r>
      <w:r w:rsidR="000C4CC7" w:rsidRPr="002A5916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585032" w:rsidRPr="002A59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2533B" w:rsidRPr="002A5916">
        <w:rPr>
          <w:rFonts w:ascii="Times New Roman" w:hAnsi="Times New Roman" w:cs="Times New Roman"/>
          <w:color w:val="000000" w:themeColor="text1"/>
          <w:sz w:val="28"/>
          <w:szCs w:val="28"/>
        </w:rPr>
        <w:t>та</w:t>
      </w:r>
      <w:r w:rsidR="00585032" w:rsidRPr="002A59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людям похилого віку, які за поданнями ветеранських організацій </w:t>
      </w:r>
      <w:r w:rsidR="002A5916" w:rsidRPr="002A5916">
        <w:rPr>
          <w:rFonts w:ascii="Times New Roman" w:hAnsi="Times New Roman" w:cs="Times New Roman"/>
          <w:color w:val="000000" w:themeColor="text1"/>
          <w:sz w:val="28"/>
          <w:szCs w:val="28"/>
        </w:rPr>
        <w:t>громади</w:t>
      </w:r>
      <w:r w:rsidR="00585032" w:rsidRPr="002A59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</w:t>
      </w:r>
      <w:proofErr w:type="spellStart"/>
      <w:r w:rsidR="00585032" w:rsidRPr="002A5916">
        <w:rPr>
          <w:rFonts w:ascii="Times New Roman" w:hAnsi="Times New Roman" w:cs="Times New Roman"/>
          <w:color w:val="000000" w:themeColor="text1"/>
          <w:sz w:val="28"/>
          <w:szCs w:val="28"/>
        </w:rPr>
        <w:t>старост</w:t>
      </w:r>
      <w:proofErr w:type="spellEnd"/>
      <w:r w:rsidR="00585032" w:rsidRPr="002A59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85032" w:rsidRPr="002A5916">
        <w:rPr>
          <w:rFonts w:ascii="Times New Roman" w:hAnsi="Times New Roman" w:cs="Times New Roman"/>
          <w:color w:val="000000" w:themeColor="text1"/>
          <w:sz w:val="28"/>
          <w:szCs w:val="28"/>
        </w:rPr>
        <w:t>старостин</w:t>
      </w:r>
      <w:r w:rsidR="00585032" w:rsidRPr="00585032">
        <w:rPr>
          <w:rFonts w:ascii="Times New Roman" w:hAnsi="Times New Roman" w:cs="Times New Roman"/>
          <w:sz w:val="28"/>
          <w:szCs w:val="28"/>
        </w:rPr>
        <w:t>ських</w:t>
      </w:r>
      <w:proofErr w:type="spellEnd"/>
      <w:r w:rsidR="00585032" w:rsidRPr="00585032">
        <w:rPr>
          <w:rFonts w:ascii="Times New Roman" w:hAnsi="Times New Roman" w:cs="Times New Roman"/>
          <w:sz w:val="28"/>
          <w:szCs w:val="28"/>
        </w:rPr>
        <w:t xml:space="preserve"> округів потребують одноразової грошової допомоги, у розмірі 1,0 тис. грн (одна тисяча гривень) кожному, на загальну суму 120,0 тис. грн (сто двадцять тисяч гривень), через банківські установи згідно з додатком 2 та відділення поштового зв’язку згідно з додатком 3.</w:t>
      </w:r>
    </w:p>
    <w:p w14:paraId="7E70C293" w14:textId="3A8B8A9B" w:rsidR="00081CCD" w:rsidRDefault="00843EB7" w:rsidP="00A01971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02D6B">
        <w:rPr>
          <w:rFonts w:ascii="Times New Roman" w:hAnsi="Times New Roman" w:cs="Times New Roman"/>
          <w:sz w:val="28"/>
          <w:szCs w:val="28"/>
        </w:rPr>
        <w:t>.</w:t>
      </w:r>
      <w:r w:rsidR="00D2533B">
        <w:rPr>
          <w:rFonts w:ascii="Times New Roman" w:hAnsi="Times New Roman" w:cs="Times New Roman"/>
          <w:sz w:val="28"/>
          <w:szCs w:val="28"/>
        </w:rPr>
        <w:t> </w:t>
      </w:r>
      <w:r w:rsidR="00081CCD" w:rsidRPr="00A95B30">
        <w:rPr>
          <w:rFonts w:ascii="Times New Roman" w:hAnsi="Times New Roman" w:cs="Times New Roman"/>
          <w:sz w:val="28"/>
          <w:szCs w:val="28"/>
        </w:rPr>
        <w:t>Департаменту соціальної політики міської ради</w:t>
      </w:r>
      <w:r w:rsidR="00D2533B">
        <w:rPr>
          <w:rFonts w:ascii="Times New Roman" w:hAnsi="Times New Roman" w:cs="Times New Roman"/>
          <w:sz w:val="28"/>
          <w:szCs w:val="28"/>
        </w:rPr>
        <w:t xml:space="preserve"> </w:t>
      </w:r>
      <w:r w:rsidR="00081CCD" w:rsidRPr="00A95B30">
        <w:rPr>
          <w:rFonts w:ascii="Times New Roman" w:hAnsi="Times New Roman" w:cs="Times New Roman"/>
          <w:sz w:val="28"/>
          <w:szCs w:val="28"/>
        </w:rPr>
        <w:t xml:space="preserve">профінансувати витрати за рахунок коштів, передбачених бюджетом Луцької міської територіальної громади на 2026 рік за кодом </w:t>
      </w:r>
      <w:r w:rsidR="00081CCD">
        <w:rPr>
          <w:rFonts w:ascii="Times New Roman" w:hAnsi="Times New Roman" w:cs="Times New Roman"/>
          <w:sz w:val="28"/>
          <w:szCs w:val="28"/>
        </w:rPr>
        <w:t xml:space="preserve">програмної класифікації видатків та кредитування місцевих бюджетів </w:t>
      </w:r>
      <w:r w:rsidR="00081CCD" w:rsidRPr="00A95B30">
        <w:rPr>
          <w:rFonts w:ascii="Times New Roman" w:hAnsi="Times New Roman" w:cs="Times New Roman"/>
          <w:sz w:val="28"/>
          <w:szCs w:val="28"/>
        </w:rPr>
        <w:t>0813242 «Інші заходи у сфері соціального захисту і соціального забезпечення».</w:t>
      </w:r>
    </w:p>
    <w:p w14:paraId="46E56DC0" w14:textId="00FBCBE0" w:rsidR="00081CCD" w:rsidRPr="00A95B30" w:rsidRDefault="00843EB7" w:rsidP="00A01971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081CCD" w:rsidRPr="00A95B30">
        <w:rPr>
          <w:rFonts w:ascii="Times New Roman" w:hAnsi="Times New Roman" w:cs="Times New Roman"/>
          <w:sz w:val="28"/>
          <w:szCs w:val="28"/>
        </w:rPr>
        <w:t xml:space="preserve">. Контроль за виконанням розпорядження покласти на заступника міського голови </w:t>
      </w:r>
      <w:r w:rsidR="00081CCD">
        <w:rPr>
          <w:rFonts w:ascii="Times New Roman" w:hAnsi="Times New Roman" w:cs="Times New Roman"/>
          <w:sz w:val="28"/>
          <w:szCs w:val="28"/>
        </w:rPr>
        <w:t>з питань діяльності виконавчих органів міської ради Юлію Дацюк.</w:t>
      </w:r>
    </w:p>
    <w:p w14:paraId="0909DD94" w14:textId="77777777" w:rsidR="00D2533B" w:rsidRDefault="00D2533B" w:rsidP="00081CCD">
      <w:pPr>
        <w:tabs>
          <w:tab w:val="left" w:pos="984"/>
          <w:tab w:val="left" w:pos="1517"/>
        </w:tabs>
        <w:jc w:val="both"/>
        <w:rPr>
          <w:rFonts w:ascii="Times New Roman" w:hAnsi="Times New Roman" w:cs="Times New Roman"/>
          <w:kern w:val="0"/>
          <w:sz w:val="28"/>
          <w:szCs w:val="28"/>
          <w:lang w:eastAsia="ar-SA"/>
        </w:rPr>
      </w:pPr>
    </w:p>
    <w:p w14:paraId="0BD22ADE" w14:textId="70EE824E" w:rsidR="00081CCD" w:rsidRDefault="00081CCD" w:rsidP="00081CCD">
      <w:pPr>
        <w:tabs>
          <w:tab w:val="left" w:pos="984"/>
          <w:tab w:val="left" w:pos="1517"/>
        </w:tabs>
        <w:jc w:val="both"/>
        <w:rPr>
          <w:rFonts w:ascii="Times New Roman" w:hAnsi="Times New Roman" w:cs="Times New Roman"/>
          <w:kern w:val="0"/>
          <w:sz w:val="28"/>
          <w:szCs w:val="28"/>
          <w:lang w:eastAsia="ar-SA"/>
        </w:rPr>
      </w:pPr>
      <w:r w:rsidRPr="00A95B30">
        <w:rPr>
          <w:rFonts w:ascii="Times New Roman" w:hAnsi="Times New Roman" w:cs="Times New Roman"/>
          <w:kern w:val="0"/>
          <w:sz w:val="28"/>
          <w:szCs w:val="28"/>
          <w:lang w:eastAsia="ar-SA"/>
        </w:rPr>
        <w:t xml:space="preserve">Секретар міської ради                   </w:t>
      </w:r>
      <w:r>
        <w:rPr>
          <w:rFonts w:ascii="Times New Roman" w:hAnsi="Times New Roman" w:cs="Times New Roman"/>
          <w:kern w:val="0"/>
          <w:sz w:val="28"/>
          <w:szCs w:val="28"/>
          <w:lang w:eastAsia="ar-SA"/>
        </w:rPr>
        <w:t xml:space="preserve">                        </w:t>
      </w:r>
      <w:r w:rsidRPr="00A95B30">
        <w:rPr>
          <w:rFonts w:ascii="Times New Roman" w:hAnsi="Times New Roman" w:cs="Times New Roman"/>
          <w:kern w:val="0"/>
          <w:sz w:val="28"/>
          <w:szCs w:val="28"/>
          <w:lang w:eastAsia="ar-SA"/>
        </w:rPr>
        <w:t xml:space="preserve">      </w:t>
      </w:r>
      <w:r>
        <w:rPr>
          <w:rFonts w:ascii="Times New Roman" w:hAnsi="Times New Roman" w:cs="Times New Roman"/>
          <w:kern w:val="0"/>
          <w:sz w:val="28"/>
          <w:szCs w:val="28"/>
          <w:lang w:eastAsia="ar-SA"/>
        </w:rPr>
        <w:t>Андрій РАЗУМОВСЬКИЙ</w:t>
      </w:r>
    </w:p>
    <w:p w14:paraId="18C33209" w14:textId="77777777" w:rsidR="00081CCD" w:rsidRDefault="00081CCD" w:rsidP="00081CCD">
      <w:pPr>
        <w:tabs>
          <w:tab w:val="left" w:pos="984"/>
          <w:tab w:val="left" w:pos="1517"/>
        </w:tabs>
        <w:jc w:val="both"/>
        <w:rPr>
          <w:rFonts w:ascii="Times New Roman" w:hAnsi="Times New Roman" w:cs="Times New Roman"/>
          <w:kern w:val="0"/>
          <w:lang w:eastAsia="ar-SA"/>
        </w:rPr>
      </w:pPr>
    </w:p>
    <w:p w14:paraId="1EC22C95" w14:textId="170A0549" w:rsidR="004647BD" w:rsidRPr="005B7E10" w:rsidRDefault="00081CCD" w:rsidP="00D2533B">
      <w:pPr>
        <w:tabs>
          <w:tab w:val="left" w:pos="984"/>
          <w:tab w:val="left" w:pos="151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0"/>
          <w:lang w:eastAsia="ar-SA"/>
        </w:rPr>
        <w:t>Майборода</w:t>
      </w:r>
      <w:r w:rsidRPr="000C24AD">
        <w:rPr>
          <w:rFonts w:ascii="Times New Roman" w:hAnsi="Times New Roman" w:cs="Times New Roman"/>
          <w:kern w:val="0"/>
          <w:lang w:eastAsia="ar-SA"/>
        </w:rPr>
        <w:t xml:space="preserve"> 284</w:t>
      </w:r>
      <w:r>
        <w:rPr>
          <w:rFonts w:ascii="Times New Roman" w:hAnsi="Times New Roman" w:cs="Times New Roman"/>
          <w:kern w:val="0"/>
          <w:lang w:eastAsia="ar-SA"/>
        </w:rPr>
        <w:t> </w:t>
      </w:r>
      <w:r w:rsidRPr="000C24AD">
        <w:rPr>
          <w:rFonts w:ascii="Times New Roman" w:hAnsi="Times New Roman" w:cs="Times New Roman"/>
          <w:kern w:val="0"/>
          <w:lang w:eastAsia="ar-SA"/>
        </w:rPr>
        <w:t>1</w:t>
      </w:r>
      <w:r>
        <w:rPr>
          <w:rFonts w:ascii="Times New Roman" w:hAnsi="Times New Roman" w:cs="Times New Roman"/>
          <w:kern w:val="0"/>
          <w:lang w:eastAsia="ar-SA"/>
        </w:rPr>
        <w:t>77</w:t>
      </w:r>
    </w:p>
    <w:sectPr w:rsidR="004647BD" w:rsidRPr="005B7E10" w:rsidSect="002A5916">
      <w:headerReference w:type="default" r:id="rId10"/>
      <w:pgSz w:w="11906" w:h="16838"/>
      <w:pgMar w:top="568" w:right="567" w:bottom="964" w:left="1985" w:header="56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E9637" w14:textId="77777777" w:rsidR="00B0060B" w:rsidRDefault="00B0060B">
      <w:r>
        <w:separator/>
      </w:r>
    </w:p>
  </w:endnote>
  <w:endnote w:type="continuationSeparator" w:id="0">
    <w:p w14:paraId="67064CE6" w14:textId="77777777" w:rsidR="00B0060B" w:rsidRDefault="00B00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0758D" w14:textId="77777777" w:rsidR="00B0060B" w:rsidRDefault="00B0060B">
      <w:r>
        <w:separator/>
      </w:r>
    </w:p>
  </w:footnote>
  <w:footnote w:type="continuationSeparator" w:id="0">
    <w:p w14:paraId="0E11FAC9" w14:textId="77777777" w:rsidR="00B0060B" w:rsidRDefault="00B006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56F5E" w14:textId="77777777" w:rsidR="004647BD" w:rsidRDefault="00F52F35">
    <w:pPr>
      <w:pStyle w:val="a6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 w:rsidR="00A01971">
      <w:rPr>
        <w:rFonts w:ascii="Times New Roman" w:hAnsi="Times New Roman" w:cs="Times New Roman"/>
        <w:noProof/>
      </w:rPr>
      <w:t>2</w:t>
    </w:r>
    <w:r>
      <w:rPr>
        <w:rFonts w:ascii="Times New Roman" w:hAnsi="Times New Roman" w:cs="Times New Roman"/>
      </w:rPr>
      <w:fldChar w:fldCharType="end"/>
    </w:r>
  </w:p>
  <w:p w14:paraId="42EE672E" w14:textId="77777777" w:rsidR="004647BD" w:rsidRDefault="004647B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17093"/>
    <w:multiLevelType w:val="hybridMultilevel"/>
    <w:tmpl w:val="F210024C"/>
    <w:lvl w:ilvl="0" w:tplc="5B2058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01A6E1B"/>
    <w:multiLevelType w:val="hybridMultilevel"/>
    <w:tmpl w:val="DFC64508"/>
    <w:lvl w:ilvl="0" w:tplc="A47A61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725373670">
    <w:abstractNumId w:val="1"/>
  </w:num>
  <w:num w:numId="2" w16cid:durableId="565141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47BD"/>
    <w:rsid w:val="00011F5A"/>
    <w:rsid w:val="00027C9C"/>
    <w:rsid w:val="000318F7"/>
    <w:rsid w:val="00040B81"/>
    <w:rsid w:val="00053090"/>
    <w:rsid w:val="0007229F"/>
    <w:rsid w:val="00081CCD"/>
    <w:rsid w:val="000C0C8A"/>
    <w:rsid w:val="000C164D"/>
    <w:rsid w:val="000C4CC7"/>
    <w:rsid w:val="000E188B"/>
    <w:rsid w:val="001C6680"/>
    <w:rsid w:val="002017E9"/>
    <w:rsid w:val="00201B89"/>
    <w:rsid w:val="00224B86"/>
    <w:rsid w:val="00240EF2"/>
    <w:rsid w:val="00261B59"/>
    <w:rsid w:val="002630E8"/>
    <w:rsid w:val="00280E09"/>
    <w:rsid w:val="002A5916"/>
    <w:rsid w:val="002F13E2"/>
    <w:rsid w:val="00350DFD"/>
    <w:rsid w:val="00350F16"/>
    <w:rsid w:val="003A3D5C"/>
    <w:rsid w:val="003D62C3"/>
    <w:rsid w:val="003E7F50"/>
    <w:rsid w:val="004514E8"/>
    <w:rsid w:val="00454DEB"/>
    <w:rsid w:val="004647BD"/>
    <w:rsid w:val="00501083"/>
    <w:rsid w:val="005504C4"/>
    <w:rsid w:val="005611D6"/>
    <w:rsid w:val="00561251"/>
    <w:rsid w:val="00574FD8"/>
    <w:rsid w:val="00585032"/>
    <w:rsid w:val="005B7E10"/>
    <w:rsid w:val="00602DDD"/>
    <w:rsid w:val="006156F9"/>
    <w:rsid w:val="00622F19"/>
    <w:rsid w:val="00673751"/>
    <w:rsid w:val="00683D1F"/>
    <w:rsid w:val="006C72C1"/>
    <w:rsid w:val="00735274"/>
    <w:rsid w:val="007B1A01"/>
    <w:rsid w:val="007D4E7E"/>
    <w:rsid w:val="00802D6B"/>
    <w:rsid w:val="00843EB7"/>
    <w:rsid w:val="008849F7"/>
    <w:rsid w:val="008861DE"/>
    <w:rsid w:val="008B722D"/>
    <w:rsid w:val="008C7DDD"/>
    <w:rsid w:val="008D4EA6"/>
    <w:rsid w:val="0093307B"/>
    <w:rsid w:val="00935F71"/>
    <w:rsid w:val="00950419"/>
    <w:rsid w:val="00A01971"/>
    <w:rsid w:val="00A1005E"/>
    <w:rsid w:val="00A23B16"/>
    <w:rsid w:val="00A255BD"/>
    <w:rsid w:val="00A54FAC"/>
    <w:rsid w:val="00AA0401"/>
    <w:rsid w:val="00AA50AD"/>
    <w:rsid w:val="00AF372B"/>
    <w:rsid w:val="00B0060B"/>
    <w:rsid w:val="00B00F76"/>
    <w:rsid w:val="00B04D84"/>
    <w:rsid w:val="00B17EDD"/>
    <w:rsid w:val="00B23A51"/>
    <w:rsid w:val="00B654EA"/>
    <w:rsid w:val="00BA230F"/>
    <w:rsid w:val="00BB5DB3"/>
    <w:rsid w:val="00BF5353"/>
    <w:rsid w:val="00C16D4B"/>
    <w:rsid w:val="00C866CC"/>
    <w:rsid w:val="00C960FF"/>
    <w:rsid w:val="00CF41A7"/>
    <w:rsid w:val="00D046CB"/>
    <w:rsid w:val="00D2533B"/>
    <w:rsid w:val="00D3178C"/>
    <w:rsid w:val="00D51845"/>
    <w:rsid w:val="00D64A07"/>
    <w:rsid w:val="00E26993"/>
    <w:rsid w:val="00E87740"/>
    <w:rsid w:val="00ED0A15"/>
    <w:rsid w:val="00F07F7E"/>
    <w:rsid w:val="00F173A4"/>
    <w:rsid w:val="00F52F35"/>
    <w:rsid w:val="00F667EE"/>
    <w:rsid w:val="00F72799"/>
    <w:rsid w:val="00FA5AD3"/>
    <w:rsid w:val="00FC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70CBC49"/>
  <w15:docId w15:val="{FD7BEBD2-2DEE-4BF8-BB8C-0C30575A2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3">
    <w:name w:val="Основний текст Знак"/>
    <w:basedOn w:val="a0"/>
    <w:link w:val="a4"/>
    <w:uiPriority w:val="99"/>
    <w:semiHidden/>
    <w:qFormat/>
    <w:locked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ій колонтитул Знак"/>
    <w:basedOn w:val="a0"/>
    <w:link w:val="a6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7">
    <w:name w:val="Нижній колонтитул Знак"/>
    <w:basedOn w:val="a0"/>
    <w:link w:val="a8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uiPriority w:val="99"/>
    <w:qFormat/>
    <w:rsid w:val="00421763"/>
    <w:rPr>
      <w:rFonts w:ascii="Times New Roman" w:hAnsi="Times New Roman"/>
      <w:sz w:val="26"/>
    </w:rPr>
  </w:style>
  <w:style w:type="character" w:customStyle="1" w:styleId="11">
    <w:name w:val="Строгий1"/>
    <w:uiPriority w:val="99"/>
    <w:qFormat/>
    <w:rsid w:val="000741B7"/>
    <w:rPr>
      <w:b/>
    </w:rPr>
  </w:style>
  <w:style w:type="paragraph" w:customStyle="1" w:styleId="a9">
    <w:name w:val="Заголовок"/>
    <w:basedOn w:val="a"/>
    <w:next w:val="a4"/>
    <w:uiPriority w:val="99"/>
    <w:qFormat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link w:val="a3"/>
    <w:uiPriority w:val="99"/>
    <w:rsid w:val="00985271"/>
    <w:pPr>
      <w:spacing w:after="140" w:line="276" w:lineRule="auto"/>
    </w:pPr>
  </w:style>
  <w:style w:type="paragraph" w:styleId="aa">
    <w:name w:val="List"/>
    <w:basedOn w:val="a4"/>
    <w:uiPriority w:val="99"/>
    <w:rsid w:val="00985271"/>
  </w:style>
  <w:style w:type="paragraph" w:styleId="ab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c">
    <w:name w:val="Покажчик"/>
    <w:basedOn w:val="a"/>
    <w:uiPriority w:val="99"/>
    <w:qFormat/>
    <w:rsid w:val="00985271"/>
    <w:pPr>
      <w:suppressLineNumbers/>
    </w:p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6">
    <w:name w:val="header"/>
    <w:basedOn w:val="a"/>
    <w:link w:val="a5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e">
    <w:name w:val="List Paragraph"/>
    <w:basedOn w:val="a"/>
    <w:uiPriority w:val="99"/>
    <w:qFormat/>
    <w:rsid w:val="000741B7"/>
    <w:pPr>
      <w:overflowPunct w:val="0"/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BCB76D-D077-4189-8A1D-878D4F9F8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1394</Words>
  <Characters>795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Поліщук Оксана Анатоліївна</dc:creator>
  <cp:lastModifiedBy>Ірина Демидюк</cp:lastModifiedBy>
  <cp:revision>4</cp:revision>
  <cp:lastPrinted>2026-04-16T08:55:00Z</cp:lastPrinted>
  <dcterms:created xsi:type="dcterms:W3CDTF">2026-09-10T12:03:00Z</dcterms:created>
  <dcterms:modified xsi:type="dcterms:W3CDTF">2026-09-14T12:48:00Z</dcterms:modified>
  <dc:language>uk-UA</dc:language>
</cp:coreProperties>
</file>