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 </w:t>
      </w:r>
    </w:p>
    <w:p>
      <w:pPr>
        <w:pStyle w:val="Normal"/>
        <w:jc w:val="center"/>
        <w:rPr/>
      </w:pPr>
      <w:r>
        <w:rPr>
          <w:szCs w:val="28"/>
        </w:rPr>
        <w:t xml:space="preserve">щодо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>відзначення  з нагоди 33-ї річниці Незалежності України</w:t>
      </w: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Layout w:type="fixed"/>
        <w:tblCellMar>
          <w:top w:w="0" w:type="dxa"/>
          <w:left w:w="8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6"/>
        <w:gridCol w:w="3951"/>
        <w:gridCol w:w="1455"/>
        <w:gridCol w:w="1435"/>
        <w:gridCol w:w="1938"/>
      </w:tblGrid>
      <w:tr>
        <w:trPr/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Світильник «Луцьк приємне відкриття»</w:t>
            </w:r>
          </w:p>
        </w:tc>
        <w:tc>
          <w:tcPr>
            <w:tcW w:w="1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5</w:t>
            </w: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  <w:highlight w:val="white"/>
              </w:rPr>
              <w:t>625,00</w:t>
            </w:r>
          </w:p>
        </w:tc>
        <w:tc>
          <w:tcPr>
            <w:tcW w:w="1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3 125,00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 xml:space="preserve">3. </w:t>
            </w:r>
          </w:p>
        </w:tc>
        <w:tc>
          <w:tcPr>
            <w:tcW w:w="3951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Світильник «Герб міста Луцька»</w:t>
            </w:r>
          </w:p>
        </w:tc>
        <w:tc>
          <w:tcPr>
            <w:tcW w:w="145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34</w:t>
            </w:r>
          </w:p>
        </w:tc>
        <w:tc>
          <w:tcPr>
            <w:tcW w:w="143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  <w:highlight w:val="white"/>
              </w:rPr>
              <w:t>600,00</w:t>
            </w:r>
          </w:p>
        </w:tc>
        <w:tc>
          <w:tcPr>
            <w:tcW w:w="193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20 400,00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 xml:space="preserve">4. </w:t>
            </w:r>
          </w:p>
        </w:tc>
        <w:tc>
          <w:tcPr>
            <w:tcW w:w="3951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Термос брендований подарунковий</w:t>
            </w:r>
          </w:p>
        </w:tc>
        <w:tc>
          <w:tcPr>
            <w:tcW w:w="145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en-US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en-US" w:eastAsia="ar-SA" w:bidi="ar-SA"/>
              </w:rPr>
              <w:t>80</w:t>
            </w:r>
          </w:p>
        </w:tc>
        <w:tc>
          <w:tcPr>
            <w:tcW w:w="143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499,995</w:t>
            </w:r>
          </w:p>
        </w:tc>
        <w:tc>
          <w:tcPr>
            <w:tcW w:w="193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lang w:val="uk-UA"/>
              </w:rPr>
              <w:t>39 999,6</w:t>
            </w:r>
            <w:r>
              <w:rPr/>
              <w:t>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 xml:space="preserve">5. </w:t>
            </w:r>
          </w:p>
        </w:tc>
        <w:tc>
          <w:tcPr>
            <w:tcW w:w="3951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Ваза циліндр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r>
          </w:p>
        </w:tc>
        <w:tc>
          <w:tcPr>
            <w:tcW w:w="145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29</w:t>
            </w:r>
          </w:p>
        </w:tc>
        <w:tc>
          <w:tcPr>
            <w:tcW w:w="143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132,00</w:t>
            </w:r>
          </w:p>
        </w:tc>
        <w:tc>
          <w:tcPr>
            <w:tcW w:w="193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3 828,00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lang w:val="en-US"/>
              </w:rPr>
              <w:t>7</w:t>
            </w:r>
            <w:r>
              <w:rPr/>
              <w:t>.</w:t>
            </w:r>
          </w:p>
        </w:tc>
        <w:tc>
          <w:tcPr>
            <w:tcW w:w="3951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Пакет брендований подарунковий</w:t>
            </w:r>
          </w:p>
        </w:tc>
        <w:tc>
          <w:tcPr>
            <w:tcW w:w="145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29</w:t>
            </w:r>
          </w:p>
        </w:tc>
        <w:tc>
          <w:tcPr>
            <w:tcW w:w="143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55,00</w:t>
            </w:r>
          </w:p>
        </w:tc>
        <w:tc>
          <w:tcPr>
            <w:tcW w:w="193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lang w:val="uk-UA"/>
              </w:rPr>
              <w:t>1 595</w:t>
            </w:r>
            <w:r>
              <w:rPr/>
              <w:t>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lang w:val="en-US"/>
              </w:rPr>
              <w:t>8</w:t>
            </w:r>
            <w:r>
              <w:rPr/>
              <w:t>.</w:t>
            </w:r>
          </w:p>
        </w:tc>
        <w:tc>
          <w:tcPr>
            <w:tcW w:w="3951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Пакет брендований подарунковий</w:t>
            </w:r>
          </w:p>
        </w:tc>
        <w:tc>
          <w:tcPr>
            <w:tcW w:w="145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5</w:t>
            </w:r>
          </w:p>
        </w:tc>
        <w:tc>
          <w:tcPr>
            <w:tcW w:w="143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57,00</w:t>
            </w:r>
          </w:p>
        </w:tc>
        <w:tc>
          <w:tcPr>
            <w:tcW w:w="193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285,00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9.</w:t>
            </w:r>
          </w:p>
        </w:tc>
        <w:tc>
          <w:tcPr>
            <w:tcW w:w="3951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Пакет брендований подарунковий</w:t>
            </w:r>
          </w:p>
        </w:tc>
        <w:tc>
          <w:tcPr>
            <w:tcW w:w="145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80</w:t>
            </w:r>
          </w:p>
        </w:tc>
        <w:tc>
          <w:tcPr>
            <w:tcW w:w="143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56,50</w:t>
            </w:r>
          </w:p>
        </w:tc>
        <w:tc>
          <w:tcPr>
            <w:tcW w:w="193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4 520,00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10.</w:t>
            </w:r>
          </w:p>
        </w:tc>
        <w:tc>
          <w:tcPr>
            <w:tcW w:w="3951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Пакет брендований подарунковий</w:t>
            </w:r>
          </w:p>
        </w:tc>
        <w:tc>
          <w:tcPr>
            <w:tcW w:w="145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34</w:t>
            </w:r>
          </w:p>
        </w:tc>
        <w:tc>
          <w:tcPr>
            <w:tcW w:w="143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74,00</w:t>
            </w:r>
          </w:p>
        </w:tc>
        <w:tc>
          <w:tcPr>
            <w:tcW w:w="193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2 516,00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11.</w:t>
            </w:r>
          </w:p>
        </w:tc>
        <w:tc>
          <w:tcPr>
            <w:tcW w:w="3951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45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148</w:t>
            </w:r>
          </w:p>
        </w:tc>
        <w:tc>
          <w:tcPr>
            <w:tcW w:w="143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93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7 636,80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12.</w:t>
            </w:r>
          </w:p>
        </w:tc>
        <w:tc>
          <w:tcPr>
            <w:tcW w:w="3951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45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136</w:t>
            </w:r>
          </w:p>
        </w:tc>
        <w:tc>
          <w:tcPr>
            <w:tcW w:w="143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93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8 568,00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13.</w:t>
            </w:r>
          </w:p>
        </w:tc>
        <w:tc>
          <w:tcPr>
            <w:tcW w:w="3951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Бланк відзнаки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r>
          </w:p>
        </w:tc>
        <w:tc>
          <w:tcPr>
            <w:tcW w:w="145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12</w:t>
            </w:r>
          </w:p>
        </w:tc>
        <w:tc>
          <w:tcPr>
            <w:tcW w:w="143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71,50</w:t>
            </w:r>
          </w:p>
        </w:tc>
        <w:tc>
          <w:tcPr>
            <w:tcW w:w="193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858,00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14.</w:t>
            </w:r>
          </w:p>
        </w:tc>
        <w:tc>
          <w:tcPr>
            <w:tcW w:w="3951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 xml:space="preserve">Квіти 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r>
          </w:p>
        </w:tc>
        <w:tc>
          <w:tcPr>
            <w:tcW w:w="145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148</w:t>
            </w:r>
          </w:p>
        </w:tc>
        <w:tc>
          <w:tcPr>
            <w:tcW w:w="143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150,00</w:t>
            </w:r>
          </w:p>
        </w:tc>
        <w:tc>
          <w:tcPr>
            <w:tcW w:w="193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22 200,00</w:t>
            </w:r>
          </w:p>
        </w:tc>
      </w:tr>
      <w:tr>
        <w:trPr/>
        <w:tc>
          <w:tcPr>
            <w:tcW w:w="764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115 531,40  </w:t>
            </w:r>
          </w:p>
          <w:p>
            <w:pPr>
              <w:pStyle w:val="Normal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  <w:r>
        <w:rPr/>
        <w:t xml:space="preserve">  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міст таблиці"/>
    <w:basedOn w:val="Normal"/>
    <w:qFormat/>
    <w:pPr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Application>LibreOffice/7.2.3.2$Windows_X86_64 LibreOffice_project/d166454616c1632304285822f9c83ce2e660fd92</Application>
  <AppVersion>15.0000</AppVersion>
  <Pages>1</Pages>
  <Words>128</Words>
  <Characters>717</Characters>
  <CharactersWithSpaces>835</CharactersWithSpaces>
  <Paragraphs>74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2024-08-22T09:21:48Z</cp:lastPrinted>
  <dcterms:modified xsi:type="dcterms:W3CDTF">2024-08-22T09:23:10Z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