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f" o:ole="">
            <v:imagedata r:id="rId3" o:title=""/>
          </v:shape>
          <o:OLEObject Type="Embed" ProgID="PBrush" ShapeID="ole_rId2" DrawAspect="Content" ObjectID="_204670810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tabs>
          <w:tab w:val="clear" w:pos="708"/>
          <w:tab w:val="left" w:pos="3969" w:leader="none"/>
        </w:tabs>
        <w:ind w:right="4818" w:hanging="0"/>
        <w:jc w:val="both"/>
        <w:rPr>
          <w:bCs w:val="false"/>
        </w:rPr>
      </w:pPr>
      <w:r>
        <w:rPr>
          <w:bCs w:val="false"/>
        </w:rPr>
        <w:t>Про включення квартир в число службового житла Головного управління Національної поліції у Волинській області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Розглянувши звернення Головного управління Національної поліції у Волинській області (від 02.01.2023 № 6/05/31-2023), враховуючи пропозиції громадської комісії з житлових питань при виконавчому комітеті міської ради, керуючись статтями 30, 52 Закону України “Про місцеве самоврядування в Україні” та розглянувши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 xml:space="preserve">включити в число службового житла Головного управління Національної поліції у Волинській області:  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 xml:space="preserve">1) однокімнатну квартиру № </w:t>
      </w:r>
      <w:r>
        <w:rPr>
          <w:bCs w:val="false"/>
        </w:rPr>
        <w:t>__</w:t>
      </w:r>
      <w:r>
        <w:rPr>
          <w:bCs w:val="false"/>
        </w:rPr>
        <w:t xml:space="preserve"> на вул.</w:t>
      </w:r>
      <w:r>
        <w:rPr>
          <w:bCs w:val="false"/>
        </w:rPr>
        <w:t>________</w:t>
      </w:r>
      <w:r>
        <w:rPr>
          <w:bCs w:val="false"/>
        </w:rPr>
        <w:t xml:space="preserve"> у с. </w:t>
      </w:r>
      <w:r>
        <w:rPr>
          <w:bCs w:val="false"/>
        </w:rPr>
        <w:t>_________</w:t>
      </w:r>
      <w:r>
        <w:rPr>
          <w:bCs w:val="false"/>
        </w:rPr>
        <w:t xml:space="preserve"> житловою площею 23,5 кв.м, загальною – 47,3 кв.м;</w:t>
      </w:r>
    </w:p>
    <w:p>
      <w:pPr>
        <w:pStyle w:val="Normal"/>
        <w:ind w:firstLine="567"/>
        <w:jc w:val="both"/>
        <w:rPr/>
      </w:pPr>
      <w:r>
        <w:rPr>
          <w:bCs w:val="false"/>
        </w:rPr>
        <w:t xml:space="preserve">2) двокімнатну квартиру № </w:t>
      </w:r>
      <w:r>
        <w:rPr>
          <w:bCs w:val="false"/>
        </w:rPr>
        <w:t>__</w:t>
      </w:r>
      <w:r>
        <w:rPr>
          <w:bCs w:val="false"/>
        </w:rPr>
        <w:t xml:space="preserve"> на вул. </w:t>
      </w:r>
      <w:r>
        <w:rPr>
          <w:bCs w:val="false"/>
        </w:rPr>
        <w:t>________</w:t>
      </w:r>
      <w:r>
        <w:rPr>
          <w:bCs w:val="false"/>
        </w:rPr>
        <w:t xml:space="preserve"> у с. </w:t>
      </w:r>
      <w:r>
        <w:rPr>
          <w:bCs w:val="false"/>
        </w:rPr>
        <w:t>_________</w:t>
      </w:r>
      <w:r>
        <w:rPr>
          <w:bCs w:val="false"/>
        </w:rPr>
        <w:t xml:space="preserve"> житловою площею 34,7 кв.м, загальною – 67,8 кв.м;</w:t>
      </w:r>
    </w:p>
    <w:p>
      <w:pPr>
        <w:pStyle w:val="Normal"/>
        <w:ind w:firstLine="567"/>
        <w:jc w:val="both"/>
        <w:rPr/>
      </w:pPr>
      <w:r>
        <w:rPr>
          <w:bCs w:val="false"/>
        </w:rPr>
        <w:t xml:space="preserve">3) двокімнатну квартиру № </w:t>
      </w:r>
      <w:r>
        <w:rPr>
          <w:bCs w:val="false"/>
        </w:rPr>
        <w:t>__</w:t>
      </w:r>
      <w:r>
        <w:rPr>
          <w:bCs w:val="false"/>
        </w:rPr>
        <w:t xml:space="preserve"> на вул. </w:t>
      </w:r>
      <w:r>
        <w:rPr>
          <w:bCs w:val="false"/>
        </w:rPr>
        <w:t>_______</w:t>
      </w:r>
      <w:r>
        <w:rPr>
          <w:bCs w:val="false"/>
        </w:rPr>
        <w:t xml:space="preserve"> у с. </w:t>
      </w:r>
      <w:r>
        <w:rPr>
          <w:bCs w:val="false"/>
        </w:rPr>
        <w:t>___________</w:t>
      </w:r>
      <w:r>
        <w:rPr>
          <w:bCs w:val="false"/>
        </w:rPr>
        <w:t xml:space="preserve"> житловою площею 34,9 кв.м, загальною – 64,4 кв.м.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/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726 863</w:t>
      </w:r>
    </w:p>
    <w:sectPr>
      <w:headerReference w:type="default" r:id="rId4"/>
      <w:type w:val="nextPage"/>
      <w:pgSz w:w="11906" w:h="16838"/>
      <w:pgMar w:left="1985" w:right="567" w:gutter="0" w:header="720" w:top="777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0"/>
      <w:rPr>
        <w:sz w:val="16"/>
        <w:szCs w:val="16"/>
      </w:rPr>
    </w:pPr>
    <w:r>
      <w:rPr>
        <w:sz w:val="16"/>
        <w:szCs w:val="16"/>
      </w:rPr>
      <mc:AlternateContent>
        <mc:Choice Requires="wps">
          <w:drawing>
            <wp:anchor behindDoc="1" distT="0" distB="0" distL="0" distR="0" simplePos="0" locked="0" layoutInCell="0" allowOverlap="1" relativeHeight="3" wp14:anchorId="55A8A21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4140" cy="20955"/>
              <wp:effectExtent l="0" t="0" r="0" b="0"/>
              <wp:wrapSquare wrapText="largest"/>
              <wp:docPr id="2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4040" cy="2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o:allowincell="f" style="position:absolute;margin-left:229.75pt;margin-top:0.05pt;width:8.15pt;height:1.6pt;mso-wrap-style:square;v-text-anchor:top;mso-position-horizontal:center;mso-position-horizontal-relative:margin" wp14:anchorId="55A8A219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шрифт абзаца"/>
    <w:qFormat/>
    <w:rPr/>
  </w:style>
  <w:style w:type="character" w:styleId="Pagenumber">
    <w:name w:val="page number"/>
    <w:basedOn w:val="Style12"/>
    <w:qFormat/>
    <w:rPr/>
  </w:style>
  <w:style w:type="character" w:styleId="Style13" w:customStyle="1">
    <w:name w:val="Нижній колонтитул Знак"/>
    <w:basedOn w:val="DefaultParagraphFont"/>
    <w:uiPriority w:val="99"/>
    <w:qFormat/>
    <w:rsid w:val="00676163"/>
    <w:rPr>
      <w:rFonts w:ascii="Times New Roman" w:hAnsi="Times New Roman" w:eastAsia="Times New Roman" w:cs="Times New Roman"/>
      <w:bCs/>
      <w:sz w:val="28"/>
      <w:lang w:bidi="ar-S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 w:customStyle="1">
    <w:name w:val="Вміст рамки"/>
    <w:basedOn w:val="Normal"/>
    <w:qFormat/>
    <w:pPr/>
    <w:rPr/>
  </w:style>
  <w:style w:type="paragraph" w:styleId="Style22">
    <w:name w:val="Footer"/>
    <w:basedOn w:val="Normal"/>
    <w:link w:val="Style13"/>
    <w:uiPriority w:val="99"/>
    <w:unhideWhenUsed/>
    <w:rsid w:val="00676163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Application>LibreOffice/7.4.3.2$Windows_X86_64 LibreOffice_project/1048a8393ae2eeec98dff31b5c133c5f1d08b890</Application>
  <AppVersion>15.0000</AppVersion>
  <Pages>1</Pages>
  <Words>165</Words>
  <Characters>1034</Characters>
  <CharactersWithSpaces>1278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2022-02-07T14:27:00Z</dcterms:created>
  <dc:creator>kozuta</dc:creator>
  <dc:description/>
  <dc:language>uk-UA</dc:language>
  <cp:lastModifiedBy>tetiana doroshchuk</cp:lastModifiedBy>
  <cp:lastPrinted>2022-07-05T16:51:00Z</cp:lastPrinted>
  <dcterms:modified xsi:type="dcterms:W3CDTF">2023-01-16T09:59:17Z</dcterms:modified>
  <cp:revision>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