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3E0" w:rsidRPr="00AB23E0" w:rsidRDefault="00AB23E0" w:rsidP="00AB23E0">
      <w:pPr>
        <w:tabs>
          <w:tab w:val="left" w:pos="4510"/>
          <w:tab w:val="left" w:pos="4715"/>
        </w:tabs>
        <w:spacing w:after="0" w:line="240" w:lineRule="auto"/>
        <w:ind w:left="50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Додаток </w:t>
      </w:r>
    </w:p>
    <w:p w:rsidR="00AB23E0" w:rsidRPr="00AB23E0" w:rsidRDefault="00AB23E0" w:rsidP="00AB23E0">
      <w:pPr>
        <w:tabs>
          <w:tab w:val="left" w:pos="4510"/>
          <w:tab w:val="left" w:pos="4715"/>
        </w:tabs>
        <w:spacing w:after="0" w:line="240" w:lineRule="auto"/>
        <w:ind w:left="50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розпорядження міського голови </w:t>
      </w:r>
    </w:p>
    <w:p w:rsidR="00AB23E0" w:rsidRPr="00AB23E0" w:rsidRDefault="00AB23E0" w:rsidP="00AB23E0">
      <w:pPr>
        <w:tabs>
          <w:tab w:val="left" w:pos="4510"/>
          <w:tab w:val="left" w:pos="4715"/>
        </w:tabs>
        <w:spacing w:after="0" w:line="240" w:lineRule="auto"/>
        <w:ind w:left="50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92C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07.08.2018  </w:t>
      </w:r>
      <w:r w:rsidRPr="00AB2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Pr="00992C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346</w:t>
      </w:r>
    </w:p>
    <w:p w:rsidR="00AB23E0" w:rsidRPr="00AB23E0" w:rsidRDefault="00AB23E0" w:rsidP="00AB23E0">
      <w:pPr>
        <w:tabs>
          <w:tab w:val="left" w:pos="4510"/>
          <w:tab w:val="left" w:pos="4715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23E0" w:rsidRPr="00AB23E0" w:rsidRDefault="00AB23E0" w:rsidP="00AB23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AB23E0" w:rsidRPr="00AB23E0" w:rsidRDefault="00AB23E0" w:rsidP="00AB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ПЕРЕЛІК ПИТАНЬ,</w:t>
      </w:r>
    </w:p>
    <w:p w:rsidR="00AB23E0" w:rsidRPr="00AB23E0" w:rsidRDefault="00AB23E0" w:rsidP="00AB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що пропонується для розгляду </w:t>
      </w:r>
    </w:p>
    <w:p w:rsidR="00AB23E0" w:rsidRPr="00AB23E0" w:rsidRDefault="00AB23E0" w:rsidP="00AB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на пленарному засіданні 45-ї сесії міської ради</w:t>
      </w:r>
    </w:p>
    <w:p w:rsidR="00AB23E0" w:rsidRPr="00AB23E0" w:rsidRDefault="00AB23E0" w:rsidP="00AB23E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  1. Про внесення змін до рішення міської ради від 22.12.2017 №36/4 «Про затвердження Положення щодо впровадження бюджетування за участі громад</w:t>
      </w:r>
      <w:r w:rsidRPr="00AB23E0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c</w:t>
      </w:r>
      <w:proofErr w:type="spellStart"/>
      <w:r w:rsidRPr="00AB23E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ькості</w:t>
      </w:r>
      <w:proofErr w:type="spellEnd"/>
      <w:r w:rsidRPr="00AB23E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(Бюджет участі) міста Луцька».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B23E0">
        <w:rPr>
          <w:rFonts w:ascii="Cambria" w:eastAsia="Times New Roman" w:hAnsi="Cambria" w:cs="Times New Roman"/>
          <w:b/>
          <w:i/>
          <w:i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Доповідає: </w:t>
      </w:r>
      <w:proofErr w:type="spellStart"/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Озінович</w:t>
      </w:r>
      <w:proofErr w:type="spellEnd"/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Олександр Михайлович - директор департаменту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економічної політики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val="ru-RU" w:eastAsia="ru-RU"/>
        </w:rPr>
      </w:pPr>
      <w:bookmarkStart w:id="0" w:name="_GoBack"/>
      <w:bookmarkEnd w:id="0"/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</w:pP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 xml:space="preserve">          2</w:t>
      </w: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Про виконання бюджету міста Луцька за </w:t>
      </w: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півріччя 2018 року</w:t>
      </w: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.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ru-RU"/>
        </w:rPr>
      </w:pPr>
      <w:r w:rsidRPr="00AB23E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Доповідає:</w:t>
      </w:r>
      <w:r w:rsidRPr="00AB23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Єлова</w:t>
      </w:r>
      <w:proofErr w:type="spellEnd"/>
      <w:r w:rsidRPr="00AB23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Лілія Анатоліївна - директор департаменту фінансів та бюджету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3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 внесення змін до рішення міської ради від 22.12.2017 № 36/</w:t>
      </w:r>
      <w:proofErr w:type="gram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  «</w:t>
      </w:r>
      <w:proofErr w:type="gram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 бюджет міста Луцька на 2018 рік» з врахуванням змін, внесених рішеннями від 31.01.2018 № 37/27, від 28.02.2018 № 38/5, від 28.03.2018                  № 39/3, від 25.04.2018 № 40/39, від 14.05.2018 № 41/2, від 30.05.2018                     № 42/78, від 27.06.2018 № 43/2, від 25.07.2018 № 44/5.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Доповідає:</w:t>
      </w:r>
      <w:r w:rsidRPr="00AB2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Єлова</w:t>
      </w:r>
      <w:proofErr w:type="spellEnd"/>
      <w:r w:rsidRPr="00AB2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Лілія Анатоліївна - директор департаменту фінансів та бюджету</w:t>
      </w:r>
    </w:p>
    <w:p w:rsidR="00AB23E0" w:rsidRPr="00AB23E0" w:rsidRDefault="00AB23E0" w:rsidP="00AB23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</w:pPr>
    </w:p>
    <w:p w:rsidR="00AB23E0" w:rsidRPr="00AB23E0" w:rsidRDefault="00AB23E0" w:rsidP="00AB23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uk-UA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</w:t>
      </w: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Про внесення змін до Програми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eastAsia="ru-RU"/>
        </w:rPr>
        <w:t>підтримки ініціатив виборців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shd w:val="clear" w:color="auto" w:fill="FFFFFF"/>
          <w:lang w:eastAsia="ru-RU"/>
        </w:rPr>
        <w:t>територіальних виборчих округів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від яких не було обрано депутатів Луцької міської ради на 2018-2020 роки, затвердженої рішенням міської ради від 27.09.2017 № 31/3.</w:t>
      </w:r>
    </w:p>
    <w:p w:rsidR="00AB23E0" w:rsidRPr="00AB23E0" w:rsidRDefault="00AB23E0" w:rsidP="00AB23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Доповідає:</w:t>
      </w:r>
      <w:r w:rsidRPr="00AB2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Єлова</w:t>
      </w:r>
      <w:proofErr w:type="spellEnd"/>
      <w:r w:rsidRPr="00AB2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Лілія Анатоліївна - директор департаменту фінансів та бюджету</w:t>
      </w:r>
    </w:p>
    <w:p w:rsidR="00AB23E0" w:rsidRPr="00AB23E0" w:rsidRDefault="00AB23E0" w:rsidP="00AB23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B23E0" w:rsidRPr="00AB23E0" w:rsidRDefault="00AB23E0" w:rsidP="00AB23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B23E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5</w:t>
      </w:r>
      <w:r w:rsidRPr="00AB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 внесення змін д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Програми формування та використання депутатського фонду на 2017-2020 роки, затвердженої рішенням міської ради від 21.03.2017 № 20/4.</w:t>
      </w:r>
    </w:p>
    <w:p w:rsidR="00AB23E0" w:rsidRPr="00AB23E0" w:rsidRDefault="00AB23E0" w:rsidP="00AB23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Доповідає:</w:t>
      </w:r>
      <w:r w:rsidRPr="00AB2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Єлова</w:t>
      </w:r>
      <w:proofErr w:type="spellEnd"/>
      <w:r w:rsidRPr="00AB23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Лілія Анатоліївна - директор департаменту фінансів та бюджету</w:t>
      </w:r>
    </w:p>
    <w:p w:rsidR="00AB23E0" w:rsidRPr="00AB23E0" w:rsidRDefault="00AB23E0" w:rsidP="00AB23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:rsidR="00AB23E0" w:rsidRPr="00AB23E0" w:rsidRDefault="00AB23E0" w:rsidP="00AB23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AB23E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6. Про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затвердження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тексту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мирової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угоди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між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ДКП «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Луцьктепло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» та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ТзОВ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«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Тепелен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</w:t>
      </w:r>
      <w:r w:rsidRPr="00AB23E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:rsidR="00AB23E0" w:rsidRPr="00AB23E0" w:rsidRDefault="00AB23E0" w:rsidP="00AB23E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Доповідає: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val="ru-RU"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Малютіна Валентина Аркадіївна - директор ДКП  «</w:t>
      </w:r>
      <w:proofErr w:type="spellStart"/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Луцьктепло</w:t>
      </w:r>
      <w:proofErr w:type="spellEnd"/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»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 xml:space="preserve">7. </w:t>
      </w: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Про дозвіл на коригування проекту детального плану території району вул. Клима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Савура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у місті Луцьку.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Доповідає: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Туз Веніамін Веніамінович - перший заступник начальника управління містобудування та архітектури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</w:pPr>
      <w:r w:rsidRPr="00AB23E0">
        <w:rPr>
          <w:rFonts w:ascii="Cambria" w:eastAsia="Times New Roman" w:hAnsi="Cambria" w:cs="Times New Roman"/>
          <w:bCs/>
          <w:i/>
          <w:i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8</w:t>
      </w: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. Про дозвіл на розробку проекту детального плану території в межах вулиць Кривий Вал, Глушець,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Градний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Узвіз, Гончарова, Паркова та Лесі Українки у місті Луцьку</w:t>
      </w: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ru-RU" w:eastAsia="ru-RU"/>
        </w:rPr>
        <w:t>.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ru-RU"/>
        </w:rPr>
      </w:pPr>
      <w:r w:rsidRPr="00AB23E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Доповідає: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Туз Веніамін Веніамінович - перший заступник начальника управління містобудування та архітектури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9.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 Програму зайнятості населення міста Луцька на 2018-2020 роки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AB23E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         </w:t>
      </w:r>
      <w:proofErr w:type="spellStart"/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Доповідає:Савчук</w:t>
      </w:r>
      <w:proofErr w:type="spellEnd"/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Інна </w:t>
      </w:r>
      <w:proofErr w:type="spellStart"/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Мелетіївна</w:t>
      </w:r>
      <w:proofErr w:type="spellEnd"/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- заступник начальника управління з питань праці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Про внесення змін до рішення міської ради від 23.12.2015 №2/10 із внесеними змінами.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B23E0">
        <w:rPr>
          <w:rFonts w:ascii="Cambria" w:eastAsia="Times New Roman" w:hAnsi="Cambria" w:cs="Times New Roman"/>
          <w:bCs/>
          <w:i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Доповідає:</w:t>
      </w:r>
      <w:r w:rsidRPr="00AB23E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Король Олександр Анатолійович - начальник відділу програмно-комп’ютерного забезпечення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11.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приватизацію нежитлового приміщення загальною площею  89,4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кв.м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проспекті Волі, 8 шляхом продажу на аукціоні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 умов.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Доповідає: Грабко Алла Володимирівна – начальник відділу управління майном міської комунальної власності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Про надання комунальному підприємству «Парки та сквери                            м. Луцька» дозволу на списання</w:t>
      </w:r>
      <w:r w:rsidRPr="00AB23E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основних засобів шляхом ліквідації.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Доповідає: Грабко Алла Володимирівна – начальник відділу управління майном міської комунальної власності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13. Про оплату комунальних послуг в орендованому приміщенні.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Доповідає: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Лещенко Зіновія Богданівна - начальник управління освіти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14. </w:t>
      </w: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 затвердження статуту комунального закладу</w:t>
      </w: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«Комплексна дитячо-юнацька спортивна школа № 1 Луцької міської ради»</w:t>
      </w: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новій редакції.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Доповідає: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Лещенко Зіновія Богданівна - начальник управління освіти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Про перейменування комунального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закладу «Луцька загальноосвітня школа І-ІІІ ступенів № 3 Луцької міської ради Волинської області» у комунальний заклад загальної середньої освіти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«Луцький ліцей № 3 Луцької міської ради Волинської області» </w:t>
      </w: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 затвердження його Статуту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B23E0">
        <w:rPr>
          <w:rFonts w:ascii="Cambria" w:eastAsia="Times New Roman" w:hAnsi="Cambria" w:cs="Times New Roman"/>
          <w:bCs/>
          <w:iCs/>
          <w:sz w:val="28"/>
          <w:szCs w:val="28"/>
          <w:lang w:eastAsia="ru-RU"/>
        </w:rPr>
        <w:t xml:space="preserve">            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Доповідає:</w:t>
      </w:r>
      <w:r w:rsidRPr="00AB23E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Лещенко Зіновія Богданівна - начальник управління освіти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          16. Про мораторій на відчуження, продаж чи передачу комунального майна </w:t>
      </w:r>
      <w:r w:rsidRPr="00AB2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якому перебувають редакції друкованих засобів масової інформації, друкарні, видавництва, книгарні, підприємства книгорозповсюдження, заклади культури та творчі спілки.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B23E0">
        <w:rPr>
          <w:rFonts w:ascii="Cambria" w:eastAsia="Times New Roman" w:hAnsi="Cambria" w:cs="Times New Roman"/>
          <w:bCs/>
          <w:i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Доповідає: </w:t>
      </w:r>
      <w:proofErr w:type="spellStart"/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Данильчук</w:t>
      </w:r>
      <w:proofErr w:type="spellEnd"/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Павло Петрович  - депутат міської ради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17. Про позбавлення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Бринського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А.П. звання «Почесний громадянин міста Луцька».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ru-RU"/>
        </w:rPr>
      </w:pPr>
      <w:r w:rsidRPr="00AB23E0">
        <w:rPr>
          <w:rFonts w:ascii="Cambria" w:eastAsia="Times New Roman" w:hAnsi="Cambria" w:cs="Times New Roman"/>
          <w:bCs/>
          <w:i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Доповідає: </w:t>
      </w:r>
      <w:proofErr w:type="spellStart"/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Данильчук</w:t>
      </w:r>
      <w:proofErr w:type="spellEnd"/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Павло Петрович - депутат міської ради</w:t>
      </w:r>
    </w:p>
    <w:p w:rsidR="00AB23E0" w:rsidRPr="00AB23E0" w:rsidRDefault="00AB23E0" w:rsidP="00AB23E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ru-RU"/>
        </w:rPr>
      </w:pPr>
    </w:p>
    <w:p w:rsidR="00AB23E0" w:rsidRPr="00AB23E0" w:rsidRDefault="00AB23E0" w:rsidP="00AB23E0">
      <w:pPr>
        <w:spacing w:after="0" w:line="240" w:lineRule="auto"/>
        <w:ind w:left="142" w:right="-81" w:firstLine="709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ПРОЕКТИ РІШЕНЬ</w:t>
      </w:r>
    </w:p>
    <w:p w:rsidR="00AB23E0" w:rsidRPr="00AB23E0" w:rsidRDefault="00AB23E0" w:rsidP="00AB23E0">
      <w:pPr>
        <w:spacing w:after="0" w:line="240" w:lineRule="auto"/>
        <w:ind w:left="142" w:right="-81" w:firstLine="709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ВНЕСЕНІ УПРАВЛІННЯМ ЗЕМЕЛЬНИХ РЕСУРСІВ: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 w:eastAsia="ru-RU"/>
        </w:rPr>
      </w:pPr>
      <w:r w:rsidRPr="00AB23E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Доповідає: </w:t>
      </w:r>
      <w:proofErr w:type="spellStart"/>
      <w:r w:rsidRPr="00AB23E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Шабала</w:t>
      </w:r>
      <w:proofErr w:type="spellEnd"/>
      <w:r w:rsidRPr="00AB23E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Сергій Олександрович 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– начальник</w:t>
      </w:r>
      <w:r w:rsidRPr="00AB23E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управління земельних ресурсів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18.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надання громадянину Мельнику Михайлу Богдановичу дозволу на проведення експертної грошової оцінки земельної ділянки для розміщення та експлуатації основних, підсобних і допоміжних будівель та споруд будівельних організацій та підприємств -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J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11.03 (для обслуговування будівлі ремонтної майстерні, складських приміщень) на вул. Карбишева, 2.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19.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припинення ПРИВАТНОМУ АКЦІОНЕРНОМУ ТОВАРИСТВУ «АВІАС-ПЛЮС» права постійного користування земельною ділянкою на вул.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Дубнівській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41.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20. </w:t>
      </w:r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Про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надання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згоди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Федерації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професійних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спілок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Волинської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області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на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відновлення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меж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земельної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ділянки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комунальної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власності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 на                       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>вул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val="ru-RU" w:eastAsia="ru-RU"/>
        </w:rPr>
        <w:t xml:space="preserve">. </w:t>
      </w:r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Островського, 18.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        21. Про скасування рішень міської ради від 21.03.2017 № 20/30,                     № 20/31, № 20/33, № 20/34, № 20/35, від 26.04.2017 № 23/30, № 23/32,                   № 23/33, № 23/34, № 23/35, № 23/36.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22. Про надання комунальному закладу «Дошкільний навчальний заклад №1» Луцької міської ради дозволу на розроблення проекту землеустрою щодо відведення земельної ділянки для будівництва та обслуговування будівель закладів освіти на вул.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Гордіюк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25.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23. Про надання комунальному закладу «Дошкільний навчальний заклад №4» Луцької міської ради дозволу на розроблення проекту землеустрою щодо відведення земельної ділянки для будівництва та обслуговування будівель закладів освіти на вул. Кравчука, 3-а.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        24. Про надання комунальному закладу «Дошкільний навчальний заклад №7» Луцької міської ради дозволу на розроблення проекту землеустрою щодо відведення земельної ділянки для будівництва та обслуговування будівель закладів освіти на вул. Кременецькій, 24.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25. Про надання комунальному закладу «Дошкільний навчальний заклад №13» Луцької міської ради дозволу на розроблення проекту землеустрою щодо відведення земельної ділянки для будівництва та обслуговування будівель закладів освіти на вул. Станіславського, 50-а.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26. Про надання комунальному закладу «Дошкільний навчальний заклад №20» Луцької міської ради дозволу на розроблення проекту землеустрою щодо відведення земельної ділянки для будівництва та обслуговування будівель закладів освіти на пр-ті Соборності, 35-а.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27. Про надання комунальному закладу «Дошкільний навчальний заклад №22» Луцької міської ради дозволу на розроблення проекту землеустрою щодо відведення земельної ділянки для будівництва та обслуговування будівель закладів освіти на вул. Грабовського, 13-б.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28. Про надання комунальному закладу «Дошкільний навчальний заклад №23» Луцької міської ради дозволу на розроблення проекту землеустрою щодо відведення земельної ділянки для будівництва та обслуговування будівель закладів освіти на вул. Грабовського, 13-а.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29. Про надання комунальному закладу «Дошкільний навчальний заклад №24» Луцької міської ради дозволу на розроблення проекту землеустрою щодо відведення земельної ділянки для будівництва та обслуговування будівель закладів освіти на вул. Богомольця, 2-в.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30. Про надання комунальному закладу «Дошкільний навчальний заклад №25» Луцької міської ради дозволу на розроблення проекту землеустрою щодо відведення земельної ділянки для будівництва та обслуговування будівель закладів освіти на вул. Чехова, 4.</w:t>
      </w: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B23E0" w:rsidRPr="00AB23E0" w:rsidRDefault="00AB23E0" w:rsidP="00AB23E0">
      <w:pPr>
        <w:tabs>
          <w:tab w:val="left" w:pos="18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31. Про надання комунальному закладу «Дошкільний навчальний заклад №27» Луцької міської ради дозволу на розроблення                       проекту землеустрою щодо відведення земельної ділянки для будівництва та обслуговування будівель закладів освіти на вул. Євгена Коновальця, 10-а.</w:t>
      </w: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32. Про надання громадянам Ярмолюк О.В., Дунай Г.О. дозволу на розроблення технічної документації із землеустрою щодо встановлення (відновлення) меж земельної ділянки в натурі (на місцевості) на                     вул. Привітній, 11.</w:t>
      </w: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          33.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 надання громадянам Ярмолюку О.В., Попко Т.А. дозволу на розроблення технічної документації із землеустрою щодо встановлення (відновлення) меж земельної ділянки в натурі (на місцевості) на вул. Гетьмана Сагайдачного, 56.</w:t>
      </w: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34.</w:t>
      </w:r>
      <w:r w:rsidRPr="00AB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надання громадянину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Колесніку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Л.А. дозволу на розроблення технічної документації із землеустрою щодо встановлення (відновлення) меж земельної ділянки в натурі (на місцевості) на                  вул. Січовій, 31-а.</w:t>
      </w: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35. Про надання громадянину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Степанчуку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Р.Д. дозволу на розроблення технічної документації із землеустрою щодо встановлення (відновлення) меж земельної ділянки в натурі (на місцевості) на                вул. Шопена, 22-б, гараж №1.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36.</w:t>
      </w:r>
      <w:r w:rsidRPr="00AB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передачу громадянину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Балему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А.М. безоплатно у власність земельної ділянки для будівництва та обслуговування жилого будинку, господарських будівель і споруд на вул. Князів Острозьких, 27.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AB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37. Про передачу громадянину Бобрику С.І. безоплатно у власність земельної ділянки для будівництва та обслуговування жилого будинку, господарських будівель і споруд на вул. Млинівській, 7.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38.</w:t>
      </w:r>
      <w:r w:rsidRPr="00AB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 передачу громадянину Власюку О.М. безоплатно у власність земельної ділянки для будівництва та обслуговування жилого будинку, господарських будівель і споруд на вул. Говорова, 2-а.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39. Про передачу громадянину Греку В.І. безоплатно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Малоомелянівській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80.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40.</w:t>
      </w:r>
      <w:r w:rsidRPr="00AB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передачу громадянину Демчуку С.В. безоплатно                             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Малоомелянівській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92.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        41.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передачу громадянину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Зубчуку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І.В. безоплатно у власність земельної ділянки для будівництва та обслуговування жилого будинку, господарських будівель і споруд на вул. Миру, 47.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        42.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передачу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Миськів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Н.М. безоплатно у власність земельної ділянки для будівництва та обслуговування жилого будинку, господарських будівель і споруд на вул. Заньковецької, 19/1.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43.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передачу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Мойсеюк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Я.А. безоплатно у власність земельної ділянки для будівництва та обслуговування жилого будинку, господарських будівель і споруд на вул. Наливайка, 19.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44.</w:t>
      </w:r>
      <w:r w:rsidRPr="00AB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передачу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Тригубі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О.А. безоплатно у власність земельної ділянки для будівництва та обслуговування жилого будинку, господарських будівель і споруд на вул. Сільській, 31.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45. Про передачу громадянину Чорному В.С. безоплатно                             у власність земельної ділянки для будівництва та обслуговування жилого будинку, господарських будівель і споруд на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2-ому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Трутовського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1.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46.</w:t>
      </w:r>
      <w:r w:rsidRPr="00AB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передачу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Шибковській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І.В. безоплатно у власність земельної ділянки для будівництва та обслуговування жилого будинку, господарських будівель і споруд на вул. Вишенського, 4-а.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47. Про передачу громадянам Голені Л.В.,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Головію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В.М. безоплатно у спільну часткову власність земельної ділянки для будівництва та обслуговування жилого будинку, господарських будівель і споруд на  вул.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Гнідавській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18-а.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48.</w:t>
      </w:r>
      <w:r w:rsidRPr="00AB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передачу громадянам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Копервас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Л.В.,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Копервасу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В.П.,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Процан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Д.В.,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Кунакову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А.О.,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Кунаковій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М.С., Ємельяновій Н.А.,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Кунакову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Р.А. безоплатно у спільну сумісну власність земельної ділянки для будівництва та обслуговування жилого будинку, господарських будівель і споруд на вул. Ломоносова, 50.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49. Про передачу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Сух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І.В. безоплатно у власність земельної ділянки для ведення садівництва на вул.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Дубнівській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садівничому товаристві «Маяк» №759.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50. Про надання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Літкович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Ю.В.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 Селищній.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51. Про надання громадянці Присяжнюк В.П.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 Селищній.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52. Про надання громадянину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Гайдучику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М.Й.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на вул. Запорізькій.</w:t>
      </w:r>
    </w:p>
    <w:p w:rsidR="00AB23E0" w:rsidRPr="00AB23E0" w:rsidRDefault="00AB23E0" w:rsidP="00AB23E0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53. Про надання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Білевич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О.С.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Черчицькій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44а.</w:t>
      </w: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lastRenderedPageBreak/>
        <w:t xml:space="preserve">         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54. Про надання громадянину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Ковальцю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В.О. у власність земельної ділянки для будівництва та обслуговування жилого будинку, господарських будівель і споруд на вул. Глибокій, 28.</w:t>
      </w: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55. Про надання громадянину Колеснікову М.Ю. у власність земельної ділянки для будівництва та обслуговування жилого будинку, господарських будівель і споруд на вул.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Микулицькій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8а.</w:t>
      </w: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        56. Про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надання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громадянину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Нагурному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А.В. у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власність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земельної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ділянки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для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будівництва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та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обслуговування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жилого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будинку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,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господарських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будівель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і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споруд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на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вул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.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Черчицькій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, 44б.</w:t>
      </w: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</w:p>
    <w:p w:rsidR="00AB23E0" w:rsidRPr="00AB23E0" w:rsidRDefault="00AB23E0" w:rsidP="00AB23E0">
      <w:pPr>
        <w:tabs>
          <w:tab w:val="left" w:pos="900"/>
        </w:tabs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        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57.</w:t>
      </w:r>
      <w:r w:rsidRPr="00AB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 затвердження громадянину </w:t>
      </w:r>
      <w:proofErr w:type="spellStart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Клітинському</w:t>
      </w:r>
      <w:proofErr w:type="spellEnd"/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В.М. проекту землеустрою щодо відведення земельної ділянки та зміну її цільового</w:t>
      </w:r>
      <w:r w:rsidRPr="00AB23E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 w:rsidRPr="00AB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призначення для будівництва та обслуговування будівель торгівлі на                вул. Ковельській, 25.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58. Про поновлення договору оренди землі фізичній особі-підприємцю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Мальцевій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А.В. для будівництва (реконструкції) та обслуговування спортивного клубу для школярів та студентів на              пр-ті Молоді, 10 (площею 0,1000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59.</w:t>
      </w:r>
      <w:r w:rsidRPr="00AB23E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 поновлення договору оренди землі фізичній особі-підприємцю Шугаю П.В. для обслуговування ринку «Шанс» на                   вул. Кравчука (площею 0,1076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60.</w:t>
      </w:r>
      <w:r w:rsidRPr="00AB23E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 поновлення договору оренди землі фізичній особі-підприємцю Шугаю П.В. для обслуговування ринку «Шанс» на                 вул. Кравчука (площею 0,0266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61. Про поновлення договору оренди землі фізичній особі-підприємцю Шугаю П.В. для обслуговування ринку «Шанс» на                вул. Кравчука  (площею 0,0115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62.</w:t>
      </w:r>
      <w:r w:rsidRPr="00AB23E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 поновлення договору оренди землі фізичній                            особі-підприємцю Єфімову А.В. для обслуговування критої                  зупинки громадського транспорту з торговим павільйоном на                    вул. Винниченка, 47-а (площею 0,0041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63. Про надання ПП «ВЕСТРЕМ» дозволу на розроблення технічної документації із землеустрою щодо встановлення (відновлення) меж земельної ділянки в натурі (на місцевості) на вул. Ціолковського, 17 (площею 0,1689 га).</w:t>
      </w: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64. Про надання фізичній особі-підприємцю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Янчик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О.В. дозволу на розроблення технічної документації із землеустрою щодо встановлення (відновлення) меж земельної ділянки в натурі (на місцевості) на                  вул. Ковельській, 88-а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(площею 0,0039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65. Про надання ПП «ЛУЦЬКСЕРВІС» на умовах оренди земельної ділянки для обслуговування адміністративних та господарських будівель на вул. Підгаєцькій, 3-е (площею 0,0254 га).</w:t>
      </w: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66.</w:t>
      </w:r>
      <w:r w:rsidRPr="00AB23E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 надання ТОВ «УКРТРАНСІМПЕКС» на умовах                       оренди земельної ділянки для будівництва та обслуговування                 станції технічного обслуговування автомобілів з магазином на                                   вул. Ківерцівській, 36 (площею 0,0928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67. Про поновлення договору оренди землі громадянам              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Братчені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І.І., Іващук С.В. в межах «червоних ліній» для обслуговування жилого будинку, господарських будівель і споруд на                                       вул. Чернишевського, 3 (площею 0,0141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68. Про поновлення договору оренди землі громадянам              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Братчені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І.І., Іващук С.В. для будівництва та обслуговування жилого будинку, господарських будівель і споруд на вул. Чернишевського, 3 (площею 0,0880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69. Про надання громадянам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Требік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М.В.,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Требіку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Д.Ю.,              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Требіку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С.Ю. дозволу на розроблення технічної документації із землеустрою щодо  встановлення (відновлення) меж земельної ділянки в натурі (на місцевості) на вул. Героїв УПА, 15/2 (площею 0,0039га).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70. Про надання громадянину Вовчику М.В. дозволу на розроблення технічної документації із землеустрою щодо встановлення (відновлення) меж  земельної ділянки в натурі (на місцевості) на                  вул.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Теремнівській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47 (площею 0,0268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71. Про надання громадянину Смирнову О.І. дозволу на розроблення  технічної документації із землеустрою щодо встановлення (відновлення) меж земельної ділянки в натурі (на місцевості) на                вул.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Кічкарівській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15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(площею 0,0064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72. Про надання громадянці Степанюк С.М. дозволу на розроблення технічної документації із землеустрою щодо встановлення (відновлення) меж земельної ділянки в натурі (на місцевості) на                вул.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Гущанській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54 (площею 0,1524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73. Про надання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Байготі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Є.М. дозволу на розроблення технічних документацій із землеустрою щодо встановлення (відновлення) меж земельних ділянок в натурі (на місцевості) на                вул. Тарасова, 78-а (загальною площею 0,0790 га: земельна ділянка 1 – площею 0,0717 га, земельна ділянка 2 – площею 0,0073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74. Про надання громадянам Присяжнюку М.В., Присяжнюку В.М. дозволу на розроблення технічних документацій із землеустрою щодо встановлення (відновлення) меж земельних ділянок в натурі (на місцевості) на вул. Лисенка, 28 (загальною площею 0,0363 га: земельна ділянка 1 – площею 0,0179 га, земельна ділянка 2 – площею 0,0184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75. Про надання громадянам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Гесть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Л.П.,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Гесть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В.А. дозволу на  розроблення проекту землеустрою щодо відведення земельної ділянки  (зміни цільового призначення) для будівництва та обслуговування жилого будинку, господарських будівель і споруд на                                          вул. Чернишевського, 103 (площею 0,0412 га).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76. Про надання громадянці Мартиненко Л.В. дозволу на розроблення проекту землеустрою щодо відведення земельної ділянки для будівництва та обслуговування цегляного гаража на                              вул.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Лідавській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, 11-а, гараж № 4 (орієнтовною площею 0,004 га).  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77. Про відмову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Кумецькій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Г.Л. у наданні дозволу                    на розроблення проекту землеустрою щодо відведення земельної ділянки для встановлення та обслуговування металевого гаража на                       вул. Стрілецькій, 71 (орієнтовною площею 0,0015га).  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78. Про надання громадянину Стасюку П.П. на умовах оренди земельної ділянки в межах «червоних ліній» для обслуговування жилого будинку, господарських будівель і споруд на вул.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Малоомелянівській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, 72 (площею 0,0069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79. Про надання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Радзивинській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В.І. на умовах оренди земельної ділянки для обслуговування жилого будинку, господарських будівель і споруд на вул. Тарасова, 76-а (площею 0,0131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80.</w:t>
      </w:r>
      <w:r w:rsidRPr="00AB2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надання громадянам Зайцевій О.Ю.,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Нікітюку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О.М.            на умовах оренди земельної ділянки для будівництва та обслуговування жилого будинку, господарських будівель і споруд на                                       пр-ті Відродження, 29-а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(площею 0,0249 га).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81. Про надання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Шергей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О.М. на умовах оренди  земельної ділянки для будівництва та обслуговування жилого          будинку, господарських будівель і споруд на вул.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Даньшина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47-а (площею 0,0115 га).</w:t>
      </w: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82. Про надання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Шергей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О.М. на умовах оренди  земельної ділянки для будівництва та обслуговування жилого     будинку, господарських будівель і споруд на вул.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Даньшина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47-а (площею 0,0152 га).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          83. </w:t>
      </w: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скасування рішення міської ради від 27.05.2015 № 74/72 «Про надання громадянці </w:t>
      </w:r>
      <w:proofErr w:type="spellStart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Кватирук</w:t>
      </w:r>
      <w:proofErr w:type="spellEnd"/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Н.В. дозволу на розроблення проекту землеустрою щодо відведення земельної ділянки                                 для будівництва та обслуговування цегляного гаража на                               вул. Цегельній, 21б, гараж № 4».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84. Запити.</w:t>
      </w:r>
    </w:p>
    <w:p w:rsidR="00AB23E0" w:rsidRPr="00AB23E0" w:rsidRDefault="00AB23E0" w:rsidP="00AB23E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B23E0" w:rsidRPr="00AB23E0" w:rsidRDefault="00AB23E0" w:rsidP="00AB23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B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85. Різне.</w:t>
      </w:r>
    </w:p>
    <w:p w:rsidR="00AB23E0" w:rsidRPr="00AB23E0" w:rsidRDefault="00AB23E0" w:rsidP="00AB23E0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 w:eastAsia="ru-RU"/>
        </w:rPr>
      </w:pPr>
    </w:p>
    <w:p w:rsidR="00AB23E0" w:rsidRPr="00AB23E0" w:rsidRDefault="00AB23E0" w:rsidP="00AB23E0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en-US" w:eastAsia="ru-RU"/>
        </w:rPr>
      </w:pP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Заступник міського голови,</w:t>
      </w:r>
    </w:p>
    <w:p w:rsidR="00AB23E0" w:rsidRPr="00AB23E0" w:rsidRDefault="00AB23E0" w:rsidP="00AB2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керуючий справами виконкому                                                        Юрій </w:t>
      </w:r>
      <w:proofErr w:type="spellStart"/>
      <w:r w:rsidRPr="00AB23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Вербич</w:t>
      </w:r>
      <w:proofErr w:type="spellEnd"/>
    </w:p>
    <w:p w:rsidR="003A2E7C" w:rsidRDefault="003A2E7C"/>
    <w:sectPr w:rsidR="003A2E7C" w:rsidSect="00322C1F">
      <w:headerReference w:type="even" r:id="rId4"/>
      <w:headerReference w:type="default" r:id="rId5"/>
      <w:pgSz w:w="11906" w:h="16838"/>
      <w:pgMar w:top="1134" w:right="566" w:bottom="1134" w:left="198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575" w:rsidRDefault="00992CEC" w:rsidP="004431B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11575" w:rsidRDefault="00992C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575" w:rsidRDefault="00992CEC" w:rsidP="004431B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11</w:t>
    </w:r>
    <w:r>
      <w:rPr>
        <w:rStyle w:val="a5"/>
      </w:rPr>
      <w:fldChar w:fldCharType="end"/>
    </w:r>
  </w:p>
  <w:p w:rsidR="00D11575" w:rsidRDefault="00992C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E0"/>
    <w:rsid w:val="003A2E7C"/>
    <w:rsid w:val="00992CEC"/>
    <w:rsid w:val="00AB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0BF59"/>
  <w15:chartTrackingRefBased/>
  <w15:docId w15:val="{A8C7F2EE-9E39-49F5-8905-E7194CA2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23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AB23E0"/>
  </w:style>
  <w:style w:type="character" w:styleId="a5">
    <w:name w:val="page number"/>
    <w:basedOn w:val="a0"/>
    <w:rsid w:val="00AB2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13174</Words>
  <Characters>7510</Characters>
  <Application>Microsoft Office Word</Application>
  <DocSecurity>0</DocSecurity>
  <Lines>62</Lines>
  <Paragraphs>41</Paragraphs>
  <ScaleCrop>false</ScaleCrop>
  <Company/>
  <LinksUpToDate>false</LinksUpToDate>
  <CharactersWithSpaces>20643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2</cp:revision>
  <dcterms:created xsi:type="dcterms:W3CDTF">2018-08-07T11:10:00Z</dcterms:created>
  <dcterms:modified xsi:type="dcterms:W3CDTF">2018-08-07T11:15:00Z</dcterms:modified>
</cp:coreProperties>
</file>