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83D" w:rsidRDefault="0025283D" w:rsidP="0025283D">
      <w:pPr>
        <w:tabs>
          <w:tab w:val="left" w:pos="4510"/>
          <w:tab w:val="left" w:pos="4715"/>
        </w:tabs>
        <w:ind w:left="5040"/>
        <w:rPr>
          <w:szCs w:val="28"/>
        </w:rPr>
      </w:pPr>
    </w:p>
    <w:p w:rsidR="0025283D" w:rsidRDefault="0025283D" w:rsidP="0025283D">
      <w:pPr>
        <w:tabs>
          <w:tab w:val="left" w:pos="4510"/>
          <w:tab w:val="left" w:pos="4715"/>
        </w:tabs>
        <w:ind w:left="5040"/>
        <w:rPr>
          <w:szCs w:val="28"/>
        </w:rPr>
      </w:pPr>
    </w:p>
    <w:p w:rsidR="0025283D" w:rsidRDefault="0025283D" w:rsidP="0025283D">
      <w:pPr>
        <w:tabs>
          <w:tab w:val="left" w:pos="4510"/>
          <w:tab w:val="left" w:pos="4715"/>
        </w:tabs>
        <w:ind w:left="5040"/>
      </w:pPr>
      <w:r>
        <w:rPr>
          <w:szCs w:val="28"/>
        </w:rPr>
        <w:t xml:space="preserve">Додаток </w:t>
      </w:r>
    </w:p>
    <w:p w:rsidR="0025283D" w:rsidRDefault="0025283D" w:rsidP="0025283D">
      <w:pPr>
        <w:tabs>
          <w:tab w:val="left" w:pos="4510"/>
          <w:tab w:val="left" w:pos="4715"/>
        </w:tabs>
        <w:ind w:left="5040"/>
      </w:pPr>
      <w:r>
        <w:rPr>
          <w:szCs w:val="28"/>
        </w:rPr>
        <w:t xml:space="preserve">до розпорядження міського голови </w:t>
      </w:r>
    </w:p>
    <w:p w:rsidR="0025283D" w:rsidRPr="0025283D" w:rsidRDefault="0025283D" w:rsidP="0025283D">
      <w:pPr>
        <w:tabs>
          <w:tab w:val="left" w:pos="4510"/>
          <w:tab w:val="left" w:pos="4715"/>
        </w:tabs>
        <w:ind w:left="5040"/>
        <w:rPr>
          <w:szCs w:val="28"/>
        </w:rPr>
      </w:pPr>
      <w:r w:rsidRPr="0025283D">
        <w:rPr>
          <w:szCs w:val="28"/>
        </w:rPr>
        <w:t xml:space="preserve">11.09.2018  </w:t>
      </w:r>
      <w:r w:rsidRPr="0025283D">
        <w:rPr>
          <w:szCs w:val="28"/>
        </w:rPr>
        <w:t xml:space="preserve"> №</w:t>
      </w:r>
      <w:r w:rsidRPr="0025283D">
        <w:rPr>
          <w:szCs w:val="28"/>
        </w:rPr>
        <w:t xml:space="preserve"> 399</w:t>
      </w:r>
    </w:p>
    <w:p w:rsidR="0025283D" w:rsidRDefault="0025283D" w:rsidP="0025283D">
      <w:pPr>
        <w:jc w:val="both"/>
        <w:rPr>
          <w:b/>
          <w:spacing w:val="-1"/>
          <w:sz w:val="24"/>
          <w:szCs w:val="28"/>
        </w:rPr>
      </w:pPr>
    </w:p>
    <w:p w:rsidR="0025283D" w:rsidRDefault="0025283D" w:rsidP="0025283D">
      <w:pPr>
        <w:ind w:firstLine="720"/>
        <w:jc w:val="center"/>
        <w:rPr>
          <w:b/>
          <w:spacing w:val="-1"/>
          <w:szCs w:val="28"/>
        </w:rPr>
      </w:pPr>
    </w:p>
    <w:p w:rsidR="0025283D" w:rsidRDefault="0025283D" w:rsidP="0025283D">
      <w:pPr>
        <w:ind w:firstLine="720"/>
        <w:jc w:val="center"/>
      </w:pPr>
      <w:r>
        <w:rPr>
          <w:b/>
          <w:spacing w:val="-1"/>
          <w:szCs w:val="28"/>
        </w:rPr>
        <w:t>ПЕРЕЛІК ПИТАНЬ,</w:t>
      </w:r>
    </w:p>
    <w:p w:rsidR="0025283D" w:rsidRDefault="0025283D" w:rsidP="0025283D">
      <w:pPr>
        <w:ind w:firstLine="720"/>
        <w:jc w:val="center"/>
      </w:pPr>
      <w:r>
        <w:rPr>
          <w:b/>
          <w:spacing w:val="-1"/>
          <w:szCs w:val="28"/>
        </w:rPr>
        <w:t xml:space="preserve">що пропонується для розгляду </w:t>
      </w:r>
    </w:p>
    <w:p w:rsidR="0025283D" w:rsidRPr="00841FBF" w:rsidRDefault="0025283D" w:rsidP="0025283D">
      <w:pPr>
        <w:ind w:firstLine="720"/>
        <w:jc w:val="center"/>
      </w:pPr>
      <w:r>
        <w:rPr>
          <w:b/>
          <w:spacing w:val="-1"/>
          <w:szCs w:val="28"/>
        </w:rPr>
        <w:t>на пленарному засіданні 47-ї сесії міської ради</w:t>
      </w:r>
    </w:p>
    <w:p w:rsidR="0025283D" w:rsidRDefault="0025283D" w:rsidP="0025283D">
      <w:pPr>
        <w:pStyle w:val="a4"/>
        <w:spacing w:before="0" w:after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 Про внесення змін до рішення міської ради від 22.12.2017 № 36/2 «Про бюджет міста Луцька на 2018 рік» з врахуванням змін, внесених рішеннями від 31.01.2018 № 37/27, від 28.02.2018 № 38/5, від 28.03.2018 № 39/3, від 25.04.2018 № 40/39, від 14.05.2018 № 41/2, від 30.05.2018 № 42/78, від 27.06.2018 № 43/2, від 25.07.2018 № 44/5, від 13.08.2018 № 45/1, від 29.08.2018 № 46/4, від 29.08.2018 № 46/83.</w:t>
      </w:r>
    </w:p>
    <w:p w:rsidR="0025283D" w:rsidRPr="00784231" w:rsidRDefault="0025283D" w:rsidP="0025283D">
      <w:pPr>
        <w:pStyle w:val="a4"/>
        <w:spacing w:before="0" w:after="0"/>
        <w:ind w:firstLine="709"/>
        <w:jc w:val="both"/>
        <w:rPr>
          <w:i/>
          <w:sz w:val="28"/>
          <w:szCs w:val="28"/>
        </w:rPr>
      </w:pPr>
      <w:r w:rsidRPr="00784231">
        <w:rPr>
          <w:bCs/>
          <w:i/>
          <w:iCs/>
          <w:sz w:val="28"/>
          <w:szCs w:val="28"/>
        </w:rPr>
        <w:t xml:space="preserve">Доповідає: </w:t>
      </w:r>
      <w:proofErr w:type="spellStart"/>
      <w:r w:rsidRPr="00784231">
        <w:rPr>
          <w:bCs/>
          <w:i/>
          <w:iCs/>
          <w:sz w:val="28"/>
          <w:szCs w:val="28"/>
        </w:rPr>
        <w:t>Єлова</w:t>
      </w:r>
      <w:proofErr w:type="spellEnd"/>
      <w:r w:rsidRPr="00784231">
        <w:rPr>
          <w:bCs/>
          <w:i/>
          <w:iCs/>
          <w:sz w:val="28"/>
          <w:szCs w:val="28"/>
        </w:rPr>
        <w:t xml:space="preserve"> Лілія Анатоліївна - директор департаменту фінансів та бюджету</w:t>
      </w:r>
    </w:p>
    <w:p w:rsidR="0025283D" w:rsidRPr="00841FBF" w:rsidRDefault="0025283D" w:rsidP="0025283D"/>
    <w:p w:rsidR="0025283D" w:rsidRDefault="0025283D" w:rsidP="0025283D">
      <w:pPr>
        <w:pStyle w:val="a4"/>
        <w:spacing w:before="0" w:after="0"/>
        <w:ind w:firstLine="709"/>
        <w:jc w:val="both"/>
      </w:pPr>
      <w:r>
        <w:rPr>
          <w:b/>
          <w:bCs/>
          <w:sz w:val="28"/>
          <w:szCs w:val="28"/>
        </w:rPr>
        <w:t>2. Про результати діяльності місцевої прокуратури на території міста Луцька за І півріччя 2018 року.</w:t>
      </w:r>
    </w:p>
    <w:p w:rsidR="0025283D" w:rsidRDefault="0025283D" w:rsidP="0025283D">
      <w:pPr>
        <w:pStyle w:val="a4"/>
        <w:spacing w:before="0" w:after="0"/>
        <w:ind w:firstLine="709"/>
        <w:jc w:val="both"/>
      </w:pPr>
      <w:r>
        <w:rPr>
          <w:bCs/>
          <w:i/>
          <w:iCs/>
          <w:sz w:val="28"/>
          <w:szCs w:val="28"/>
        </w:rPr>
        <w:t xml:space="preserve">Доповідає: Томашевський Артур </w:t>
      </w:r>
      <w:proofErr w:type="spellStart"/>
      <w:r>
        <w:rPr>
          <w:bCs/>
          <w:i/>
          <w:iCs/>
          <w:sz w:val="28"/>
          <w:szCs w:val="28"/>
        </w:rPr>
        <w:t>Гегамович</w:t>
      </w:r>
      <w:proofErr w:type="spellEnd"/>
      <w:r>
        <w:rPr>
          <w:bCs/>
          <w:i/>
          <w:iCs/>
          <w:sz w:val="28"/>
          <w:szCs w:val="28"/>
        </w:rPr>
        <w:t xml:space="preserve"> - прокурор Луцької місцевої прокуратури </w:t>
      </w:r>
    </w:p>
    <w:p w:rsidR="0025283D" w:rsidRPr="009857E4" w:rsidRDefault="0025283D" w:rsidP="0025283D">
      <w:pPr>
        <w:pStyle w:val="a4"/>
        <w:spacing w:before="0" w:after="0"/>
        <w:rPr>
          <w:bCs/>
          <w:i/>
          <w:iCs/>
          <w:sz w:val="28"/>
          <w:szCs w:val="28"/>
        </w:rPr>
      </w:pPr>
    </w:p>
    <w:p w:rsidR="0025283D" w:rsidRPr="009857E4" w:rsidRDefault="0025283D" w:rsidP="0025283D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9857E4">
        <w:rPr>
          <w:rFonts w:ascii="Times New Roman" w:hAnsi="Times New Roman" w:cs="Times New Roman"/>
          <w:bCs w:val="0"/>
          <w:i w:val="0"/>
          <w:color w:val="000000"/>
          <w:spacing w:val="-2"/>
          <w:shd w:val="clear" w:color="auto" w:fill="FFFFFF"/>
        </w:rPr>
        <w:t>3. </w:t>
      </w:r>
      <w:r w:rsidRPr="009857E4">
        <w:rPr>
          <w:rFonts w:ascii="Times New Roman" w:hAnsi="Times New Roman" w:cs="Times New Roman"/>
          <w:bCs w:val="0"/>
          <w:i w:val="0"/>
          <w:color w:val="000000"/>
          <w:shd w:val="clear" w:color="auto" w:fill="FFFFFF"/>
        </w:rPr>
        <w:t>Про затвердження списку стипендіатів Луцької міської ради.</w:t>
      </w:r>
      <w:r w:rsidRPr="009857E4">
        <w:rPr>
          <w:rFonts w:ascii="Times New Roman" w:hAnsi="Times New Roman" w:cs="Times New Roman"/>
        </w:rPr>
        <w:tab/>
      </w:r>
      <w:r w:rsidRPr="009857E4">
        <w:rPr>
          <w:rFonts w:ascii="Times New Roman" w:hAnsi="Times New Roman" w:cs="Times New Roman"/>
          <w:b w:val="0"/>
        </w:rPr>
        <w:t>Доповідає:</w:t>
      </w:r>
      <w:r w:rsidRPr="009857E4">
        <w:rPr>
          <w:rFonts w:ascii="Times New Roman" w:hAnsi="Times New Roman" w:cs="Times New Roman"/>
          <w:iCs w:val="0"/>
        </w:rPr>
        <w:t xml:space="preserve"> </w:t>
      </w:r>
      <w:r w:rsidRPr="009857E4">
        <w:rPr>
          <w:rFonts w:ascii="Times New Roman" w:hAnsi="Times New Roman" w:cs="Times New Roman"/>
          <w:b w:val="0"/>
          <w:iCs w:val="0"/>
        </w:rPr>
        <w:t>Лещенко Зіновія Богданівна - начальник управління освіти</w:t>
      </w:r>
    </w:p>
    <w:p w:rsidR="0025283D" w:rsidRDefault="0025283D" w:rsidP="0025283D">
      <w:pPr>
        <w:pStyle w:val="a4"/>
        <w:spacing w:after="0"/>
        <w:ind w:firstLine="709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>4. Про делегування представників міста Луцька до Госпітальної ради Луцького госпітального округу.</w:t>
      </w:r>
    </w:p>
    <w:p w:rsidR="0025283D" w:rsidRDefault="0025283D" w:rsidP="0025283D">
      <w:pPr>
        <w:pStyle w:val="a4"/>
        <w:spacing w:before="0" w:after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Доповідає: Якимчук Микола Арсентійович - начальник управління охорони здоров’я</w:t>
      </w:r>
    </w:p>
    <w:p w:rsidR="0025283D" w:rsidRDefault="0025283D" w:rsidP="0025283D">
      <w:pPr>
        <w:pStyle w:val="a4"/>
        <w:spacing w:before="0" w:after="0"/>
        <w:ind w:firstLine="709"/>
        <w:jc w:val="both"/>
      </w:pPr>
    </w:p>
    <w:p w:rsidR="0025283D" w:rsidRPr="00784231" w:rsidRDefault="0025283D" w:rsidP="0025283D">
      <w:pPr>
        <w:pStyle w:val="a4"/>
        <w:spacing w:before="0" w:after="0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5. Про надання дозволу на розробку проекту детального плану території в межах вулиць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Даньшина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та Олекси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Ошуркевича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у місті Луцьку</w:t>
      </w:r>
      <w:r w:rsidRPr="00784231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5283D" w:rsidRPr="00784231" w:rsidRDefault="0025283D" w:rsidP="0025283D">
      <w:pPr>
        <w:pStyle w:val="a4"/>
        <w:spacing w:before="0" w:after="0"/>
        <w:ind w:firstLine="709"/>
        <w:jc w:val="both"/>
        <w:rPr>
          <w:sz w:val="28"/>
          <w:szCs w:val="28"/>
        </w:rPr>
      </w:pPr>
      <w:r w:rsidRPr="00784231">
        <w:rPr>
          <w:i/>
          <w:sz w:val="28"/>
          <w:szCs w:val="28"/>
        </w:rPr>
        <w:t>Доповідає:</w:t>
      </w:r>
      <w:r>
        <w:rPr>
          <w:i/>
          <w:iCs/>
          <w:sz w:val="28"/>
          <w:szCs w:val="28"/>
        </w:rPr>
        <w:t> </w:t>
      </w:r>
      <w:r w:rsidRPr="00784231">
        <w:rPr>
          <w:i/>
          <w:iCs/>
          <w:sz w:val="28"/>
          <w:szCs w:val="28"/>
        </w:rPr>
        <w:t>Туз Веніамін Веніамінович - начальник управління містобудування та архітектури</w:t>
      </w:r>
    </w:p>
    <w:p w:rsidR="0025283D" w:rsidRDefault="0025283D" w:rsidP="0025283D">
      <w:pPr>
        <w:pStyle w:val="a4"/>
        <w:spacing w:after="0" w:line="261" w:lineRule="atLeast"/>
        <w:ind w:firstLine="709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>6. </w:t>
      </w:r>
      <w:r>
        <w:rPr>
          <w:b/>
          <w:bCs/>
          <w:color w:val="000000"/>
          <w:spacing w:val="-2"/>
          <w:sz w:val="28"/>
          <w:szCs w:val="28"/>
          <w:shd w:val="clear" w:color="auto" w:fill="FFFFFF"/>
        </w:rPr>
        <w:t xml:space="preserve">Про Програму автоматизованої системи оплати проїзду та обліку пасажирів в громадському </w:t>
      </w:r>
      <w:r>
        <w:rPr>
          <w:b/>
          <w:bCs/>
          <w:color w:val="000000"/>
          <w:sz w:val="28"/>
          <w:szCs w:val="28"/>
          <w:shd w:val="clear" w:color="auto" w:fill="FFFFFF"/>
        </w:rPr>
        <w:t>транспорті м. Луцька.</w:t>
      </w:r>
    </w:p>
    <w:p w:rsidR="0025283D" w:rsidRDefault="0025283D" w:rsidP="0025283D">
      <w:pPr>
        <w:pStyle w:val="a4"/>
        <w:spacing w:before="0" w:after="0"/>
        <w:ind w:firstLine="709"/>
        <w:jc w:val="both"/>
      </w:pPr>
      <w:r>
        <w:rPr>
          <w:i/>
          <w:sz w:val="28"/>
          <w:szCs w:val="28"/>
        </w:rPr>
        <w:t>Доповідає: Степанов Володимир Петрович - начальник управління транспорту та зв’язку</w:t>
      </w:r>
    </w:p>
    <w:p w:rsidR="0025283D" w:rsidRDefault="0025283D" w:rsidP="0025283D">
      <w:pPr>
        <w:pStyle w:val="a4"/>
        <w:spacing w:after="0"/>
        <w:ind w:right="-79" w:firstLine="709"/>
        <w:jc w:val="both"/>
      </w:pPr>
      <w:r>
        <w:rPr>
          <w:b/>
          <w:bCs/>
          <w:sz w:val="28"/>
          <w:szCs w:val="28"/>
        </w:rPr>
        <w:t xml:space="preserve">7. Про безоплатну передачу вуличних водопровідних мереж </w:t>
      </w:r>
      <w:r>
        <w:rPr>
          <w:b/>
          <w:bCs/>
          <w:color w:val="000000"/>
          <w:sz w:val="28"/>
          <w:szCs w:val="28"/>
          <w:shd w:val="clear" w:color="auto" w:fill="FFFFFF"/>
        </w:rPr>
        <w:t>на баланс КП «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Луцькводоканал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>».</w:t>
      </w:r>
    </w:p>
    <w:p w:rsidR="0025283D" w:rsidRPr="00784231" w:rsidRDefault="0025283D" w:rsidP="0025283D">
      <w:pPr>
        <w:pStyle w:val="a4"/>
        <w:spacing w:before="0" w:after="0"/>
        <w:ind w:right="-7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Доповідає: </w:t>
      </w:r>
      <w:proofErr w:type="spellStart"/>
      <w:r>
        <w:rPr>
          <w:i/>
          <w:sz w:val="28"/>
          <w:szCs w:val="28"/>
        </w:rPr>
        <w:t>Крась</w:t>
      </w:r>
      <w:proofErr w:type="spellEnd"/>
      <w:r>
        <w:rPr>
          <w:i/>
          <w:sz w:val="28"/>
          <w:szCs w:val="28"/>
        </w:rPr>
        <w:t xml:space="preserve"> Юрій Ігорович - директор департаменту житлово-комунального господарства </w:t>
      </w:r>
    </w:p>
    <w:p w:rsidR="0025283D" w:rsidRPr="00784231" w:rsidRDefault="0025283D" w:rsidP="0025283D">
      <w:pPr>
        <w:pStyle w:val="a4"/>
        <w:spacing w:before="0" w:after="0"/>
        <w:ind w:firstLine="708"/>
        <w:jc w:val="both"/>
        <w:rPr>
          <w:b/>
          <w:bCs/>
          <w:sz w:val="16"/>
          <w:szCs w:val="16"/>
        </w:rPr>
      </w:pPr>
    </w:p>
    <w:p w:rsidR="0025283D" w:rsidRDefault="0025283D" w:rsidP="0025283D">
      <w:pPr>
        <w:pStyle w:val="a4"/>
        <w:spacing w:before="0" w:after="0"/>
        <w:ind w:firstLine="709"/>
        <w:jc w:val="both"/>
        <w:rPr>
          <w:b/>
          <w:bCs/>
          <w:sz w:val="28"/>
          <w:szCs w:val="28"/>
        </w:rPr>
      </w:pPr>
    </w:p>
    <w:p w:rsidR="0025283D" w:rsidRDefault="0025283D" w:rsidP="0025283D">
      <w:pPr>
        <w:pStyle w:val="a4"/>
        <w:spacing w:before="0" w:after="0"/>
        <w:ind w:firstLine="709"/>
        <w:jc w:val="both"/>
      </w:pPr>
      <w:r>
        <w:rPr>
          <w:b/>
          <w:bCs/>
          <w:sz w:val="28"/>
          <w:szCs w:val="28"/>
        </w:rPr>
        <w:t xml:space="preserve">8. Про затвердження стратегічних цілей </w:t>
      </w:r>
      <w:r>
        <w:rPr>
          <w:b/>
          <w:bCs/>
          <w:color w:val="000000"/>
          <w:sz w:val="28"/>
          <w:szCs w:val="28"/>
          <w:shd w:val="clear" w:color="auto" w:fill="FFFFFF"/>
        </w:rPr>
        <w:t>розвитку м. Луцька до 2030 року.</w:t>
      </w:r>
    </w:p>
    <w:p w:rsidR="0025283D" w:rsidRPr="009857E4" w:rsidRDefault="0025283D" w:rsidP="0025283D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9857E4">
        <w:rPr>
          <w:rFonts w:ascii="Times New Roman" w:hAnsi="Times New Roman" w:cs="Times New Roman"/>
          <w:b w:val="0"/>
        </w:rPr>
        <w:t xml:space="preserve">Доповідає: </w:t>
      </w:r>
      <w:proofErr w:type="spellStart"/>
      <w:r w:rsidRPr="009857E4">
        <w:rPr>
          <w:rFonts w:ascii="Times New Roman" w:hAnsi="Times New Roman" w:cs="Times New Roman"/>
          <w:b w:val="0"/>
        </w:rPr>
        <w:t>Озінович</w:t>
      </w:r>
      <w:proofErr w:type="spellEnd"/>
      <w:r w:rsidRPr="009857E4">
        <w:rPr>
          <w:rFonts w:ascii="Times New Roman" w:hAnsi="Times New Roman" w:cs="Times New Roman"/>
          <w:b w:val="0"/>
        </w:rPr>
        <w:t xml:space="preserve"> Олександр Михайлович - директор департаменту</w:t>
      </w:r>
    </w:p>
    <w:p w:rsidR="0025283D" w:rsidRPr="00841FBF" w:rsidRDefault="0025283D" w:rsidP="0025283D">
      <w:pPr>
        <w:pStyle w:val="2"/>
        <w:spacing w:before="0" w:after="0"/>
        <w:jc w:val="both"/>
        <w:rPr>
          <w:rFonts w:ascii="Times New Roman" w:hAnsi="Times New Roman" w:cs="Times New Roman"/>
          <w:b w:val="0"/>
        </w:rPr>
      </w:pPr>
      <w:r w:rsidRPr="00841FBF">
        <w:rPr>
          <w:rFonts w:ascii="Times New Roman" w:hAnsi="Times New Roman" w:cs="Times New Roman"/>
          <w:b w:val="0"/>
        </w:rPr>
        <w:t>економічної політики</w:t>
      </w:r>
    </w:p>
    <w:p w:rsidR="0025283D" w:rsidRDefault="0025283D" w:rsidP="0025283D">
      <w:pPr>
        <w:ind w:left="142" w:right="-81" w:firstLine="709"/>
        <w:jc w:val="center"/>
        <w:rPr>
          <w:b/>
          <w:szCs w:val="28"/>
        </w:rPr>
      </w:pPr>
    </w:p>
    <w:p w:rsidR="0025283D" w:rsidRDefault="0025283D" w:rsidP="0025283D">
      <w:pPr>
        <w:ind w:left="142" w:right="-81" w:firstLine="709"/>
        <w:jc w:val="center"/>
        <w:rPr>
          <w:b/>
          <w:szCs w:val="28"/>
        </w:rPr>
      </w:pPr>
    </w:p>
    <w:p w:rsidR="0025283D" w:rsidRDefault="0025283D" w:rsidP="0025283D">
      <w:pPr>
        <w:ind w:left="142" w:right="-81" w:firstLine="709"/>
        <w:jc w:val="center"/>
      </w:pPr>
      <w:r>
        <w:rPr>
          <w:b/>
          <w:szCs w:val="28"/>
        </w:rPr>
        <w:t>ПРОЕКТИ РІШЕНЬ</w:t>
      </w:r>
    </w:p>
    <w:p w:rsidR="0025283D" w:rsidRDefault="0025283D" w:rsidP="0025283D">
      <w:pPr>
        <w:ind w:left="142" w:right="-81" w:firstLine="709"/>
        <w:jc w:val="center"/>
      </w:pPr>
      <w:r>
        <w:rPr>
          <w:b/>
          <w:szCs w:val="28"/>
        </w:rPr>
        <w:t>ВНЕСЕНІ УПРАВЛІННЯМ ЗЕМЕЛЬНИХ РЕСУРСІВ:</w:t>
      </w:r>
    </w:p>
    <w:p w:rsidR="0025283D" w:rsidRDefault="0025283D" w:rsidP="0025283D">
      <w:pPr>
        <w:tabs>
          <w:tab w:val="left" w:pos="180"/>
          <w:tab w:val="left" w:pos="900"/>
          <w:tab w:val="left" w:pos="1080"/>
        </w:tabs>
        <w:ind w:left="142" w:firstLine="567"/>
        <w:jc w:val="both"/>
      </w:pPr>
      <w:r>
        <w:rPr>
          <w:i/>
          <w:iCs/>
          <w:color w:val="000000"/>
          <w:szCs w:val="28"/>
        </w:rPr>
        <w:t>Доповідає: </w:t>
      </w:r>
      <w:proofErr w:type="spellStart"/>
      <w:r>
        <w:rPr>
          <w:i/>
          <w:iCs/>
          <w:color w:val="000000"/>
          <w:szCs w:val="28"/>
        </w:rPr>
        <w:t>Шабала</w:t>
      </w:r>
      <w:proofErr w:type="spellEnd"/>
      <w:r>
        <w:rPr>
          <w:i/>
          <w:iCs/>
          <w:color w:val="000000"/>
          <w:szCs w:val="28"/>
        </w:rPr>
        <w:t xml:space="preserve"> Сергій Олександрович -</w:t>
      </w:r>
      <w:r>
        <w:rPr>
          <w:i/>
          <w:iCs/>
          <w:szCs w:val="28"/>
        </w:rPr>
        <w:t xml:space="preserve"> начальник</w:t>
      </w:r>
      <w:r>
        <w:rPr>
          <w:i/>
          <w:iCs/>
          <w:color w:val="000000"/>
          <w:szCs w:val="28"/>
        </w:rPr>
        <w:t xml:space="preserve"> </w:t>
      </w:r>
      <w:r>
        <w:rPr>
          <w:i/>
          <w:iCs/>
          <w:szCs w:val="28"/>
        </w:rPr>
        <w:t>управління земельних ресурсів</w:t>
      </w:r>
    </w:p>
    <w:p w:rsidR="0025283D" w:rsidRDefault="0025283D" w:rsidP="0025283D">
      <w:pPr>
        <w:ind w:left="540" w:right="-81"/>
        <w:jc w:val="center"/>
        <w:rPr>
          <w:i/>
          <w:iCs/>
          <w:szCs w:val="28"/>
          <w:lang w:val="ru-RU"/>
        </w:rPr>
      </w:pPr>
    </w:p>
    <w:p w:rsidR="0025283D" w:rsidRDefault="0025283D" w:rsidP="0025283D">
      <w:pPr>
        <w:ind w:right="-81" w:firstLine="709"/>
        <w:jc w:val="both"/>
      </w:pPr>
      <w:r>
        <w:rPr>
          <w:b/>
          <w:szCs w:val="28"/>
        </w:rPr>
        <w:t xml:space="preserve">9. Про надання громадянину Черняку Миколі Ярославовичу дозволу на проведення експертної грошової оцінки земельної ділянки для обслуговування гаража - майстерні </w:t>
      </w:r>
      <w:r>
        <w:rPr>
          <w:b/>
          <w:color w:val="000000"/>
          <w:spacing w:val="-4"/>
          <w:szCs w:val="28"/>
        </w:rPr>
        <w:t>(</w:t>
      </w:r>
      <w:r>
        <w:rPr>
          <w:b/>
          <w:color w:val="000000"/>
          <w:spacing w:val="-4"/>
          <w:szCs w:val="28"/>
          <w:lang w:val="ru-RU"/>
        </w:rPr>
        <w:t xml:space="preserve">В </w:t>
      </w:r>
      <w:r>
        <w:rPr>
          <w:b/>
          <w:color w:val="000000"/>
          <w:spacing w:val="-4"/>
          <w:szCs w:val="28"/>
        </w:rPr>
        <w:t xml:space="preserve">03.07) на вул. </w:t>
      </w:r>
      <w:proofErr w:type="spellStart"/>
      <w:r>
        <w:rPr>
          <w:b/>
          <w:color w:val="000000"/>
          <w:spacing w:val="-4"/>
          <w:szCs w:val="28"/>
        </w:rPr>
        <w:t>Конякіна</w:t>
      </w:r>
      <w:proofErr w:type="spellEnd"/>
      <w:r>
        <w:rPr>
          <w:b/>
          <w:color w:val="000000"/>
          <w:spacing w:val="-4"/>
          <w:szCs w:val="28"/>
        </w:rPr>
        <w:t>, 16-в.</w:t>
      </w:r>
    </w:p>
    <w:p w:rsidR="0025283D" w:rsidRDefault="0025283D" w:rsidP="0025283D">
      <w:pPr>
        <w:ind w:right="-81" w:firstLine="709"/>
        <w:jc w:val="both"/>
        <w:rPr>
          <w:b/>
          <w:szCs w:val="28"/>
        </w:rPr>
      </w:pPr>
    </w:p>
    <w:p w:rsidR="0025283D" w:rsidRDefault="0025283D" w:rsidP="0025283D">
      <w:pPr>
        <w:ind w:right="-81" w:firstLine="709"/>
        <w:jc w:val="both"/>
      </w:pPr>
      <w:r>
        <w:rPr>
          <w:b/>
          <w:color w:val="000000"/>
          <w:spacing w:val="-4"/>
          <w:szCs w:val="28"/>
        </w:rPr>
        <w:t xml:space="preserve">10. Про надання громадянці Мельник Олександрі Сергіївні дозволу на проведення експертної грошової оцінки земельної ділянки цільовим призначенням - </w:t>
      </w:r>
      <w:r>
        <w:rPr>
          <w:b/>
          <w:color w:val="000000"/>
          <w:spacing w:val="-4"/>
          <w:szCs w:val="28"/>
          <w:lang w:val="en-US"/>
        </w:rPr>
        <w:t>J</w:t>
      </w:r>
      <w:r>
        <w:rPr>
          <w:b/>
          <w:color w:val="000000"/>
          <w:spacing w:val="-4"/>
          <w:szCs w:val="28"/>
        </w:rPr>
        <w:t xml:space="preserve"> 11.02 (для обслуговування виробничої бази) на вул. Ціолковського, 17.</w:t>
      </w:r>
    </w:p>
    <w:p w:rsidR="0025283D" w:rsidRDefault="0025283D" w:rsidP="0025283D">
      <w:pPr>
        <w:ind w:right="-81" w:firstLine="709"/>
        <w:jc w:val="both"/>
        <w:rPr>
          <w:b/>
          <w:szCs w:val="28"/>
        </w:rPr>
      </w:pPr>
    </w:p>
    <w:p w:rsidR="0025283D" w:rsidRDefault="0025283D" w:rsidP="0025283D">
      <w:pPr>
        <w:ind w:right="-81" w:firstLine="709"/>
        <w:jc w:val="both"/>
      </w:pPr>
      <w:r>
        <w:rPr>
          <w:b/>
          <w:szCs w:val="28"/>
        </w:rPr>
        <w:t>11. Про продаж товариству з обмеженою відповідальністю “Сніжинка” у власність земельної ділянки для будівництва та обслуговування об'єктів туристичної інфраструктури та закладів громадського харчування - В 03.08 (для добудови та обслуговування кафе “Сніжинка”) на проспекті Волі, 8а.</w:t>
      </w:r>
    </w:p>
    <w:p w:rsidR="0025283D" w:rsidRDefault="0025283D" w:rsidP="0025283D">
      <w:pPr>
        <w:ind w:right="-81"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color w:val="000000"/>
          <w:spacing w:val="-2"/>
          <w:szCs w:val="28"/>
        </w:rPr>
        <w:t>12. Про скасування рішення міської ради від 26.04.2017 № 23/31.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pacing w:val="-2"/>
          <w:szCs w:val="28"/>
        </w:rPr>
        <w:t>13. Про надання комунальному закладу «Дошкіль</w:t>
      </w:r>
      <w:r>
        <w:rPr>
          <w:b/>
          <w:bCs w:val="0"/>
          <w:color w:val="000000"/>
          <w:szCs w:val="28"/>
        </w:rPr>
        <w:t xml:space="preserve">ний навчальний заклад № 16» Луцької міської </w:t>
      </w:r>
      <w:r>
        <w:rPr>
          <w:b/>
          <w:bCs w:val="0"/>
          <w:color w:val="000000"/>
          <w:spacing w:val="-2"/>
          <w:szCs w:val="28"/>
        </w:rPr>
        <w:t>ради</w:t>
      </w:r>
      <w:r>
        <w:rPr>
          <w:b/>
          <w:bCs w:val="0"/>
          <w:color w:val="000000"/>
          <w:szCs w:val="28"/>
        </w:rPr>
        <w:t xml:space="preserve"> дозволу на розроблення проекту землеустрою щодо відведення земельної ділянки для будівництва та обслуговування будівель закладів освіти</w:t>
      </w:r>
      <w:r>
        <w:rPr>
          <w:b/>
          <w:bCs w:val="0"/>
          <w:color w:val="000000"/>
          <w:spacing w:val="-2"/>
          <w:szCs w:val="28"/>
        </w:rPr>
        <w:t xml:space="preserve"> на вул. Генерала Шухевича, 4-а.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color w:val="000000"/>
          <w:spacing w:val="-2"/>
          <w:szCs w:val="28"/>
        </w:rPr>
        <w:t>14. Про надання КОМУНАЛЬНОМУ ПІДПРИЄМ</w:t>
      </w:r>
      <w:r>
        <w:rPr>
          <w:b/>
          <w:color w:val="000000"/>
          <w:szCs w:val="28"/>
        </w:rPr>
        <w:t>СТВУ «ЛУЦЬКВОДОКАНАЛ»</w:t>
      </w:r>
      <w:r>
        <w:rPr>
          <w:b/>
          <w:szCs w:val="28"/>
        </w:rPr>
        <w:t xml:space="preserve"> в постійне користування земельної ділянки для будівництва та обслуговування </w:t>
      </w:r>
      <w:r>
        <w:rPr>
          <w:b/>
          <w:color w:val="000000"/>
          <w:spacing w:val="-2"/>
          <w:szCs w:val="28"/>
        </w:rPr>
        <w:t>виробничої бази на вул. </w:t>
      </w:r>
      <w:proofErr w:type="spellStart"/>
      <w:r>
        <w:rPr>
          <w:b/>
          <w:color w:val="000000"/>
          <w:spacing w:val="-2"/>
          <w:szCs w:val="28"/>
        </w:rPr>
        <w:t>Можайського</w:t>
      </w:r>
      <w:proofErr w:type="spellEnd"/>
      <w:r>
        <w:rPr>
          <w:b/>
          <w:color w:val="000000"/>
          <w:spacing w:val="-2"/>
          <w:szCs w:val="28"/>
        </w:rPr>
        <w:t>, 19-в.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color w:val="000000"/>
          <w:spacing w:val="-2"/>
          <w:szCs w:val="28"/>
        </w:rPr>
        <w:t>15. Про внесення змін до рішення Луцької міської ради від 04.12.2017 №34/87.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P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szCs w:val="28"/>
        </w:rPr>
        <w:t xml:space="preserve">16. Про припинення </w:t>
      </w:r>
      <w:r>
        <w:rPr>
          <w:b/>
          <w:color w:val="000000"/>
          <w:szCs w:val="28"/>
        </w:rPr>
        <w:t>Державному комунальному підприємству «</w:t>
      </w:r>
      <w:proofErr w:type="spellStart"/>
      <w:r>
        <w:rPr>
          <w:b/>
          <w:color w:val="000000"/>
          <w:szCs w:val="28"/>
        </w:rPr>
        <w:t>Луцьктепло</w:t>
      </w:r>
      <w:proofErr w:type="spellEnd"/>
      <w:r>
        <w:rPr>
          <w:b/>
          <w:color w:val="000000"/>
          <w:szCs w:val="28"/>
        </w:rPr>
        <w:t xml:space="preserve">» </w:t>
      </w:r>
      <w:r>
        <w:rPr>
          <w:b/>
          <w:szCs w:val="28"/>
        </w:rPr>
        <w:t xml:space="preserve">права постійного користування </w:t>
      </w:r>
      <w:proofErr w:type="spellStart"/>
      <w:r>
        <w:rPr>
          <w:b/>
          <w:szCs w:val="28"/>
        </w:rPr>
        <w:t>земельн</w:t>
      </w:r>
      <w:r>
        <w:rPr>
          <w:b/>
          <w:szCs w:val="28"/>
          <w:lang w:val="ru-RU"/>
        </w:rPr>
        <w:t>ою</w:t>
      </w:r>
      <w:proofErr w:type="spellEnd"/>
      <w:r>
        <w:rPr>
          <w:b/>
          <w:szCs w:val="28"/>
          <w:lang w:val="ru-RU"/>
        </w:rPr>
        <w:t xml:space="preserve"> </w:t>
      </w:r>
      <w:proofErr w:type="spellStart"/>
      <w:r>
        <w:rPr>
          <w:b/>
          <w:szCs w:val="28"/>
        </w:rPr>
        <w:t>ділянк</w:t>
      </w:r>
      <w:r>
        <w:rPr>
          <w:b/>
          <w:szCs w:val="28"/>
          <w:lang w:val="ru-RU"/>
        </w:rPr>
        <w:t>ою</w:t>
      </w:r>
      <w:proofErr w:type="spellEnd"/>
      <w:r>
        <w:rPr>
          <w:b/>
          <w:szCs w:val="28"/>
          <w:lang w:val="ru-RU"/>
        </w:rPr>
        <w:t xml:space="preserve"> на</w:t>
      </w:r>
      <w:r>
        <w:rPr>
          <w:b/>
          <w:szCs w:val="28"/>
        </w:rPr>
        <w:t xml:space="preserve"> </w:t>
      </w:r>
      <w:r>
        <w:rPr>
          <w:b/>
          <w:color w:val="000000"/>
          <w:spacing w:val="-2"/>
          <w:szCs w:val="28"/>
        </w:rPr>
        <w:t xml:space="preserve">вул. </w:t>
      </w:r>
      <w:proofErr w:type="spellStart"/>
      <w:r>
        <w:rPr>
          <w:b/>
          <w:color w:val="000000"/>
          <w:spacing w:val="-2"/>
          <w:szCs w:val="28"/>
        </w:rPr>
        <w:t>Гордіюк</w:t>
      </w:r>
      <w:proofErr w:type="spellEnd"/>
      <w:r>
        <w:rPr>
          <w:b/>
          <w:color w:val="000000"/>
          <w:spacing w:val="-2"/>
          <w:szCs w:val="28"/>
        </w:rPr>
        <w:t>, 43-а.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>17. Про надання громадянину Дячуку В.М. дозволу на розроблення технічної документації із землеустрою щодо встановлення (відновлення) меж земельної ділянки в натурі (на місцевості) на вул. Вишневій, 3.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18. Про надання громадянці Орловій Н.О.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>
        <w:rPr>
          <w:b/>
          <w:szCs w:val="28"/>
        </w:rPr>
        <w:t>Дубнівській</w:t>
      </w:r>
      <w:proofErr w:type="spellEnd"/>
      <w:r>
        <w:rPr>
          <w:b/>
          <w:szCs w:val="28"/>
        </w:rPr>
        <w:t xml:space="preserve"> в садівничому товаристві «Маяк» №238.</w:t>
      </w:r>
    </w:p>
    <w:p w:rsidR="0025283D" w:rsidRDefault="0025283D" w:rsidP="0025283D">
      <w:pPr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19. Про передачу громадянці Зварич Л.Ф. безоплатно у власність земельної ділянки для будівництва та обслуговування жилого будинку, господарських будівель і споруд на вул. Івана Богуна, 10</w:t>
      </w:r>
      <w:r>
        <w:rPr>
          <w:b/>
          <w:color w:val="000000"/>
          <w:spacing w:val="-2"/>
          <w:szCs w:val="28"/>
        </w:rPr>
        <w:t>.</w:t>
      </w:r>
    </w:p>
    <w:p w:rsidR="0025283D" w:rsidRDefault="0025283D" w:rsidP="0025283D">
      <w:pPr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 xml:space="preserve">20. Про передачу громадянину Бігуну Ю.С. безоплатно у власність земельної ділянки для будівництва та обслуговування жилого будинку, господарських будівель і споруд на </w:t>
      </w:r>
      <w:proofErr w:type="spellStart"/>
      <w:r>
        <w:rPr>
          <w:b/>
          <w:bCs w:val="0"/>
          <w:color w:val="000000"/>
          <w:szCs w:val="28"/>
        </w:rPr>
        <w:t>пров</w:t>
      </w:r>
      <w:proofErr w:type="spellEnd"/>
      <w:r>
        <w:rPr>
          <w:b/>
          <w:bCs w:val="0"/>
          <w:color w:val="000000"/>
          <w:szCs w:val="28"/>
        </w:rPr>
        <w:t xml:space="preserve">. 1-ому </w:t>
      </w:r>
      <w:proofErr w:type="spellStart"/>
      <w:r>
        <w:rPr>
          <w:b/>
          <w:bCs w:val="0"/>
          <w:color w:val="000000"/>
          <w:szCs w:val="28"/>
        </w:rPr>
        <w:t>Малоомелянівському</w:t>
      </w:r>
      <w:proofErr w:type="spellEnd"/>
      <w:r>
        <w:rPr>
          <w:b/>
          <w:bCs w:val="0"/>
          <w:color w:val="000000"/>
          <w:szCs w:val="28"/>
        </w:rPr>
        <w:t>, 4.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szCs w:val="28"/>
        </w:rPr>
        <w:t xml:space="preserve">21. Про передачу громадянину </w:t>
      </w:r>
      <w:proofErr w:type="spellStart"/>
      <w:r>
        <w:rPr>
          <w:b/>
          <w:szCs w:val="28"/>
        </w:rPr>
        <w:t>Шульгану</w:t>
      </w:r>
      <w:proofErr w:type="spellEnd"/>
      <w:r>
        <w:rPr>
          <w:b/>
          <w:szCs w:val="28"/>
        </w:rPr>
        <w:t> С.В. безоплатно у власність земельної ділянки для будівництва та обслуговування жилого будинку, господарських будівель і споруд на вул. Миколи Куделі, 33</w:t>
      </w:r>
      <w:r>
        <w:rPr>
          <w:b/>
          <w:color w:val="000000"/>
          <w:spacing w:val="-2"/>
          <w:szCs w:val="28"/>
        </w:rPr>
        <w:t>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>22. Про передачу громадянину Гнатюку А.В. безоплатно у власність земельної ділянки для будівництва та обслуговування жилого будинку, господарських будівель і споруд на вул. Ковельській, 146-в.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23. Про передачу громадянці Книш В.О. безоплатно у власність земельної ділянки для будівництва та обслуговування жилого будинку, господарських будівель і споруд на вул. Рєпіна, 1.</w:t>
      </w:r>
    </w:p>
    <w:p w:rsidR="0025283D" w:rsidRDefault="0025283D" w:rsidP="0025283D">
      <w:pPr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szCs w:val="28"/>
        </w:rPr>
        <w:t xml:space="preserve">24. Про передачу громадянину </w:t>
      </w:r>
      <w:proofErr w:type="spellStart"/>
      <w:r>
        <w:rPr>
          <w:b/>
          <w:szCs w:val="28"/>
        </w:rPr>
        <w:t>Салюку</w:t>
      </w:r>
      <w:proofErr w:type="spellEnd"/>
      <w:r>
        <w:rPr>
          <w:b/>
          <w:szCs w:val="28"/>
        </w:rPr>
        <w:t xml:space="preserve"> В.В. безоплатно у власність земельної ділянки для будівництва та обслуговування жилого будинку, господарських будівель і споруд на вул. Шпитальній, 14.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tabs>
          <w:tab w:val="left" w:pos="570"/>
        </w:tabs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 xml:space="preserve">25. Про передачу громадянам Романюк З.О., </w:t>
      </w:r>
      <w:proofErr w:type="spellStart"/>
      <w:r>
        <w:rPr>
          <w:b/>
          <w:bCs w:val="0"/>
          <w:color w:val="000000"/>
          <w:szCs w:val="28"/>
        </w:rPr>
        <w:t>Ольсі</w:t>
      </w:r>
      <w:proofErr w:type="spellEnd"/>
      <w:r>
        <w:rPr>
          <w:b/>
          <w:bCs w:val="0"/>
          <w:color w:val="000000"/>
          <w:szCs w:val="28"/>
        </w:rPr>
        <w:t xml:space="preserve"> А.О. безоплатно у спільну часткову власність земельної ділянки для будівництва та обслуговування жилого будинку, господарських будівель і споруд на вул. </w:t>
      </w:r>
      <w:proofErr w:type="spellStart"/>
      <w:r>
        <w:rPr>
          <w:b/>
          <w:bCs w:val="0"/>
          <w:color w:val="000000"/>
          <w:szCs w:val="28"/>
        </w:rPr>
        <w:t>Салтикова</w:t>
      </w:r>
      <w:proofErr w:type="spellEnd"/>
      <w:r>
        <w:rPr>
          <w:b/>
          <w:bCs w:val="0"/>
          <w:color w:val="000000"/>
          <w:szCs w:val="28"/>
        </w:rPr>
        <w:t>-Щедріна, 14.</w:t>
      </w:r>
    </w:p>
    <w:p w:rsidR="0025283D" w:rsidRDefault="0025283D" w:rsidP="0025283D">
      <w:pPr>
        <w:tabs>
          <w:tab w:val="left" w:pos="570"/>
        </w:tabs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 xml:space="preserve">26. Про надання громадянину </w:t>
      </w:r>
      <w:proofErr w:type="spellStart"/>
      <w:r>
        <w:rPr>
          <w:b/>
          <w:bCs w:val="0"/>
          <w:color w:val="000000"/>
          <w:szCs w:val="28"/>
        </w:rPr>
        <w:t>Долінському</w:t>
      </w:r>
      <w:proofErr w:type="spellEnd"/>
      <w:r>
        <w:rPr>
          <w:b/>
          <w:bCs w:val="0"/>
          <w:color w:val="000000"/>
          <w:szCs w:val="28"/>
        </w:rPr>
        <w:t xml:space="preserve"> Ю.В.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Лєскова.</w:t>
      </w:r>
    </w:p>
    <w:p w:rsidR="0025283D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</w:pPr>
    </w:p>
    <w:p w:rsidR="0025283D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</w:pPr>
    </w:p>
    <w:p w:rsidR="0025283D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</w:pPr>
    </w:p>
    <w:p w:rsidR="0025283D" w:rsidRPr="00EC0430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  <w:rPr>
          <w:sz w:val="16"/>
          <w:szCs w:val="16"/>
        </w:rPr>
      </w:pPr>
    </w:p>
    <w:p w:rsidR="0025283D" w:rsidRDefault="0025283D" w:rsidP="0025283D">
      <w:pPr>
        <w:tabs>
          <w:tab w:val="left" w:pos="600"/>
        </w:tabs>
        <w:overflowPunct w:val="0"/>
        <w:autoSpaceDE w:val="0"/>
        <w:ind w:firstLine="709"/>
        <w:jc w:val="both"/>
      </w:pPr>
      <w:r>
        <w:rPr>
          <w:b/>
          <w:szCs w:val="28"/>
        </w:rPr>
        <w:t xml:space="preserve">27. Про надання громадянину Орлову І.А.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szCs w:val="28"/>
        </w:rPr>
        <w:t>Гущанській</w:t>
      </w:r>
      <w:proofErr w:type="spellEnd"/>
      <w:r>
        <w:rPr>
          <w:b/>
          <w:szCs w:val="28"/>
        </w:rPr>
        <w:t>, 48-а.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 xml:space="preserve">28. Про надання громадянці Карась О.Г.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bCs w:val="0"/>
          <w:color w:val="000000"/>
          <w:szCs w:val="28"/>
        </w:rPr>
        <w:t>Даньшина</w:t>
      </w:r>
      <w:proofErr w:type="spellEnd"/>
      <w:r>
        <w:rPr>
          <w:b/>
          <w:bCs w:val="0"/>
          <w:color w:val="000000"/>
          <w:szCs w:val="28"/>
        </w:rPr>
        <w:t>, 72-а.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overflowPunct w:val="0"/>
        <w:autoSpaceDE w:val="0"/>
        <w:ind w:firstLine="709"/>
        <w:jc w:val="both"/>
      </w:pPr>
      <w:r>
        <w:rPr>
          <w:b/>
          <w:bCs w:val="0"/>
          <w:color w:val="000000"/>
          <w:szCs w:val="28"/>
        </w:rPr>
        <w:t xml:space="preserve">29. Про надання громадянці </w:t>
      </w:r>
      <w:proofErr w:type="spellStart"/>
      <w:r>
        <w:rPr>
          <w:b/>
          <w:bCs w:val="0"/>
          <w:color w:val="000000"/>
          <w:szCs w:val="28"/>
        </w:rPr>
        <w:t>Колесніковій</w:t>
      </w:r>
      <w:proofErr w:type="spellEnd"/>
      <w:r>
        <w:rPr>
          <w:b/>
          <w:bCs w:val="0"/>
          <w:color w:val="000000"/>
          <w:szCs w:val="28"/>
        </w:rPr>
        <w:t xml:space="preserve"> Н.Ю.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>
        <w:rPr>
          <w:b/>
          <w:bCs w:val="0"/>
          <w:color w:val="000000"/>
          <w:szCs w:val="28"/>
        </w:rPr>
        <w:t>Микулицькій</w:t>
      </w:r>
      <w:proofErr w:type="spellEnd"/>
      <w:r>
        <w:rPr>
          <w:b/>
          <w:bCs w:val="0"/>
          <w:color w:val="000000"/>
          <w:szCs w:val="28"/>
        </w:rPr>
        <w:t>, 8.</w:t>
      </w:r>
    </w:p>
    <w:p w:rsidR="0025283D" w:rsidRDefault="0025283D" w:rsidP="0025283D">
      <w:pPr>
        <w:overflowPunct w:val="0"/>
        <w:autoSpaceDE w:val="0"/>
        <w:ind w:firstLine="709"/>
        <w:jc w:val="both"/>
        <w:rPr>
          <w:b/>
          <w:bCs w:val="0"/>
          <w:color w:val="000000"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30. Про поновлення договору оренди землі ПП «Олесь» для обслуговування навчального закладу на вул. Шевченка, 12 (площею 0,0962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31. Про поновлення договору оренди землі фізичній особі-підприємцю </w:t>
      </w:r>
      <w:proofErr w:type="spellStart"/>
      <w:r>
        <w:rPr>
          <w:b/>
          <w:szCs w:val="28"/>
        </w:rPr>
        <w:t>Колодніцькій</w:t>
      </w:r>
      <w:proofErr w:type="spellEnd"/>
      <w:r>
        <w:rPr>
          <w:b/>
          <w:szCs w:val="28"/>
        </w:rPr>
        <w:t> І.К. для обслуговування критої зупинки громадського транспорту з торговим павільйоном на вул. Львівській, 29-в (площею 0,0036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32. Про поновлення договору оренди землі ПП «АН «Добробут» для будівництва та обслуговування офісу на вул. </w:t>
      </w:r>
      <w:proofErr w:type="spellStart"/>
      <w:r>
        <w:rPr>
          <w:b/>
          <w:szCs w:val="28"/>
        </w:rPr>
        <w:t>Задворецькій</w:t>
      </w:r>
      <w:proofErr w:type="spellEnd"/>
      <w:r>
        <w:rPr>
          <w:b/>
          <w:szCs w:val="28"/>
        </w:rPr>
        <w:t>, 4 (площею 0,0253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33. Про поновлення договору оренди землі фізичній особі-підприємцю </w:t>
      </w:r>
      <w:proofErr w:type="spellStart"/>
      <w:r>
        <w:rPr>
          <w:b/>
          <w:szCs w:val="28"/>
        </w:rPr>
        <w:t>Оленицькій</w:t>
      </w:r>
      <w:proofErr w:type="spellEnd"/>
      <w:r>
        <w:rPr>
          <w:b/>
          <w:szCs w:val="28"/>
        </w:rPr>
        <w:t xml:space="preserve"> О.П. для будівництва та обслуговування магазину промислових товарів на вул. Стрілецькій, 13-а (площею 0,0228 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34. Про поновлення договору оренди землі ПФ «ОЛС» для обслуговування приміщення відгодівельного цеху на вул. Потебні, 71 (площею 0,0367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35. Про надання ВКФ «ВИСОКИЙ ЗАМОК» ЛТД дозволу на розроблення технічної документації із землеустрою щодо встановлення (відновлення) меж земельної ділянки в натурі (на місцевості) на вул. Замковій, 1 (площею 0,1138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36. Про надання громадянам </w:t>
      </w:r>
      <w:proofErr w:type="spellStart"/>
      <w:r>
        <w:rPr>
          <w:b/>
          <w:szCs w:val="28"/>
        </w:rPr>
        <w:t>Лотишу</w:t>
      </w:r>
      <w:proofErr w:type="spellEnd"/>
      <w:r>
        <w:rPr>
          <w:b/>
          <w:szCs w:val="28"/>
        </w:rPr>
        <w:t xml:space="preserve"> Е.П., </w:t>
      </w:r>
      <w:proofErr w:type="spellStart"/>
      <w:r>
        <w:rPr>
          <w:b/>
          <w:szCs w:val="28"/>
        </w:rPr>
        <w:t>Тонюк</w:t>
      </w:r>
      <w:proofErr w:type="spellEnd"/>
      <w:r>
        <w:rPr>
          <w:b/>
          <w:szCs w:val="28"/>
        </w:rPr>
        <w:t xml:space="preserve"> О.П. дозволу на розроблення технічних документацій із землеустрою щодо встановлення (відновлення) меж земельних ділянок в натурі (на місцевості) на вул. Замковій, 1-б (загальною площею 0,0263 га: земельна ділянка 1 – площею 0,0043 га, земельна ділянка 2 – площею 0,0220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    </w:t>
      </w:r>
    </w:p>
    <w:p w:rsidR="0025283D" w:rsidRPr="00EC0430" w:rsidRDefault="0025283D" w:rsidP="0025283D">
      <w:pPr>
        <w:ind w:firstLine="709"/>
        <w:jc w:val="both"/>
        <w:rPr>
          <w:b/>
          <w:sz w:val="16"/>
          <w:szCs w:val="16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37. Про надання громадянці Дорошенко О.В. дозволу на розроблення технічної документації із землеустрою щодо встановлення (відновлення) меж земельної ділянки в натурі (на місцевості) на вул. Винниченка, 30-б (площею 0,0016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38. Про надання ТзОВ «ТЕХКОММАШ» дозволу на розроблення технічної документації із землеустрою щодо встановлення (відновлення) меж земельної ділянки в натурі (на місцевості) на вул. </w:t>
      </w:r>
      <w:proofErr w:type="spellStart"/>
      <w:r>
        <w:rPr>
          <w:b/>
          <w:szCs w:val="28"/>
        </w:rPr>
        <w:t>Дубнівській</w:t>
      </w:r>
      <w:proofErr w:type="spellEnd"/>
      <w:r>
        <w:rPr>
          <w:b/>
          <w:szCs w:val="28"/>
        </w:rPr>
        <w:t>, 22-а (площею 0,0173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39. Про надання громадянину Карпенку С.М. дозволу на розроблення проекту землеустрою щодо відведення земельної ділянки для будівництва та обслуговування їдальні на вул. Захарова, 12 (орієнтовна площа 0,07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  <w:bookmarkStart w:id="0" w:name="_GoBack"/>
      <w:bookmarkEnd w:id="0"/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40. Про надання громадянці Москвич О.Д. на умовах оренди земельної ділянки для будівництва та обслуговування будівлі зупинки громадського транспорту з продовольчим магазином на вул. Глушець, 4 (площею 0,0436 г</w:t>
      </w:r>
      <w:r w:rsidRPr="000D1C07">
        <w:rPr>
          <w:b/>
          <w:szCs w:val="28"/>
        </w:rPr>
        <w:t>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41. Про надання громадянину Скибі О.І. на умовах оренди земельної ділянки для обслуговування виробничої будівлі на вул. </w:t>
      </w:r>
      <w:proofErr w:type="spellStart"/>
      <w:r>
        <w:rPr>
          <w:b/>
          <w:szCs w:val="28"/>
        </w:rPr>
        <w:t>Мамсурова</w:t>
      </w:r>
      <w:proofErr w:type="spellEnd"/>
      <w:r>
        <w:rPr>
          <w:b/>
          <w:szCs w:val="28"/>
        </w:rPr>
        <w:t>, 16 (площею 0,1505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42. Про надання ТОВ «ЛІК ІНВЕСТ» на умовах оренди земельної ділянки для обслуговування виробничих приміщень на вул. Залізничній, 9 (площею 0,1964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43. Про надання громадянину </w:t>
      </w:r>
      <w:proofErr w:type="spellStart"/>
      <w:r>
        <w:rPr>
          <w:b/>
          <w:szCs w:val="28"/>
        </w:rPr>
        <w:t>Грицюку</w:t>
      </w:r>
      <w:proofErr w:type="spellEnd"/>
      <w:r>
        <w:rPr>
          <w:b/>
          <w:szCs w:val="28"/>
        </w:rPr>
        <w:t xml:space="preserve"> М.С. на умовах оренди земельної ділянки для будівництва та обслуговування виробничо-складських приміщень на вул. </w:t>
      </w:r>
      <w:proofErr w:type="spellStart"/>
      <w:r>
        <w:rPr>
          <w:b/>
          <w:szCs w:val="28"/>
        </w:rPr>
        <w:t>Мамсурова</w:t>
      </w:r>
      <w:proofErr w:type="spellEnd"/>
      <w:r>
        <w:rPr>
          <w:b/>
          <w:szCs w:val="28"/>
        </w:rPr>
        <w:t>, 10 (площею 0,3354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44. Про надання ТОВ «ТЕГ-БАЛАНС» на умовах оренди земельної ділянки для будівництва та обслуговування виробничих приміщень на вул. Героїв УПА, 83-а (площею 0,1011 га).</w:t>
      </w:r>
    </w:p>
    <w:p w:rsidR="0025283D" w:rsidRDefault="0025283D" w:rsidP="0025283D">
      <w:pPr>
        <w:tabs>
          <w:tab w:val="left" w:pos="2484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45. Про надання ТОВ «ТЕГ-БАЛАНС» на умовах оренди земельної ділянки для будівництва та обслуговування виробничих приміщень на вул. Героїв УПА, 83-а (площею 0,1529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tabs>
          <w:tab w:val="left" w:pos="0"/>
        </w:tabs>
        <w:ind w:firstLine="709"/>
        <w:jc w:val="both"/>
      </w:pPr>
      <w:r>
        <w:rPr>
          <w:b/>
          <w:szCs w:val="28"/>
        </w:rPr>
        <w:t xml:space="preserve">46. Про поновлення договору оренди землі громадянці </w:t>
      </w:r>
      <w:proofErr w:type="spellStart"/>
      <w:r>
        <w:rPr>
          <w:b/>
          <w:szCs w:val="28"/>
        </w:rPr>
        <w:t>Полупенко</w:t>
      </w:r>
      <w:proofErr w:type="spellEnd"/>
      <w:r>
        <w:rPr>
          <w:b/>
          <w:szCs w:val="28"/>
        </w:rPr>
        <w:t> В.А.</w:t>
      </w:r>
      <w:r>
        <w:t xml:space="preserve"> </w:t>
      </w:r>
      <w:r>
        <w:rPr>
          <w:b/>
          <w:szCs w:val="28"/>
        </w:rPr>
        <w:t>для будівництва та обслуговування жилого будинку, господарських будівель і споруд на вул. </w:t>
      </w:r>
      <w:proofErr w:type="spellStart"/>
      <w:r>
        <w:rPr>
          <w:b/>
          <w:szCs w:val="28"/>
        </w:rPr>
        <w:t>Гущанській</w:t>
      </w:r>
      <w:proofErr w:type="spellEnd"/>
      <w:r>
        <w:rPr>
          <w:b/>
          <w:szCs w:val="28"/>
        </w:rPr>
        <w:t>, 110 (площею 0,1981 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Pr="00EC0430" w:rsidRDefault="0025283D" w:rsidP="0025283D">
      <w:pPr>
        <w:ind w:firstLine="709"/>
        <w:jc w:val="both"/>
        <w:rPr>
          <w:b/>
          <w:sz w:val="16"/>
          <w:szCs w:val="16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47. Про поновлення договору оренди землі громадянам </w:t>
      </w:r>
      <w:proofErr w:type="spellStart"/>
      <w:r>
        <w:rPr>
          <w:b/>
          <w:szCs w:val="28"/>
        </w:rPr>
        <w:t>Біднюку</w:t>
      </w:r>
      <w:proofErr w:type="spellEnd"/>
      <w:r>
        <w:rPr>
          <w:b/>
          <w:szCs w:val="28"/>
        </w:rPr>
        <w:t xml:space="preserve"> М.М., </w:t>
      </w:r>
      <w:proofErr w:type="spellStart"/>
      <w:r>
        <w:rPr>
          <w:b/>
          <w:szCs w:val="28"/>
        </w:rPr>
        <w:t>Лащуку</w:t>
      </w:r>
      <w:proofErr w:type="spellEnd"/>
      <w:r>
        <w:rPr>
          <w:b/>
          <w:szCs w:val="28"/>
        </w:rPr>
        <w:t> П.М. в межах “червоних ліній” для обслуговування жилого будинку, господарських будівель і споруд на вул. Островського, 9 (площею 0,0215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48. Про поновлення договору оренди землі громадянам </w:t>
      </w:r>
      <w:proofErr w:type="spellStart"/>
      <w:r>
        <w:rPr>
          <w:b/>
          <w:szCs w:val="28"/>
        </w:rPr>
        <w:t>Біднюку</w:t>
      </w:r>
      <w:proofErr w:type="spellEnd"/>
      <w:r>
        <w:rPr>
          <w:b/>
          <w:szCs w:val="28"/>
        </w:rPr>
        <w:t xml:space="preserve"> М.М., </w:t>
      </w:r>
      <w:proofErr w:type="spellStart"/>
      <w:r>
        <w:rPr>
          <w:b/>
          <w:szCs w:val="28"/>
        </w:rPr>
        <w:t>Лащуку</w:t>
      </w:r>
      <w:proofErr w:type="spellEnd"/>
      <w:r>
        <w:rPr>
          <w:b/>
          <w:szCs w:val="28"/>
        </w:rPr>
        <w:t> П.М. для будівництва та обслуговування жилого будинку, господарських будівель і споруд на вул. Островського, 9 (площею 0,1895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49. Про надання громадянину Романчуку С.І. дозволу на розроблення технічної документації із землеустрою щодо встановлення (відновлення) меж земельної ділянки в натурі (на місцевості) на вул. Наливайка, 56-а (площею 0,0173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50. Про надання громадянину Куделі В.М. 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proofErr w:type="spellStart"/>
      <w:r>
        <w:rPr>
          <w:b/>
          <w:szCs w:val="28"/>
        </w:rPr>
        <w:t>пров</w:t>
      </w:r>
      <w:proofErr w:type="spellEnd"/>
      <w:r>
        <w:rPr>
          <w:b/>
          <w:szCs w:val="28"/>
        </w:rPr>
        <w:t>. Комунальному, 2 (площею 0,0471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51. Про надання громадянці </w:t>
      </w:r>
      <w:proofErr w:type="spellStart"/>
      <w:r>
        <w:rPr>
          <w:b/>
          <w:szCs w:val="28"/>
        </w:rPr>
        <w:t>Кулаківській</w:t>
      </w:r>
      <w:proofErr w:type="spellEnd"/>
      <w:r>
        <w:rPr>
          <w:b/>
          <w:szCs w:val="28"/>
        </w:rPr>
        <w:t> М.Ф.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</w:r>
      <w:proofErr w:type="spellStart"/>
      <w:r>
        <w:rPr>
          <w:b/>
          <w:szCs w:val="28"/>
        </w:rPr>
        <w:t>Писаревського</w:t>
      </w:r>
      <w:proofErr w:type="spellEnd"/>
      <w:r>
        <w:rPr>
          <w:b/>
          <w:szCs w:val="28"/>
        </w:rPr>
        <w:t>, 19/2 (площею 0,0347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52. Про надання громадянам </w:t>
      </w:r>
      <w:proofErr w:type="spellStart"/>
      <w:r>
        <w:rPr>
          <w:b/>
          <w:szCs w:val="28"/>
        </w:rPr>
        <w:t>Хорзовій</w:t>
      </w:r>
      <w:proofErr w:type="spellEnd"/>
      <w:r>
        <w:rPr>
          <w:b/>
          <w:szCs w:val="28"/>
        </w:rPr>
        <w:t> І.Л., Лук’янчуку С.М., Лук’янчук Н.С., Лук’янчуку Ю.М.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 Караїмській, 21 (орієнтовною площею 0,08 га).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 xml:space="preserve">53. Про надання громадянам Назарчуку О.Г., </w:t>
      </w:r>
      <w:proofErr w:type="spellStart"/>
      <w:r>
        <w:rPr>
          <w:b/>
          <w:szCs w:val="28"/>
        </w:rPr>
        <w:t>Швабюк</w:t>
      </w:r>
      <w:proofErr w:type="spellEnd"/>
      <w:r>
        <w:rPr>
          <w:b/>
          <w:szCs w:val="28"/>
        </w:rPr>
        <w:t xml:space="preserve"> А.Л., </w:t>
      </w:r>
      <w:proofErr w:type="spellStart"/>
      <w:r>
        <w:rPr>
          <w:b/>
          <w:szCs w:val="28"/>
        </w:rPr>
        <w:t>Линник</w:t>
      </w:r>
      <w:proofErr w:type="spellEnd"/>
      <w:r>
        <w:rPr>
          <w:b/>
          <w:szCs w:val="28"/>
        </w:rPr>
        <w:t xml:space="preserve"> Г.Т. на умовах оренди земельної ділянки для будівництва та обслуговування жилого будинку, господарських будівель і споруд на вул. Богомольця, 5 (площею 0,0678 га). </w:t>
      </w: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Default="0025283D" w:rsidP="0025283D">
      <w:pPr>
        <w:widowControl w:val="0"/>
        <w:ind w:firstLine="709"/>
        <w:jc w:val="both"/>
      </w:pPr>
      <w:r>
        <w:rPr>
          <w:b/>
          <w:szCs w:val="28"/>
        </w:rPr>
        <w:t>54. Про надання громадянину Мельнику Б.Г.</w:t>
      </w:r>
      <w:r>
        <w:rPr>
          <w:b/>
          <w:spacing w:val="-6"/>
          <w:szCs w:val="28"/>
        </w:rPr>
        <w:t xml:space="preserve"> на умовах </w:t>
      </w:r>
      <w:r>
        <w:rPr>
          <w:b/>
          <w:spacing w:val="-2"/>
          <w:szCs w:val="28"/>
        </w:rPr>
        <w:t>оренди земель</w:t>
      </w:r>
      <w:r>
        <w:rPr>
          <w:b/>
          <w:spacing w:val="4"/>
          <w:szCs w:val="28"/>
        </w:rPr>
        <w:t>ної ділянки для будівництва та</w:t>
      </w:r>
      <w:r>
        <w:rPr>
          <w:b/>
          <w:spacing w:val="-2"/>
          <w:szCs w:val="28"/>
        </w:rPr>
        <w:t xml:space="preserve"> обслуговування</w:t>
      </w:r>
      <w:r>
        <w:rPr>
          <w:b/>
          <w:szCs w:val="28"/>
        </w:rPr>
        <w:t xml:space="preserve"> </w:t>
      </w:r>
      <w:r>
        <w:rPr>
          <w:b/>
          <w:spacing w:val="-2"/>
          <w:szCs w:val="28"/>
        </w:rPr>
        <w:t>цегляного</w:t>
      </w:r>
      <w:r>
        <w:rPr>
          <w:b/>
          <w:szCs w:val="28"/>
        </w:rPr>
        <w:t xml:space="preserve"> </w:t>
      </w:r>
      <w:r>
        <w:rPr>
          <w:b/>
          <w:spacing w:val="-2"/>
          <w:szCs w:val="28"/>
        </w:rPr>
        <w:t>гаража</w:t>
      </w:r>
      <w:r>
        <w:rPr>
          <w:b/>
          <w:spacing w:val="4"/>
          <w:szCs w:val="28"/>
        </w:rPr>
        <w:t xml:space="preserve"> на вул. </w:t>
      </w:r>
      <w:proofErr w:type="spellStart"/>
      <w:r>
        <w:rPr>
          <w:b/>
          <w:spacing w:val="4"/>
          <w:szCs w:val="28"/>
        </w:rPr>
        <w:t>Конякіна</w:t>
      </w:r>
      <w:proofErr w:type="spellEnd"/>
      <w:r>
        <w:rPr>
          <w:b/>
          <w:spacing w:val="4"/>
          <w:szCs w:val="28"/>
        </w:rPr>
        <w:t>, 24-л, гараж № 2 (площею 0,0057 га).</w:t>
      </w:r>
    </w:p>
    <w:p w:rsidR="0025283D" w:rsidRDefault="0025283D" w:rsidP="0025283D">
      <w:pPr>
        <w:widowControl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widowControl w:val="0"/>
        <w:ind w:firstLine="709"/>
        <w:jc w:val="both"/>
      </w:pPr>
      <w:r>
        <w:rPr>
          <w:b/>
          <w:color w:val="111111"/>
          <w:szCs w:val="28"/>
        </w:rPr>
        <w:t xml:space="preserve">55. Про надання громадянці </w:t>
      </w:r>
      <w:proofErr w:type="spellStart"/>
      <w:r>
        <w:rPr>
          <w:b/>
          <w:color w:val="111111"/>
          <w:szCs w:val="28"/>
        </w:rPr>
        <w:t>Янюк</w:t>
      </w:r>
      <w:proofErr w:type="spellEnd"/>
      <w:r>
        <w:rPr>
          <w:b/>
          <w:color w:val="111111"/>
          <w:szCs w:val="28"/>
        </w:rPr>
        <w:t xml:space="preserve"> Н.І.</w:t>
      </w:r>
      <w:r>
        <w:rPr>
          <w:b/>
          <w:color w:val="111111"/>
          <w:spacing w:val="-6"/>
          <w:szCs w:val="28"/>
        </w:rPr>
        <w:t xml:space="preserve"> на</w:t>
      </w:r>
      <w:r>
        <w:rPr>
          <w:b/>
          <w:color w:val="111111"/>
          <w:szCs w:val="28"/>
        </w:rPr>
        <w:t xml:space="preserve"> </w:t>
      </w:r>
      <w:r>
        <w:rPr>
          <w:b/>
          <w:color w:val="111111"/>
          <w:spacing w:val="-6"/>
          <w:szCs w:val="28"/>
        </w:rPr>
        <w:t xml:space="preserve">умовах </w:t>
      </w:r>
      <w:r>
        <w:rPr>
          <w:b/>
          <w:color w:val="111111"/>
          <w:spacing w:val="-2"/>
          <w:szCs w:val="28"/>
        </w:rPr>
        <w:t>оренди земель</w:t>
      </w:r>
      <w:r>
        <w:rPr>
          <w:b/>
          <w:color w:val="111111"/>
          <w:spacing w:val="4"/>
          <w:szCs w:val="28"/>
        </w:rPr>
        <w:t>ної ділянки для будівництва та</w:t>
      </w:r>
      <w:r>
        <w:rPr>
          <w:b/>
          <w:color w:val="111111"/>
          <w:spacing w:val="-2"/>
          <w:szCs w:val="28"/>
        </w:rPr>
        <w:t xml:space="preserve"> обслуговування</w:t>
      </w:r>
      <w:r>
        <w:rPr>
          <w:b/>
          <w:color w:val="111111"/>
          <w:szCs w:val="28"/>
        </w:rPr>
        <w:t xml:space="preserve"> </w:t>
      </w:r>
      <w:r>
        <w:rPr>
          <w:b/>
          <w:color w:val="111111"/>
          <w:spacing w:val="-2"/>
          <w:szCs w:val="28"/>
        </w:rPr>
        <w:t>цегляного</w:t>
      </w:r>
      <w:r>
        <w:rPr>
          <w:b/>
          <w:color w:val="111111"/>
          <w:szCs w:val="28"/>
        </w:rPr>
        <w:t xml:space="preserve"> </w:t>
      </w:r>
      <w:r>
        <w:rPr>
          <w:b/>
          <w:color w:val="111111"/>
          <w:spacing w:val="-2"/>
          <w:szCs w:val="28"/>
        </w:rPr>
        <w:t>гаража</w:t>
      </w:r>
      <w:r>
        <w:rPr>
          <w:b/>
          <w:color w:val="111111"/>
          <w:spacing w:val="4"/>
          <w:szCs w:val="28"/>
        </w:rPr>
        <w:t xml:space="preserve"> на вул. </w:t>
      </w:r>
      <w:proofErr w:type="spellStart"/>
      <w:r>
        <w:rPr>
          <w:b/>
          <w:color w:val="111111"/>
          <w:spacing w:val="4"/>
          <w:szCs w:val="28"/>
        </w:rPr>
        <w:t>Конякіна</w:t>
      </w:r>
      <w:proofErr w:type="spellEnd"/>
      <w:r>
        <w:rPr>
          <w:b/>
          <w:color w:val="111111"/>
          <w:spacing w:val="4"/>
          <w:szCs w:val="28"/>
        </w:rPr>
        <w:t>, 24-л, гараж № 1 (площею 0,0079 га).</w:t>
      </w:r>
    </w:p>
    <w:p w:rsidR="0025283D" w:rsidRDefault="0025283D" w:rsidP="0025283D">
      <w:pPr>
        <w:widowControl w:val="0"/>
        <w:ind w:firstLine="709"/>
        <w:jc w:val="both"/>
        <w:rPr>
          <w:b/>
          <w:szCs w:val="28"/>
        </w:rPr>
      </w:pPr>
    </w:p>
    <w:p w:rsidR="0025283D" w:rsidRDefault="0025283D" w:rsidP="0025283D">
      <w:pPr>
        <w:ind w:firstLine="709"/>
        <w:jc w:val="both"/>
        <w:rPr>
          <w:b/>
          <w:szCs w:val="28"/>
        </w:rPr>
      </w:pPr>
    </w:p>
    <w:p w:rsidR="0025283D" w:rsidRPr="00EC0430" w:rsidRDefault="0025283D" w:rsidP="0025283D">
      <w:pPr>
        <w:ind w:firstLine="709"/>
        <w:jc w:val="both"/>
        <w:rPr>
          <w:b/>
          <w:sz w:val="16"/>
          <w:szCs w:val="16"/>
        </w:rPr>
      </w:pPr>
    </w:p>
    <w:p w:rsidR="0025283D" w:rsidRDefault="0025283D" w:rsidP="0025283D">
      <w:pPr>
        <w:ind w:firstLine="709"/>
        <w:jc w:val="both"/>
      </w:pPr>
      <w:r>
        <w:rPr>
          <w:b/>
          <w:szCs w:val="28"/>
        </w:rPr>
        <w:t>56. Про дострокове припинення громадянину Поліщуку М.С права користування земельною ділянкою, наданої на умовах оренди для будівництва та обслуговування жилого будинку, господарських будівель і споруд на вул. Марка Вовчка, 23-а (площею 0,0583 га).</w:t>
      </w:r>
    </w:p>
    <w:p w:rsidR="0025283D" w:rsidRDefault="0025283D" w:rsidP="0025283D">
      <w:pPr>
        <w:tabs>
          <w:tab w:val="left" w:pos="900"/>
        </w:tabs>
        <w:overflowPunct w:val="0"/>
        <w:autoSpaceDE w:val="0"/>
        <w:ind w:firstLine="709"/>
        <w:jc w:val="both"/>
        <w:rPr>
          <w:b/>
          <w:szCs w:val="28"/>
          <w:lang w:val="ru-RU"/>
        </w:rPr>
      </w:pPr>
    </w:p>
    <w:p w:rsidR="0025283D" w:rsidRDefault="0025283D" w:rsidP="0025283D">
      <w:pPr>
        <w:tabs>
          <w:tab w:val="left" w:pos="900"/>
        </w:tabs>
        <w:overflowPunct w:val="0"/>
        <w:autoSpaceDE w:val="0"/>
        <w:ind w:firstLine="709"/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>57. </w:t>
      </w:r>
      <w:proofErr w:type="spellStart"/>
      <w:r>
        <w:rPr>
          <w:b/>
          <w:szCs w:val="28"/>
          <w:lang w:val="ru-RU"/>
        </w:rPr>
        <w:t>Запити</w:t>
      </w:r>
      <w:proofErr w:type="spellEnd"/>
      <w:r>
        <w:rPr>
          <w:b/>
          <w:szCs w:val="28"/>
          <w:lang w:val="ru-RU"/>
        </w:rPr>
        <w:t>.</w:t>
      </w:r>
    </w:p>
    <w:p w:rsidR="0025283D" w:rsidRDefault="0025283D" w:rsidP="0025283D">
      <w:pPr>
        <w:tabs>
          <w:tab w:val="left" w:pos="900"/>
        </w:tabs>
        <w:overflowPunct w:val="0"/>
        <w:autoSpaceDE w:val="0"/>
        <w:ind w:firstLine="709"/>
        <w:jc w:val="both"/>
        <w:rPr>
          <w:b/>
          <w:szCs w:val="28"/>
          <w:lang w:val="ru-RU"/>
        </w:rPr>
      </w:pPr>
    </w:p>
    <w:p w:rsidR="0025283D" w:rsidRPr="00EC0430" w:rsidRDefault="0025283D" w:rsidP="0025283D">
      <w:pPr>
        <w:tabs>
          <w:tab w:val="left" w:pos="900"/>
        </w:tabs>
        <w:overflowPunct w:val="0"/>
        <w:autoSpaceDE w:val="0"/>
        <w:ind w:firstLine="709"/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>58. </w:t>
      </w:r>
      <w:proofErr w:type="spellStart"/>
      <w:r w:rsidRPr="00EC0430">
        <w:rPr>
          <w:b/>
          <w:szCs w:val="28"/>
          <w:lang w:val="ru-RU"/>
        </w:rPr>
        <w:t>Різне</w:t>
      </w:r>
      <w:proofErr w:type="spellEnd"/>
      <w:r w:rsidRPr="00EC0430">
        <w:rPr>
          <w:b/>
          <w:szCs w:val="28"/>
          <w:lang w:val="ru-RU"/>
        </w:rPr>
        <w:t>.</w:t>
      </w:r>
    </w:p>
    <w:p w:rsidR="0025283D" w:rsidRPr="00EC0430" w:rsidRDefault="0025283D" w:rsidP="0025283D">
      <w:pPr>
        <w:tabs>
          <w:tab w:val="left" w:pos="900"/>
        </w:tabs>
        <w:overflowPunct w:val="0"/>
        <w:autoSpaceDE w:val="0"/>
        <w:ind w:firstLine="709"/>
        <w:jc w:val="both"/>
        <w:rPr>
          <w:szCs w:val="28"/>
          <w:lang w:val="ru-RU"/>
        </w:rPr>
      </w:pPr>
    </w:p>
    <w:p w:rsidR="0025283D" w:rsidRPr="00EC0430" w:rsidRDefault="0025283D" w:rsidP="0025283D">
      <w:pPr>
        <w:pStyle w:val="2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</w:p>
    <w:p w:rsidR="0025283D" w:rsidRDefault="0025283D" w:rsidP="0025283D">
      <w:pPr>
        <w:jc w:val="both"/>
      </w:pPr>
      <w:r>
        <w:t>Заступник міського голови,</w:t>
      </w:r>
    </w:p>
    <w:p w:rsidR="0025283D" w:rsidRDefault="0025283D" w:rsidP="0025283D">
      <w:r>
        <w:t xml:space="preserve">керуючий справами виконкому                                                       Юрій </w:t>
      </w:r>
      <w:proofErr w:type="spellStart"/>
      <w:r>
        <w:t>Вербич</w:t>
      </w:r>
      <w:proofErr w:type="spellEnd"/>
    </w:p>
    <w:p w:rsidR="0025283D" w:rsidRDefault="0025283D" w:rsidP="0025283D"/>
    <w:p w:rsidR="0025283D" w:rsidRDefault="0025283D" w:rsidP="0025283D"/>
    <w:p w:rsidR="00475DF7" w:rsidRDefault="00475DF7"/>
    <w:sectPr w:rsidR="00475DF7" w:rsidSect="00784231">
      <w:headerReference w:type="default" r:id="rId5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A9D" w:rsidRDefault="0025283D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5715" t="635" r="635" b="508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0A9D" w:rsidRDefault="000D1C07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7pt;height:16.0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" stroked="f">
              <v:fill opacity="0"/>
              <v:textbox inset="0,0,0,0">
                <w:txbxContent>
                  <w:p w:rsidR="00EC0A9D" w:rsidRDefault="000D1C07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3D"/>
    <w:rsid w:val="000D1C07"/>
    <w:rsid w:val="0025283D"/>
    <w:rsid w:val="0047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39B86"/>
  <w15:chartTrackingRefBased/>
  <w15:docId w15:val="{6B188657-3BCC-4556-B827-D3C24BCE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283D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25283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83D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styleId="a3">
    <w:name w:val="page number"/>
    <w:basedOn w:val="a0"/>
    <w:rsid w:val="0025283D"/>
  </w:style>
  <w:style w:type="paragraph" w:styleId="a4">
    <w:name w:val="Normal (Web)"/>
    <w:basedOn w:val="a"/>
    <w:rsid w:val="0025283D"/>
    <w:pPr>
      <w:spacing w:before="280" w:after="119"/>
    </w:pPr>
    <w:rPr>
      <w:bCs w:val="0"/>
      <w:sz w:val="24"/>
    </w:rPr>
  </w:style>
  <w:style w:type="paragraph" w:styleId="a5">
    <w:name w:val="header"/>
    <w:basedOn w:val="a"/>
    <w:link w:val="a6"/>
    <w:rsid w:val="0025283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rsid w:val="0025283D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7455</Words>
  <Characters>4250</Characters>
  <Application>Microsoft Office Word</Application>
  <DocSecurity>0</DocSecurity>
  <Lines>35</Lines>
  <Paragraphs>23</Paragraphs>
  <ScaleCrop>false</ScaleCrop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2018-09-11T13:40:00Z</dcterms:created>
  <dcterms:modified xsi:type="dcterms:W3CDTF">2018-09-11T13:47:00Z</dcterms:modified>
</cp:coreProperties>
</file>