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29" w:rsidRPr="00585C14" w:rsidRDefault="00101D29" w:rsidP="00101D29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585C14">
        <w:rPr>
          <w:rFonts w:ascii="Times New Roman" w:hAnsi="Times New Roman"/>
          <w:sz w:val="28"/>
          <w:szCs w:val="28"/>
          <w:lang w:val="uk-UA"/>
        </w:rPr>
        <w:t>Порівняльна таблиця про внесення змін</w:t>
      </w:r>
    </w:p>
    <w:p w:rsidR="00400BED" w:rsidRPr="00585C14" w:rsidRDefault="00AB0E7E" w:rsidP="00AB0E7E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585C14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85C14">
        <w:rPr>
          <w:rFonts w:ascii="Times New Roman" w:hAnsi="Times New Roman"/>
          <w:sz w:val="28"/>
          <w:szCs w:val="28"/>
        </w:rPr>
        <w:t>П</w:t>
      </w:r>
      <w:r w:rsidRPr="00585C14">
        <w:rPr>
          <w:rFonts w:ascii="Times New Roman" w:hAnsi="Times New Roman"/>
          <w:sz w:val="28"/>
          <w:szCs w:val="28"/>
        </w:rPr>
        <w:t>рограм</w:t>
      </w:r>
      <w:proofErr w:type="spellEnd"/>
      <w:r w:rsidRPr="00585C14">
        <w:rPr>
          <w:rFonts w:ascii="Times New Roman" w:hAnsi="Times New Roman"/>
          <w:sz w:val="28"/>
          <w:szCs w:val="28"/>
          <w:lang w:val="uk-UA"/>
        </w:rPr>
        <w:t>и ремонтів історичних вхідних дверей, вікон та балконів будинків у місті Луцьку на 2019-2020 роки «Автентичний Луцьк»</w:t>
      </w:r>
    </w:p>
    <w:p w:rsidR="00AB0E7E" w:rsidRPr="00585C14" w:rsidRDefault="00AB0E7E" w:rsidP="00AB0E7E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B0E7E" w:rsidRPr="00585C14" w:rsidRDefault="00AB0E7E" w:rsidP="00AB0E7E">
      <w:pPr>
        <w:rPr>
          <w:szCs w:val="28"/>
        </w:rPr>
      </w:pPr>
      <w:r w:rsidRPr="00585C14">
        <w:rPr>
          <w:szCs w:val="28"/>
        </w:rPr>
        <w:t>Зміни:</w:t>
      </w:r>
    </w:p>
    <w:p w:rsidR="00AB0E7E" w:rsidRPr="00585C14" w:rsidRDefault="00AB0E7E" w:rsidP="00AB0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585C14">
        <w:rPr>
          <w:rFonts w:ascii="Times New Roman" w:hAnsi="Times New Roman" w:cs="Times New Roman"/>
          <w:sz w:val="28"/>
          <w:szCs w:val="28"/>
          <w:lang w:val="uk-UA"/>
        </w:rPr>
        <w:t>ПАСПОРТ програми</w:t>
      </w:r>
      <w:r w:rsidRPr="00585C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5C14">
        <w:rPr>
          <w:rFonts w:ascii="Times New Roman" w:hAnsi="Times New Roman" w:cs="Times New Roman"/>
          <w:sz w:val="28"/>
          <w:szCs w:val="28"/>
          <w:lang w:val="uk-UA"/>
        </w:rPr>
        <w:t>ремонтів історичних вхідних дверей, вікон та балконів будинків у місті Луцьку на 2019-2020 роки «Автентичний Луцьк»</w:t>
      </w:r>
    </w:p>
    <w:p w:rsidR="00AB0E7E" w:rsidRPr="00585C14" w:rsidRDefault="00AB0E7E" w:rsidP="00AB0E7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26"/>
        <w:gridCol w:w="4641"/>
      </w:tblGrid>
      <w:tr w:rsidR="00C73C62" w:rsidRPr="00585C14" w:rsidTr="00585C14">
        <w:trPr>
          <w:trHeight w:val="464"/>
        </w:trPr>
        <w:tc>
          <w:tcPr>
            <w:tcW w:w="562" w:type="dxa"/>
          </w:tcPr>
          <w:p w:rsidR="00C73C62" w:rsidRPr="00585C14" w:rsidRDefault="00C73C62">
            <w:pPr>
              <w:rPr>
                <w:szCs w:val="28"/>
              </w:rPr>
            </w:pPr>
          </w:p>
        </w:tc>
        <w:tc>
          <w:tcPr>
            <w:tcW w:w="4426" w:type="dxa"/>
          </w:tcPr>
          <w:p w:rsidR="00C73C62" w:rsidRPr="00585C14" w:rsidRDefault="00C73C62" w:rsidP="00585C14">
            <w:pPr>
              <w:shd w:val="clear" w:color="auto" w:fill="FFFFFF"/>
              <w:tabs>
                <w:tab w:val="left" w:pos="100"/>
              </w:tabs>
              <w:spacing w:line="317" w:lineRule="exact"/>
              <w:ind w:right="14"/>
              <w:rPr>
                <w:b/>
                <w:bCs w:val="0"/>
                <w:szCs w:val="28"/>
              </w:rPr>
            </w:pPr>
            <w:r w:rsidRPr="00585C14">
              <w:rPr>
                <w:b/>
                <w:bCs w:val="0"/>
                <w:szCs w:val="28"/>
              </w:rPr>
              <w:t>Стара редакція</w:t>
            </w:r>
          </w:p>
        </w:tc>
        <w:tc>
          <w:tcPr>
            <w:tcW w:w="4641" w:type="dxa"/>
          </w:tcPr>
          <w:p w:rsidR="00C73C62" w:rsidRPr="00585C14" w:rsidRDefault="00C73C62" w:rsidP="00585C14">
            <w:pPr>
              <w:shd w:val="clear" w:color="auto" w:fill="FFFFFF"/>
              <w:tabs>
                <w:tab w:val="left" w:pos="100"/>
              </w:tabs>
              <w:spacing w:line="317" w:lineRule="exact"/>
              <w:ind w:right="14"/>
              <w:rPr>
                <w:b/>
                <w:bCs w:val="0"/>
                <w:szCs w:val="28"/>
              </w:rPr>
            </w:pPr>
            <w:r w:rsidRPr="00585C14">
              <w:rPr>
                <w:b/>
                <w:bCs w:val="0"/>
                <w:szCs w:val="28"/>
              </w:rPr>
              <w:t>Нова редакція</w:t>
            </w:r>
          </w:p>
        </w:tc>
      </w:tr>
      <w:tr w:rsidR="00C73C62" w:rsidRPr="00585C14" w:rsidTr="00585C14">
        <w:trPr>
          <w:trHeight w:val="1393"/>
        </w:trPr>
        <w:tc>
          <w:tcPr>
            <w:tcW w:w="562" w:type="dxa"/>
          </w:tcPr>
          <w:p w:rsidR="00C73C62" w:rsidRPr="00585C14" w:rsidRDefault="00C73C62" w:rsidP="00101D29">
            <w:pPr>
              <w:shd w:val="clear" w:color="auto" w:fill="FFFFFF"/>
              <w:tabs>
                <w:tab w:val="left" w:pos="100"/>
              </w:tabs>
              <w:spacing w:line="317" w:lineRule="exact"/>
              <w:ind w:right="14"/>
              <w:rPr>
                <w:bCs w:val="0"/>
                <w:szCs w:val="28"/>
              </w:rPr>
            </w:pPr>
          </w:p>
          <w:p w:rsidR="00C73C62" w:rsidRPr="00585C14" w:rsidRDefault="00C73C62" w:rsidP="00101D29">
            <w:pPr>
              <w:rPr>
                <w:szCs w:val="28"/>
              </w:rPr>
            </w:pPr>
          </w:p>
        </w:tc>
        <w:tc>
          <w:tcPr>
            <w:tcW w:w="4426" w:type="dxa"/>
          </w:tcPr>
          <w:p w:rsidR="00C73C62" w:rsidRPr="00585C14" w:rsidRDefault="00C73C62" w:rsidP="00101D29">
            <w:pPr>
              <w:shd w:val="clear" w:color="auto" w:fill="FFFFFF"/>
              <w:tabs>
                <w:tab w:val="left" w:pos="100"/>
              </w:tabs>
              <w:spacing w:line="317" w:lineRule="exact"/>
              <w:ind w:right="14"/>
              <w:rPr>
                <w:bCs w:val="0"/>
                <w:szCs w:val="28"/>
              </w:rPr>
            </w:pPr>
            <w:r w:rsidRPr="00585C14">
              <w:rPr>
                <w:bCs w:val="0"/>
                <w:szCs w:val="28"/>
              </w:rPr>
              <w:t>Програма</w:t>
            </w:r>
            <w:r w:rsidRPr="00585C14">
              <w:rPr>
                <w:bCs w:val="0"/>
                <w:szCs w:val="28"/>
                <w:lang w:val="ru-RU"/>
              </w:rPr>
              <w:t xml:space="preserve"> </w:t>
            </w:r>
            <w:r w:rsidRPr="00585C14">
              <w:rPr>
                <w:bCs w:val="0"/>
                <w:szCs w:val="28"/>
              </w:rPr>
              <w:t xml:space="preserve">реставрації історичних </w:t>
            </w:r>
          </w:p>
          <w:p w:rsidR="00C73C62" w:rsidRPr="00585C14" w:rsidRDefault="00C73C62" w:rsidP="00101D29">
            <w:pPr>
              <w:shd w:val="clear" w:color="auto" w:fill="FFFFFF"/>
              <w:tabs>
                <w:tab w:val="left" w:pos="100"/>
              </w:tabs>
              <w:spacing w:line="317" w:lineRule="exact"/>
              <w:ind w:right="14"/>
              <w:rPr>
                <w:bCs w:val="0"/>
                <w:szCs w:val="28"/>
              </w:rPr>
            </w:pPr>
            <w:r w:rsidRPr="00585C14">
              <w:rPr>
                <w:bCs w:val="0"/>
                <w:szCs w:val="28"/>
              </w:rPr>
              <w:t>вхідних дверей</w:t>
            </w:r>
            <w:r w:rsidRPr="00585C14">
              <w:rPr>
                <w:bCs w:val="0"/>
                <w:szCs w:val="28"/>
                <w:lang w:val="ru-RU"/>
              </w:rPr>
              <w:t xml:space="preserve">, </w:t>
            </w:r>
            <w:proofErr w:type="spellStart"/>
            <w:r w:rsidRPr="00585C14">
              <w:rPr>
                <w:bCs w:val="0"/>
                <w:szCs w:val="28"/>
                <w:lang w:val="ru-RU"/>
              </w:rPr>
              <w:t>вікон</w:t>
            </w:r>
            <w:proofErr w:type="spellEnd"/>
            <w:r w:rsidRPr="00585C14">
              <w:rPr>
                <w:bCs w:val="0"/>
                <w:szCs w:val="28"/>
              </w:rPr>
              <w:t xml:space="preserve"> та балконів </w:t>
            </w:r>
          </w:p>
          <w:p w:rsidR="00C73C62" w:rsidRPr="00585C14" w:rsidRDefault="00C73C62" w:rsidP="00101D29">
            <w:pPr>
              <w:shd w:val="clear" w:color="auto" w:fill="FFFFFF"/>
              <w:tabs>
                <w:tab w:val="left" w:pos="100"/>
              </w:tabs>
              <w:spacing w:line="317" w:lineRule="exact"/>
              <w:ind w:right="14"/>
              <w:rPr>
                <w:bCs w:val="0"/>
                <w:szCs w:val="28"/>
              </w:rPr>
            </w:pPr>
            <w:r w:rsidRPr="00585C14">
              <w:rPr>
                <w:bCs w:val="0"/>
                <w:szCs w:val="28"/>
              </w:rPr>
              <w:t>будинків у місті Луцьку на 2019-</w:t>
            </w:r>
          </w:p>
          <w:p w:rsidR="00C73C62" w:rsidRPr="00585C14" w:rsidRDefault="00C73C62" w:rsidP="00585C14">
            <w:pPr>
              <w:shd w:val="clear" w:color="auto" w:fill="FFFFFF"/>
              <w:tabs>
                <w:tab w:val="left" w:pos="100"/>
              </w:tabs>
              <w:spacing w:line="317" w:lineRule="exact"/>
              <w:ind w:right="14"/>
              <w:rPr>
                <w:bCs w:val="0"/>
                <w:szCs w:val="28"/>
              </w:rPr>
            </w:pPr>
            <w:r w:rsidRPr="00585C14">
              <w:rPr>
                <w:bCs w:val="0"/>
                <w:szCs w:val="28"/>
              </w:rPr>
              <w:t>2020 роки «Автентичний Луцьк»</w:t>
            </w:r>
          </w:p>
        </w:tc>
        <w:tc>
          <w:tcPr>
            <w:tcW w:w="4641" w:type="dxa"/>
          </w:tcPr>
          <w:p w:rsidR="00C73C62" w:rsidRPr="00585C14" w:rsidRDefault="00C73C62" w:rsidP="00585C14">
            <w:pPr>
              <w:shd w:val="clear" w:color="auto" w:fill="FFFFFF"/>
              <w:tabs>
                <w:tab w:val="left" w:pos="100"/>
              </w:tabs>
              <w:spacing w:line="317" w:lineRule="exact"/>
              <w:ind w:right="14"/>
              <w:rPr>
                <w:bCs w:val="0"/>
                <w:szCs w:val="28"/>
              </w:rPr>
            </w:pPr>
            <w:r w:rsidRPr="00585C14">
              <w:rPr>
                <w:bCs w:val="0"/>
                <w:szCs w:val="28"/>
              </w:rPr>
              <w:t>Програма</w:t>
            </w:r>
            <w:r w:rsidRPr="00585C14">
              <w:rPr>
                <w:bCs w:val="0"/>
                <w:szCs w:val="28"/>
                <w:lang w:val="ru-RU"/>
              </w:rPr>
              <w:t xml:space="preserve"> </w:t>
            </w:r>
            <w:r w:rsidRPr="00585C14">
              <w:rPr>
                <w:bCs w:val="0"/>
                <w:szCs w:val="28"/>
              </w:rPr>
              <w:t>ремонтів історичних вхідних дверей</w:t>
            </w:r>
            <w:r w:rsidRPr="00585C14">
              <w:rPr>
                <w:bCs w:val="0"/>
                <w:szCs w:val="28"/>
                <w:lang w:val="ru-RU"/>
              </w:rPr>
              <w:t xml:space="preserve">, </w:t>
            </w:r>
            <w:proofErr w:type="spellStart"/>
            <w:r w:rsidRPr="00585C14">
              <w:rPr>
                <w:bCs w:val="0"/>
                <w:szCs w:val="28"/>
                <w:lang w:val="ru-RU"/>
              </w:rPr>
              <w:t>вікон</w:t>
            </w:r>
            <w:proofErr w:type="spellEnd"/>
            <w:r w:rsidRPr="00585C14">
              <w:rPr>
                <w:bCs w:val="0"/>
                <w:szCs w:val="28"/>
              </w:rPr>
              <w:t xml:space="preserve"> та балконів будинків у місті Луцьку на 2019-2020 роки «Автентичний Луцьк»</w:t>
            </w:r>
          </w:p>
        </w:tc>
      </w:tr>
      <w:tr w:rsidR="00C73C62" w:rsidRPr="00585C14" w:rsidTr="00C73C62">
        <w:tc>
          <w:tcPr>
            <w:tcW w:w="562" w:type="dxa"/>
          </w:tcPr>
          <w:p w:rsidR="00C73C62" w:rsidRPr="00585C14" w:rsidRDefault="00C73C62" w:rsidP="00101D29">
            <w:pPr>
              <w:rPr>
                <w:szCs w:val="28"/>
              </w:rPr>
            </w:pPr>
            <w:r w:rsidRPr="00585C14">
              <w:rPr>
                <w:szCs w:val="28"/>
              </w:rPr>
              <w:t>1.</w:t>
            </w:r>
          </w:p>
        </w:tc>
        <w:tc>
          <w:tcPr>
            <w:tcW w:w="4426" w:type="dxa"/>
          </w:tcPr>
          <w:p w:rsidR="00C73C62" w:rsidRPr="00585C14" w:rsidRDefault="00C73C62" w:rsidP="00C73C62">
            <w:pPr>
              <w:ind w:firstLine="708"/>
              <w:jc w:val="both"/>
              <w:rPr>
                <w:bCs w:val="0"/>
                <w:szCs w:val="28"/>
              </w:rPr>
            </w:pPr>
            <w:r w:rsidRPr="00585C14">
              <w:rPr>
                <w:bCs w:val="0"/>
                <w:szCs w:val="28"/>
              </w:rPr>
              <w:t>Затвердження Програми сприятиме проведенню невідкладних реставраційних робіт або поточних ремонтних робіт автентичних вхідних дверей, вікон та балконів, що знаходяться на історичній та центральній частині міста Луцька. Збереженню цих об’єктів в належному автентичному вигляді.</w:t>
            </w:r>
          </w:p>
          <w:p w:rsidR="00C73C62" w:rsidRPr="00585C14" w:rsidRDefault="00C73C62" w:rsidP="00C73C62">
            <w:pPr>
              <w:numPr>
                <w:ilvl w:val="0"/>
                <w:numId w:val="1"/>
              </w:numPr>
              <w:tabs>
                <w:tab w:val="left" w:pos="851"/>
              </w:tabs>
              <w:ind w:firstLine="720"/>
              <w:jc w:val="both"/>
              <w:rPr>
                <w:szCs w:val="28"/>
                <w:lang w:val="ru-RU"/>
              </w:rPr>
            </w:pPr>
            <w:r w:rsidRPr="00585C14">
              <w:rPr>
                <w:szCs w:val="28"/>
              </w:rPr>
              <w:t>Реставраційні роботи вхідних автентичних дерев</w:t>
            </w:r>
            <w:r w:rsidRPr="00585C14">
              <w:rPr>
                <w:szCs w:val="28"/>
                <w:lang w:val="ru-RU"/>
              </w:rPr>
              <w:t>’</w:t>
            </w:r>
            <w:proofErr w:type="spellStart"/>
            <w:r w:rsidRPr="00585C14">
              <w:rPr>
                <w:szCs w:val="28"/>
              </w:rPr>
              <w:t>яних</w:t>
            </w:r>
            <w:proofErr w:type="spellEnd"/>
            <w:r w:rsidRPr="00585C14">
              <w:rPr>
                <w:szCs w:val="28"/>
              </w:rPr>
              <w:t xml:space="preserve"> дверей за адресами наведеними у </w:t>
            </w:r>
            <w:r w:rsidRPr="00585C14">
              <w:rPr>
                <w:szCs w:val="28"/>
                <w:lang w:val="ru-RU"/>
              </w:rPr>
              <w:t>т</w:t>
            </w:r>
            <w:proofErr w:type="spellStart"/>
            <w:r w:rsidRPr="00585C14">
              <w:rPr>
                <w:szCs w:val="28"/>
              </w:rPr>
              <w:t>аблиці</w:t>
            </w:r>
            <w:proofErr w:type="spellEnd"/>
            <w:r w:rsidRPr="00585C14">
              <w:rPr>
                <w:szCs w:val="28"/>
              </w:rPr>
              <w:t xml:space="preserve"> 1:</w:t>
            </w:r>
          </w:p>
          <w:p w:rsidR="00C73C62" w:rsidRPr="00585C14" w:rsidRDefault="00C73C62" w:rsidP="00C73C62">
            <w:pPr>
              <w:rPr>
                <w:bCs w:val="0"/>
                <w:szCs w:val="28"/>
              </w:rPr>
            </w:pPr>
          </w:p>
          <w:p w:rsidR="00C73C62" w:rsidRPr="00585C14" w:rsidRDefault="00C73C62" w:rsidP="00C73C62">
            <w:pPr>
              <w:rPr>
                <w:szCs w:val="28"/>
              </w:rPr>
            </w:pPr>
            <w:r w:rsidRPr="00585C14">
              <w:rPr>
                <w:bCs w:val="0"/>
                <w:szCs w:val="28"/>
              </w:rPr>
              <w:t>У запиті до департаменту культури щодо наявності збережених автентичних вхідних дверей на об’єктах культурної спадщини міста Луцька  від 26.03.2019р №04/135, повідомляється, що зазначені вище об’єкти відновлення є історично цінними й автентичними та є такими які потребують невідкладних реставраційних або ремонтних робіт.</w:t>
            </w:r>
          </w:p>
        </w:tc>
        <w:tc>
          <w:tcPr>
            <w:tcW w:w="4641" w:type="dxa"/>
          </w:tcPr>
          <w:p w:rsidR="00C73C62" w:rsidRPr="00585C14" w:rsidRDefault="00C73C62" w:rsidP="00C73C62">
            <w:pPr>
              <w:ind w:firstLine="708"/>
              <w:jc w:val="both"/>
              <w:rPr>
                <w:bCs w:val="0"/>
                <w:szCs w:val="28"/>
              </w:rPr>
            </w:pPr>
            <w:r w:rsidRPr="00585C14">
              <w:rPr>
                <w:bCs w:val="0"/>
                <w:szCs w:val="28"/>
              </w:rPr>
              <w:t>Затвердження Програми сприятиме проведенню невідкладних ремонтних робіт автентичних вхідних дверей, вікон та балконів, що знаходяться в історичній та центральній частині міста Луцька. Збереженню цих об’єктів в належному автентичному вигляді.</w:t>
            </w:r>
          </w:p>
          <w:p w:rsidR="00585C14" w:rsidRPr="00585C14" w:rsidRDefault="00585C14" w:rsidP="00C73C62">
            <w:pPr>
              <w:numPr>
                <w:ilvl w:val="0"/>
                <w:numId w:val="1"/>
              </w:numPr>
              <w:tabs>
                <w:tab w:val="left" w:pos="851"/>
              </w:tabs>
              <w:ind w:firstLine="720"/>
              <w:jc w:val="both"/>
              <w:rPr>
                <w:szCs w:val="28"/>
                <w:lang w:val="ru-RU"/>
              </w:rPr>
            </w:pPr>
          </w:p>
          <w:p w:rsidR="00C73C62" w:rsidRPr="00585C14" w:rsidRDefault="00C73C62" w:rsidP="00C73C62">
            <w:pPr>
              <w:numPr>
                <w:ilvl w:val="0"/>
                <w:numId w:val="1"/>
              </w:numPr>
              <w:tabs>
                <w:tab w:val="left" w:pos="851"/>
              </w:tabs>
              <w:ind w:firstLine="720"/>
              <w:jc w:val="both"/>
              <w:rPr>
                <w:szCs w:val="28"/>
                <w:lang w:val="ru-RU"/>
              </w:rPr>
            </w:pPr>
            <w:r w:rsidRPr="00585C14">
              <w:rPr>
                <w:szCs w:val="28"/>
              </w:rPr>
              <w:t>Ремонтні роботи вхідних автентичних дерев</w:t>
            </w:r>
            <w:r w:rsidRPr="00585C14">
              <w:rPr>
                <w:szCs w:val="28"/>
                <w:lang w:val="ru-RU"/>
              </w:rPr>
              <w:t>’</w:t>
            </w:r>
            <w:proofErr w:type="spellStart"/>
            <w:r w:rsidRPr="00585C14">
              <w:rPr>
                <w:szCs w:val="28"/>
              </w:rPr>
              <w:t>яних</w:t>
            </w:r>
            <w:proofErr w:type="spellEnd"/>
            <w:r w:rsidRPr="00585C14">
              <w:rPr>
                <w:szCs w:val="28"/>
              </w:rPr>
              <w:t xml:space="preserve"> дверей за адресами наведеними у </w:t>
            </w:r>
            <w:r w:rsidRPr="00585C14">
              <w:rPr>
                <w:szCs w:val="28"/>
                <w:lang w:val="ru-RU"/>
              </w:rPr>
              <w:t>т</w:t>
            </w:r>
            <w:proofErr w:type="spellStart"/>
            <w:r w:rsidRPr="00585C14">
              <w:rPr>
                <w:szCs w:val="28"/>
              </w:rPr>
              <w:t>аблиці</w:t>
            </w:r>
            <w:proofErr w:type="spellEnd"/>
            <w:r w:rsidRPr="00585C14">
              <w:rPr>
                <w:szCs w:val="28"/>
              </w:rPr>
              <w:t xml:space="preserve"> 1:</w:t>
            </w:r>
          </w:p>
          <w:p w:rsidR="00C73C62" w:rsidRPr="00585C14" w:rsidRDefault="00C73C62" w:rsidP="00C73C62">
            <w:pPr>
              <w:tabs>
                <w:tab w:val="left" w:pos="851"/>
              </w:tabs>
              <w:jc w:val="both"/>
              <w:rPr>
                <w:bCs w:val="0"/>
                <w:szCs w:val="28"/>
              </w:rPr>
            </w:pPr>
          </w:p>
          <w:p w:rsidR="00585C14" w:rsidRDefault="00585C14" w:rsidP="00C73C62">
            <w:pPr>
              <w:tabs>
                <w:tab w:val="left" w:pos="851"/>
              </w:tabs>
              <w:jc w:val="both"/>
              <w:rPr>
                <w:bCs w:val="0"/>
                <w:szCs w:val="28"/>
              </w:rPr>
            </w:pPr>
          </w:p>
          <w:p w:rsidR="00C73C62" w:rsidRPr="00585C14" w:rsidRDefault="00C73C62" w:rsidP="00C73C62">
            <w:pPr>
              <w:tabs>
                <w:tab w:val="left" w:pos="851"/>
              </w:tabs>
              <w:jc w:val="both"/>
              <w:rPr>
                <w:bCs w:val="0"/>
                <w:szCs w:val="28"/>
              </w:rPr>
            </w:pPr>
            <w:r w:rsidRPr="00585C14">
              <w:rPr>
                <w:bCs w:val="0"/>
                <w:szCs w:val="28"/>
              </w:rPr>
              <w:t>У запиті до департаменту культури щодо наявності збережених автентичних вхідних дверей на об’єктах культурної спадщини міста Луцька  від 26.03.2019р №04/135, повідомляється, що зазначені вище об’єкти відновлення є історично цінними й автентичними та є такими які потребують невідкладних ремонтних робіт.</w:t>
            </w:r>
          </w:p>
          <w:p w:rsidR="00C73C62" w:rsidRPr="00585C14" w:rsidRDefault="00C73C62" w:rsidP="00101D29">
            <w:pPr>
              <w:rPr>
                <w:szCs w:val="28"/>
              </w:rPr>
            </w:pPr>
          </w:p>
        </w:tc>
      </w:tr>
      <w:tr w:rsidR="00C73C62" w:rsidRPr="00585C14" w:rsidTr="00C73C62">
        <w:tc>
          <w:tcPr>
            <w:tcW w:w="562" w:type="dxa"/>
          </w:tcPr>
          <w:p w:rsidR="00C73C62" w:rsidRPr="00585C14" w:rsidRDefault="00C73C62" w:rsidP="00101D29">
            <w:pPr>
              <w:rPr>
                <w:szCs w:val="28"/>
              </w:rPr>
            </w:pPr>
            <w:r w:rsidRPr="00585C14">
              <w:rPr>
                <w:szCs w:val="28"/>
              </w:rPr>
              <w:t>3.</w:t>
            </w:r>
          </w:p>
        </w:tc>
        <w:tc>
          <w:tcPr>
            <w:tcW w:w="4426" w:type="dxa"/>
          </w:tcPr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bCs w:val="0"/>
                <w:szCs w:val="28"/>
              </w:rPr>
              <w:t xml:space="preserve">- частка </w:t>
            </w:r>
            <w:proofErr w:type="spellStart"/>
            <w:r w:rsidRPr="00585C14">
              <w:rPr>
                <w:bCs w:val="0"/>
                <w:szCs w:val="28"/>
              </w:rPr>
              <w:t>співфінансування</w:t>
            </w:r>
            <w:proofErr w:type="spellEnd"/>
            <w:r w:rsidRPr="00585C14">
              <w:rPr>
                <w:bCs w:val="0"/>
                <w:szCs w:val="28"/>
              </w:rPr>
              <w:t xml:space="preserve"> на реставрацію дерев’яних дверей становить 70% - місто, 30% - власник</w:t>
            </w:r>
            <w:r w:rsidRPr="00585C14">
              <w:rPr>
                <w:szCs w:val="28"/>
              </w:rPr>
              <w:t xml:space="preserve">; </w:t>
            </w:r>
            <w:r w:rsidRPr="00585C14">
              <w:rPr>
                <w:bCs w:val="0"/>
                <w:szCs w:val="28"/>
              </w:rPr>
              <w:t xml:space="preserve"> вікон</w:t>
            </w:r>
            <w:r w:rsidRPr="00585C14">
              <w:rPr>
                <w:bCs w:val="0"/>
                <w:szCs w:val="28"/>
                <w:lang w:val="ru-RU"/>
              </w:rPr>
              <w:t xml:space="preserve">: 60% - </w:t>
            </w:r>
            <w:proofErr w:type="spellStart"/>
            <w:r w:rsidRPr="00585C14">
              <w:rPr>
                <w:bCs w:val="0"/>
                <w:szCs w:val="28"/>
                <w:lang w:val="ru-RU"/>
              </w:rPr>
              <w:t>місто</w:t>
            </w:r>
            <w:proofErr w:type="spellEnd"/>
            <w:r w:rsidRPr="00585C14">
              <w:rPr>
                <w:bCs w:val="0"/>
                <w:szCs w:val="28"/>
                <w:lang w:val="ru-RU"/>
              </w:rPr>
              <w:t xml:space="preserve">, та </w:t>
            </w:r>
            <w:r w:rsidRPr="00585C14">
              <w:rPr>
                <w:bCs w:val="0"/>
                <w:szCs w:val="28"/>
                <w:lang w:val="ru-RU"/>
              </w:rPr>
              <w:lastRenderedPageBreak/>
              <w:t xml:space="preserve">40 % - </w:t>
            </w:r>
            <w:proofErr w:type="spellStart"/>
            <w:r w:rsidRPr="00585C14">
              <w:rPr>
                <w:bCs w:val="0"/>
                <w:szCs w:val="28"/>
                <w:lang w:val="ru-RU"/>
              </w:rPr>
              <w:t>власник</w:t>
            </w:r>
            <w:proofErr w:type="spellEnd"/>
            <w:r w:rsidRPr="00585C14">
              <w:rPr>
                <w:szCs w:val="28"/>
              </w:rPr>
              <w:t xml:space="preserve">; </w:t>
            </w:r>
            <w:r w:rsidRPr="00585C14">
              <w:rPr>
                <w:bCs w:val="0"/>
                <w:szCs w:val="28"/>
              </w:rPr>
              <w:t xml:space="preserve"> балконів: 70% - місто, 30% - власник</w:t>
            </w:r>
            <w:r w:rsidRPr="00585C14">
              <w:rPr>
                <w:szCs w:val="28"/>
              </w:rPr>
              <w:t>;</w:t>
            </w: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 xml:space="preserve">- відділ охорони культурної спадщини департаменту культури міської ради визначає терміни прийому заяв від мешканців міста на ремонт чи реставрацію автентичних дверей, вікон та балконів на об’єктах, які несуть історичну цінність </w:t>
            </w:r>
            <w:r w:rsidRPr="00585C14">
              <w:rPr>
                <w:bCs w:val="0"/>
                <w:szCs w:val="28"/>
              </w:rPr>
              <w:t xml:space="preserve">на історичній та центральній частині міста Луцька, організовує прийом таких заявок та гарантійних зобов’язань щодо </w:t>
            </w:r>
            <w:proofErr w:type="spellStart"/>
            <w:r w:rsidRPr="00585C14">
              <w:rPr>
                <w:bCs w:val="0"/>
                <w:szCs w:val="28"/>
              </w:rPr>
              <w:t>співфінансування</w:t>
            </w:r>
            <w:proofErr w:type="spellEnd"/>
            <w:r w:rsidRPr="00585C14">
              <w:rPr>
                <w:bCs w:val="0"/>
                <w:szCs w:val="28"/>
              </w:rPr>
              <w:t xml:space="preserve"> (відповідно співвідношень ресурсного забезпечення).</w:t>
            </w:r>
            <w:r w:rsidRPr="00585C14">
              <w:rPr>
                <w:szCs w:val="28"/>
              </w:rPr>
              <w:t xml:space="preserve"> Про початок прийом заяв від громади міста анонсується на сайті Луцької міської ради; </w:t>
            </w: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>- відділ охорони культурної спадщини погоджує сформований список учасників програми та подає його на розгляд  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енергозбереження. Надалі після виконання робіт вказаний відділ визначає за погодженням комісії  балансоутримувача відреставрованих чи відремонтованих об’єктів;</w:t>
            </w: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>- замовником проектно-кошторисної документації  виступає департамент житлово-комунального господарства</w:t>
            </w:r>
            <w:r w:rsidRPr="00585C14">
              <w:rPr>
                <w:szCs w:val="28"/>
                <w:lang w:val="ru-RU"/>
              </w:rPr>
              <w:t>.</w:t>
            </w:r>
            <w:r w:rsidRPr="00585C14">
              <w:rPr>
                <w:szCs w:val="28"/>
              </w:rPr>
              <w:t xml:space="preserve"> Погоджує документацію відділ охорони культурної   спадщини, а також ознайомлює учасників  </w:t>
            </w:r>
            <w:proofErr w:type="spellStart"/>
            <w:r w:rsidRPr="00585C14">
              <w:rPr>
                <w:szCs w:val="28"/>
              </w:rPr>
              <w:t>співфінансування</w:t>
            </w:r>
            <w:proofErr w:type="spellEnd"/>
            <w:r w:rsidRPr="00585C14">
              <w:rPr>
                <w:szCs w:val="28"/>
              </w:rPr>
              <w:t xml:space="preserve">  з  вартістю робіт та уточненою вартістю часток  </w:t>
            </w:r>
            <w:proofErr w:type="spellStart"/>
            <w:r w:rsidRPr="00585C14">
              <w:rPr>
                <w:szCs w:val="28"/>
              </w:rPr>
              <w:t>співфінансування</w:t>
            </w:r>
            <w:proofErr w:type="spellEnd"/>
            <w:r w:rsidRPr="00585C14">
              <w:rPr>
                <w:szCs w:val="28"/>
              </w:rPr>
              <w:t xml:space="preserve">. Оплата проектно-кошторисної   </w:t>
            </w:r>
            <w:r w:rsidRPr="00585C14">
              <w:rPr>
                <w:szCs w:val="28"/>
              </w:rPr>
              <w:lastRenderedPageBreak/>
              <w:t xml:space="preserve">документації здійснюється через департамент житлово-комунального </w:t>
            </w:r>
            <w:proofErr w:type="spellStart"/>
            <w:r w:rsidRPr="00585C14">
              <w:rPr>
                <w:szCs w:val="28"/>
              </w:rPr>
              <w:t>господарста</w:t>
            </w:r>
            <w:proofErr w:type="spellEnd"/>
            <w:r w:rsidRPr="00585C14">
              <w:rPr>
                <w:szCs w:val="28"/>
              </w:rPr>
              <w:t xml:space="preserve">  за кошти бюджету міста – для реставрації дверей та вікон, та на умовах </w:t>
            </w:r>
            <w:proofErr w:type="spellStart"/>
            <w:r w:rsidRPr="00585C14">
              <w:rPr>
                <w:szCs w:val="28"/>
              </w:rPr>
              <w:t>співфінансування</w:t>
            </w:r>
            <w:proofErr w:type="spellEnd"/>
            <w:r w:rsidRPr="00585C14">
              <w:rPr>
                <w:szCs w:val="28"/>
              </w:rPr>
              <w:t xml:space="preserve"> – для реставрації балконів;</w:t>
            </w: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>- у випадку, коли автентичні двері, вікна чи балкони знаходяться на об'єктах культурної спадщини, які перебувають у комунальній власності та підвідомчі управлінню майном міської комунальної власності  міської ради, здійснювати реставраційні чи ремонтні роботи 100% за кошти міського бюджету. Замовником робіт виступає департамент житлово-комунального господарства;</w:t>
            </w: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 xml:space="preserve">        - кошти на реставраційні чи ремонтні роботи перераховуються згідно договору, який буде укладений департаментом ЖКГ із виконавцем робіт;</w:t>
            </w: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 xml:space="preserve">      - відділ охорони культурної спадщини департаменту культури  міської ради повідомляє про терміни та результати виконання робіт з реставрації автентичних дверей чи балконів, а також про виконавців робіт (підрядників) реставраторів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енергозбереження;</w:t>
            </w: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 xml:space="preserve">       - департамент житлово-комунального господарства передбачає та забезпечує  можливе зовнішнє освітлення реставрованих об’єктів;</w:t>
            </w:r>
          </w:p>
          <w:p w:rsidR="0079653C" w:rsidRPr="00585C14" w:rsidRDefault="0079653C" w:rsidP="0079653C">
            <w:pPr>
              <w:tabs>
                <w:tab w:val="left" w:pos="0"/>
              </w:tabs>
              <w:jc w:val="both"/>
              <w:rPr>
                <w:rFonts w:eastAsia="Calibri"/>
                <w:bCs w:val="0"/>
                <w:szCs w:val="28"/>
                <w:lang w:eastAsia="en-US"/>
              </w:rPr>
            </w:pPr>
            <w:r w:rsidRPr="00585C14">
              <w:rPr>
                <w:rFonts w:eastAsia="Calibri"/>
                <w:bCs w:val="0"/>
                <w:szCs w:val="28"/>
                <w:lang w:eastAsia="en-US"/>
              </w:rPr>
              <w:t xml:space="preserve">     - обсяг коштів Програми може змінюватися відповідно до </w:t>
            </w:r>
            <w:r w:rsidRPr="00585C14">
              <w:rPr>
                <w:rFonts w:eastAsia="Calibri"/>
                <w:bCs w:val="0"/>
                <w:szCs w:val="28"/>
                <w:lang w:eastAsia="en-US"/>
              </w:rPr>
              <w:lastRenderedPageBreak/>
              <w:t>коригування бюджетних призначень  протягом відповідного бюджетного періоду</w:t>
            </w:r>
            <w:r w:rsidRPr="00585C14">
              <w:rPr>
                <w:szCs w:val="28"/>
              </w:rPr>
              <w:t>;</w:t>
            </w:r>
          </w:p>
          <w:p w:rsidR="0079653C" w:rsidRPr="00585C14" w:rsidRDefault="0079653C" w:rsidP="0079653C">
            <w:pPr>
              <w:tabs>
                <w:tab w:val="left" w:pos="0"/>
              </w:tabs>
              <w:jc w:val="both"/>
              <w:rPr>
                <w:rFonts w:eastAsia="Calibri"/>
                <w:bCs w:val="0"/>
                <w:szCs w:val="28"/>
                <w:lang w:eastAsia="en-US"/>
              </w:rPr>
            </w:pPr>
            <w:r w:rsidRPr="00585C14">
              <w:rPr>
                <w:rFonts w:eastAsia="Calibri"/>
                <w:bCs w:val="0"/>
                <w:szCs w:val="28"/>
                <w:lang w:eastAsia="en-US"/>
              </w:rPr>
              <w:t xml:space="preserve">       - фінансування заходів передбачених  Програмою буде проводитися за рахунок коштів бюджету міста та частково </w:t>
            </w:r>
            <w:r w:rsidRPr="00585C14">
              <w:rPr>
                <w:szCs w:val="28"/>
              </w:rPr>
              <w:t>кошти інших джерел</w:t>
            </w:r>
            <w:r w:rsidRPr="00585C14">
              <w:rPr>
                <w:rFonts w:eastAsia="Calibri"/>
                <w:bCs w:val="0"/>
                <w:szCs w:val="28"/>
                <w:lang w:eastAsia="en-US"/>
              </w:rPr>
              <w:t xml:space="preserve"> (заявників) на умовах </w:t>
            </w:r>
            <w:proofErr w:type="spellStart"/>
            <w:r w:rsidRPr="00585C14">
              <w:rPr>
                <w:rFonts w:eastAsia="Calibri"/>
                <w:bCs w:val="0"/>
                <w:szCs w:val="28"/>
                <w:lang w:eastAsia="en-US"/>
              </w:rPr>
              <w:t>співфінансування</w:t>
            </w:r>
            <w:proofErr w:type="spellEnd"/>
            <w:r w:rsidRPr="00585C14">
              <w:rPr>
                <w:rFonts w:eastAsia="Calibri"/>
                <w:bCs w:val="0"/>
                <w:szCs w:val="28"/>
                <w:lang w:eastAsia="en-US"/>
              </w:rPr>
              <w:t xml:space="preserve"> відповідно до (</w:t>
            </w:r>
            <w:proofErr w:type="spellStart"/>
            <w:r w:rsidRPr="00585C14">
              <w:rPr>
                <w:rFonts w:eastAsia="Calibri"/>
                <w:bCs w:val="0"/>
                <w:szCs w:val="28"/>
                <w:lang w:eastAsia="en-US"/>
              </w:rPr>
              <w:t>додатоку</w:t>
            </w:r>
            <w:proofErr w:type="spellEnd"/>
            <w:r w:rsidRPr="00585C14">
              <w:rPr>
                <w:rFonts w:eastAsia="Calibri"/>
                <w:bCs w:val="0"/>
                <w:szCs w:val="28"/>
                <w:lang w:eastAsia="en-US"/>
              </w:rPr>
              <w:t xml:space="preserve"> 1 до Програми).</w:t>
            </w: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</w:p>
          <w:p w:rsidR="00C73C62" w:rsidRPr="00585C14" w:rsidRDefault="0079653C" w:rsidP="00585C14">
            <w:pPr>
              <w:spacing w:after="240"/>
              <w:ind w:firstLine="708"/>
              <w:jc w:val="both"/>
              <w:rPr>
                <w:szCs w:val="28"/>
              </w:rPr>
            </w:pPr>
            <w:r w:rsidRPr="00585C14">
              <w:rPr>
                <w:szCs w:val="28"/>
              </w:rPr>
              <w:t>Таким чином, за попередніми розрахунками передбачаються витрати у 2019 році на реставрацію автентичних дверей, які зазначені в таблиці</w:t>
            </w:r>
            <w:r w:rsidR="00585C14">
              <w:rPr>
                <w:szCs w:val="28"/>
              </w:rPr>
              <w:t>.</w:t>
            </w:r>
          </w:p>
        </w:tc>
        <w:tc>
          <w:tcPr>
            <w:tcW w:w="4641" w:type="dxa"/>
          </w:tcPr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bCs w:val="0"/>
                <w:szCs w:val="28"/>
              </w:rPr>
              <w:lastRenderedPageBreak/>
              <w:t xml:space="preserve">- частка </w:t>
            </w:r>
            <w:proofErr w:type="spellStart"/>
            <w:r w:rsidRPr="00585C14">
              <w:rPr>
                <w:bCs w:val="0"/>
                <w:szCs w:val="28"/>
              </w:rPr>
              <w:t>співфінансування</w:t>
            </w:r>
            <w:proofErr w:type="spellEnd"/>
            <w:r w:rsidRPr="00585C14">
              <w:rPr>
                <w:bCs w:val="0"/>
                <w:szCs w:val="28"/>
              </w:rPr>
              <w:t xml:space="preserve"> на ремонт дерев’яних дверей становить 70% - місто, 30% - власник</w:t>
            </w:r>
            <w:r w:rsidRPr="00585C14">
              <w:rPr>
                <w:szCs w:val="28"/>
              </w:rPr>
              <w:t xml:space="preserve">; </w:t>
            </w:r>
            <w:r w:rsidRPr="00585C14">
              <w:rPr>
                <w:bCs w:val="0"/>
                <w:szCs w:val="28"/>
              </w:rPr>
              <w:t xml:space="preserve"> вікон</w:t>
            </w:r>
            <w:r w:rsidRPr="00585C14">
              <w:rPr>
                <w:bCs w:val="0"/>
                <w:szCs w:val="28"/>
                <w:lang w:val="ru-RU"/>
              </w:rPr>
              <w:t xml:space="preserve">: 60% - </w:t>
            </w:r>
            <w:proofErr w:type="spellStart"/>
            <w:r w:rsidRPr="00585C14">
              <w:rPr>
                <w:bCs w:val="0"/>
                <w:szCs w:val="28"/>
                <w:lang w:val="ru-RU"/>
              </w:rPr>
              <w:t>місто</w:t>
            </w:r>
            <w:proofErr w:type="spellEnd"/>
            <w:r w:rsidRPr="00585C14">
              <w:rPr>
                <w:bCs w:val="0"/>
                <w:szCs w:val="28"/>
                <w:lang w:val="ru-RU"/>
              </w:rPr>
              <w:t xml:space="preserve">, та 40 % - </w:t>
            </w:r>
            <w:proofErr w:type="spellStart"/>
            <w:r w:rsidRPr="00585C14">
              <w:rPr>
                <w:bCs w:val="0"/>
                <w:szCs w:val="28"/>
                <w:lang w:val="ru-RU"/>
              </w:rPr>
              <w:t>власник</w:t>
            </w:r>
            <w:proofErr w:type="spellEnd"/>
            <w:r w:rsidRPr="00585C14">
              <w:rPr>
                <w:szCs w:val="28"/>
              </w:rPr>
              <w:t xml:space="preserve">; </w:t>
            </w:r>
            <w:r w:rsidRPr="00585C14">
              <w:rPr>
                <w:bCs w:val="0"/>
                <w:szCs w:val="28"/>
              </w:rPr>
              <w:t xml:space="preserve"> балконів: 70% - місто, 30% - власник</w:t>
            </w:r>
            <w:r w:rsidRPr="00585C14">
              <w:rPr>
                <w:szCs w:val="28"/>
              </w:rPr>
              <w:t>;</w:t>
            </w:r>
          </w:p>
          <w:p w:rsidR="00C73C62" w:rsidRPr="00585C14" w:rsidRDefault="00C73C62" w:rsidP="00101D29">
            <w:pPr>
              <w:rPr>
                <w:szCs w:val="28"/>
              </w:rPr>
            </w:pPr>
          </w:p>
          <w:p w:rsidR="0079653C" w:rsidRPr="00585C14" w:rsidRDefault="0079653C" w:rsidP="00101D29">
            <w:pPr>
              <w:rPr>
                <w:szCs w:val="28"/>
              </w:rPr>
            </w:pPr>
          </w:p>
          <w:p w:rsidR="0079653C" w:rsidRPr="00585C14" w:rsidRDefault="0079653C" w:rsidP="00101D29">
            <w:pPr>
              <w:rPr>
                <w:szCs w:val="28"/>
              </w:rPr>
            </w:pPr>
            <w:r w:rsidRPr="00585C14">
              <w:rPr>
                <w:szCs w:val="28"/>
              </w:rPr>
              <w:t xml:space="preserve">- відділ охорони культурної спадщини департаменту культури міської ради визначає терміни прийому заяв від мешканців міста на ремонт автентичних дверей, вікон та балконів на об’єктах, які несуть історичну цінність </w:t>
            </w:r>
            <w:r w:rsidRPr="00585C14">
              <w:rPr>
                <w:bCs w:val="0"/>
                <w:szCs w:val="28"/>
              </w:rPr>
              <w:t xml:space="preserve">на історичній та центральній частині міста Луцька, організовує прийом таких заявок та гарантійних зобов’язань щодо </w:t>
            </w:r>
            <w:proofErr w:type="spellStart"/>
            <w:r w:rsidRPr="00585C14">
              <w:rPr>
                <w:bCs w:val="0"/>
                <w:szCs w:val="28"/>
              </w:rPr>
              <w:t>співфінансування</w:t>
            </w:r>
            <w:proofErr w:type="spellEnd"/>
            <w:r w:rsidRPr="00585C14">
              <w:rPr>
                <w:bCs w:val="0"/>
                <w:szCs w:val="28"/>
              </w:rPr>
              <w:t xml:space="preserve"> (відповідно співвідношень ресурсного забезпечення).</w:t>
            </w:r>
            <w:r w:rsidRPr="00585C14">
              <w:rPr>
                <w:szCs w:val="28"/>
              </w:rPr>
              <w:t xml:space="preserve"> Про початок прийом заяв від громади міста анонсується на сайті Луцької міської ради;</w:t>
            </w:r>
          </w:p>
          <w:p w:rsidR="0079653C" w:rsidRPr="00585C14" w:rsidRDefault="0079653C" w:rsidP="00101D29">
            <w:pPr>
              <w:rPr>
                <w:szCs w:val="28"/>
              </w:rPr>
            </w:pP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>- відділ охорони культурної спадщини погоджує сформований список учасників програми та подає його на розгляд  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енергозбереження. Надалі після виконання робіт вказаний відділ визначає за погодженням комісії  балансоутримувача відремонтованих об’єктів;</w:t>
            </w:r>
          </w:p>
          <w:p w:rsidR="0079653C" w:rsidRPr="00585C14" w:rsidRDefault="0079653C" w:rsidP="00101D29">
            <w:pPr>
              <w:rPr>
                <w:szCs w:val="28"/>
              </w:rPr>
            </w:pPr>
          </w:p>
          <w:p w:rsidR="0079653C" w:rsidRPr="00585C14" w:rsidRDefault="0079653C" w:rsidP="00101D29">
            <w:pPr>
              <w:rPr>
                <w:szCs w:val="28"/>
              </w:rPr>
            </w:pP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>- замовником проектно-кошторисної документації  виступає департамент житлово-комунального господарства</w:t>
            </w:r>
            <w:r w:rsidRPr="00585C14">
              <w:rPr>
                <w:szCs w:val="28"/>
                <w:lang w:val="ru-RU"/>
              </w:rPr>
              <w:t>.</w:t>
            </w:r>
            <w:r w:rsidRPr="00585C14">
              <w:rPr>
                <w:szCs w:val="28"/>
              </w:rPr>
              <w:t xml:space="preserve"> Погоджує документацію відділ охорони культурної   спадщини, а також ознайомлює учасників  </w:t>
            </w:r>
            <w:proofErr w:type="spellStart"/>
            <w:r w:rsidRPr="00585C14">
              <w:rPr>
                <w:szCs w:val="28"/>
              </w:rPr>
              <w:t>співфінансування</w:t>
            </w:r>
            <w:proofErr w:type="spellEnd"/>
            <w:r w:rsidRPr="00585C14">
              <w:rPr>
                <w:szCs w:val="28"/>
              </w:rPr>
              <w:t xml:space="preserve">  з  вартістю робіт та уточненою вартістю часток  </w:t>
            </w:r>
            <w:proofErr w:type="spellStart"/>
            <w:r w:rsidRPr="00585C14">
              <w:rPr>
                <w:szCs w:val="28"/>
              </w:rPr>
              <w:t>співфінансування</w:t>
            </w:r>
            <w:proofErr w:type="spellEnd"/>
            <w:r w:rsidRPr="00585C14">
              <w:rPr>
                <w:szCs w:val="28"/>
              </w:rPr>
              <w:t xml:space="preserve">. Оплата проектно-кошторисної   документації </w:t>
            </w:r>
            <w:r w:rsidRPr="00585C14">
              <w:rPr>
                <w:szCs w:val="28"/>
              </w:rPr>
              <w:lastRenderedPageBreak/>
              <w:t xml:space="preserve">здійснюється через департамент житлово-комунального </w:t>
            </w:r>
            <w:proofErr w:type="spellStart"/>
            <w:r w:rsidRPr="00585C14">
              <w:rPr>
                <w:szCs w:val="28"/>
              </w:rPr>
              <w:t>господарста</w:t>
            </w:r>
            <w:proofErr w:type="spellEnd"/>
            <w:r w:rsidRPr="00585C14">
              <w:rPr>
                <w:szCs w:val="28"/>
              </w:rPr>
              <w:t xml:space="preserve">  за кошти бюджету міста – для ремонтів дверей та вікон, та на умовах </w:t>
            </w:r>
            <w:proofErr w:type="spellStart"/>
            <w:r w:rsidRPr="00585C14">
              <w:rPr>
                <w:szCs w:val="28"/>
              </w:rPr>
              <w:t>співфінансування</w:t>
            </w:r>
            <w:proofErr w:type="spellEnd"/>
            <w:r w:rsidRPr="00585C14">
              <w:rPr>
                <w:szCs w:val="28"/>
              </w:rPr>
              <w:t xml:space="preserve"> – для ремонтів балконів ;</w:t>
            </w:r>
          </w:p>
          <w:p w:rsidR="0079653C" w:rsidRPr="00585C14" w:rsidRDefault="0079653C" w:rsidP="00101D29">
            <w:pPr>
              <w:rPr>
                <w:szCs w:val="28"/>
              </w:rPr>
            </w:pP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>- у випадку, коли автентичні двері, вікна чи балкони знаходяться на об'єктах культурної спадщини, які перебувають у комунальній власності та підвідомчі управлінню майном міської комунальної власності  міської ради, здійснювати ремонтні роботи 100% за кошти міського бюджету. Замовником робіт виступає департамент житлово-комунального господарства;</w:t>
            </w:r>
          </w:p>
          <w:p w:rsid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 xml:space="preserve">       </w:t>
            </w: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 xml:space="preserve"> - кошти на ремонтні роботи перераховуються згідно договору, який буде укладений департаментом ЖКГ із виконавцем робіт;</w:t>
            </w:r>
          </w:p>
          <w:p w:rsid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 xml:space="preserve">      </w:t>
            </w: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>- відділ охорони культурної спадщини департаменту культури  міської ради повідомляє про терміни та результати виконання робіт з ремонтів автентичних дверей чи балконів, а також про виконавців робіт відповідних фахівців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енергозбереження;</w:t>
            </w:r>
          </w:p>
          <w:p w:rsidR="0079653C" w:rsidRPr="00585C14" w:rsidRDefault="0079653C" w:rsidP="0079653C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 xml:space="preserve"> - департамент житлово-комунального господарства передбачає та забезпечує  можливе зовнішнє освітлення ремонтованих об’єктів;</w:t>
            </w:r>
          </w:p>
          <w:p w:rsidR="0079653C" w:rsidRPr="00585C14" w:rsidRDefault="0079653C" w:rsidP="0079653C">
            <w:pPr>
              <w:tabs>
                <w:tab w:val="left" w:pos="0"/>
              </w:tabs>
              <w:jc w:val="both"/>
              <w:rPr>
                <w:rFonts w:eastAsia="Calibri"/>
                <w:bCs w:val="0"/>
                <w:szCs w:val="28"/>
                <w:lang w:eastAsia="en-US"/>
              </w:rPr>
            </w:pPr>
            <w:r w:rsidRPr="00585C14">
              <w:rPr>
                <w:rFonts w:eastAsia="Calibri"/>
                <w:bCs w:val="0"/>
                <w:szCs w:val="28"/>
                <w:lang w:eastAsia="en-US"/>
              </w:rPr>
              <w:t xml:space="preserve"> - обсяг коштів Програми може змінюватися відповідно до </w:t>
            </w:r>
            <w:r w:rsidRPr="00585C14">
              <w:rPr>
                <w:rFonts w:eastAsia="Calibri"/>
                <w:bCs w:val="0"/>
                <w:szCs w:val="28"/>
                <w:lang w:eastAsia="en-US"/>
              </w:rPr>
              <w:lastRenderedPageBreak/>
              <w:t>коригування бюджетних призначень  протягом відповідного бюджетного періоду</w:t>
            </w:r>
            <w:r w:rsidRPr="00585C14">
              <w:rPr>
                <w:szCs w:val="28"/>
              </w:rPr>
              <w:t>;</w:t>
            </w:r>
          </w:p>
          <w:p w:rsidR="0079653C" w:rsidRPr="00585C14" w:rsidRDefault="0079653C" w:rsidP="0079653C">
            <w:pPr>
              <w:tabs>
                <w:tab w:val="left" w:pos="0"/>
              </w:tabs>
              <w:jc w:val="both"/>
              <w:rPr>
                <w:rFonts w:eastAsia="Calibri"/>
                <w:bCs w:val="0"/>
                <w:szCs w:val="28"/>
                <w:lang w:eastAsia="en-US"/>
              </w:rPr>
            </w:pPr>
            <w:r w:rsidRPr="00585C14">
              <w:rPr>
                <w:rFonts w:eastAsia="Calibri"/>
                <w:bCs w:val="0"/>
                <w:szCs w:val="28"/>
                <w:lang w:eastAsia="en-US"/>
              </w:rPr>
              <w:t xml:space="preserve">       - фінансування заходів передбачених  Програмою буде проводитися за рахунок коштів бюджету міста та частково </w:t>
            </w:r>
            <w:r w:rsidRPr="00585C14">
              <w:rPr>
                <w:szCs w:val="28"/>
              </w:rPr>
              <w:t>кошти інших джерел</w:t>
            </w:r>
            <w:r w:rsidRPr="00585C14">
              <w:rPr>
                <w:rFonts w:eastAsia="Calibri"/>
                <w:bCs w:val="0"/>
                <w:szCs w:val="28"/>
                <w:lang w:eastAsia="en-US"/>
              </w:rPr>
              <w:t xml:space="preserve"> (заявників) на умовах </w:t>
            </w:r>
            <w:proofErr w:type="spellStart"/>
            <w:r w:rsidRPr="00585C14">
              <w:rPr>
                <w:rFonts w:eastAsia="Calibri"/>
                <w:bCs w:val="0"/>
                <w:szCs w:val="28"/>
                <w:lang w:eastAsia="en-US"/>
              </w:rPr>
              <w:t>співфінансування</w:t>
            </w:r>
            <w:proofErr w:type="spellEnd"/>
            <w:r w:rsidRPr="00585C14">
              <w:rPr>
                <w:rFonts w:eastAsia="Calibri"/>
                <w:bCs w:val="0"/>
                <w:szCs w:val="28"/>
                <w:lang w:eastAsia="en-US"/>
              </w:rPr>
              <w:t xml:space="preserve"> відповідно до (</w:t>
            </w:r>
            <w:proofErr w:type="spellStart"/>
            <w:r w:rsidRPr="00585C14">
              <w:rPr>
                <w:rFonts w:eastAsia="Calibri"/>
                <w:bCs w:val="0"/>
                <w:szCs w:val="28"/>
                <w:lang w:eastAsia="en-US"/>
              </w:rPr>
              <w:t>додатоку</w:t>
            </w:r>
            <w:proofErr w:type="spellEnd"/>
            <w:r w:rsidRPr="00585C14">
              <w:rPr>
                <w:rFonts w:eastAsia="Calibri"/>
                <w:bCs w:val="0"/>
                <w:szCs w:val="28"/>
                <w:lang w:eastAsia="en-US"/>
              </w:rPr>
              <w:t xml:space="preserve"> 1 до Програми).</w:t>
            </w:r>
          </w:p>
          <w:p w:rsidR="0079653C" w:rsidRPr="00585C14" w:rsidRDefault="0079653C" w:rsidP="0079653C">
            <w:pPr>
              <w:tabs>
                <w:tab w:val="left" w:pos="0"/>
              </w:tabs>
              <w:jc w:val="both"/>
              <w:rPr>
                <w:rFonts w:eastAsia="Calibri"/>
                <w:bCs w:val="0"/>
                <w:szCs w:val="28"/>
                <w:lang w:eastAsia="en-US"/>
              </w:rPr>
            </w:pPr>
          </w:p>
          <w:p w:rsidR="0079653C" w:rsidRPr="00585C14" w:rsidRDefault="0079653C" w:rsidP="00101D29">
            <w:pPr>
              <w:rPr>
                <w:szCs w:val="28"/>
              </w:rPr>
            </w:pPr>
          </w:p>
          <w:p w:rsidR="0079653C" w:rsidRPr="00585C14" w:rsidRDefault="0079653C" w:rsidP="00585C14">
            <w:pPr>
              <w:spacing w:after="240"/>
              <w:ind w:firstLine="708"/>
              <w:jc w:val="both"/>
              <w:rPr>
                <w:szCs w:val="28"/>
              </w:rPr>
            </w:pPr>
            <w:r w:rsidRPr="00585C14">
              <w:rPr>
                <w:szCs w:val="28"/>
              </w:rPr>
              <w:t>Таким чином, за попередніми розрахунками передбачаються витрати у 2019 році ремонти автентичних дверей, які зазначені в таблиці</w:t>
            </w:r>
            <w:r w:rsidR="00585C14">
              <w:rPr>
                <w:szCs w:val="28"/>
              </w:rPr>
              <w:t>.</w:t>
            </w:r>
          </w:p>
        </w:tc>
      </w:tr>
      <w:tr w:rsidR="00C73C62" w:rsidRPr="00585C14" w:rsidTr="00C73C62">
        <w:tc>
          <w:tcPr>
            <w:tcW w:w="562" w:type="dxa"/>
          </w:tcPr>
          <w:p w:rsidR="00C73C62" w:rsidRPr="00585C14" w:rsidRDefault="0079653C" w:rsidP="00101D29">
            <w:pPr>
              <w:rPr>
                <w:szCs w:val="28"/>
              </w:rPr>
            </w:pPr>
            <w:r w:rsidRPr="00585C14">
              <w:rPr>
                <w:szCs w:val="28"/>
              </w:rPr>
              <w:lastRenderedPageBreak/>
              <w:t>4</w:t>
            </w:r>
          </w:p>
        </w:tc>
        <w:tc>
          <w:tcPr>
            <w:tcW w:w="4426" w:type="dxa"/>
          </w:tcPr>
          <w:p w:rsidR="00C73C62" w:rsidRPr="00585C14" w:rsidRDefault="0079653C" w:rsidP="00585C14">
            <w:pPr>
              <w:shd w:val="clear" w:color="auto" w:fill="FFFFFF"/>
              <w:tabs>
                <w:tab w:val="left" w:pos="0"/>
              </w:tabs>
              <w:ind w:firstLine="709"/>
              <w:jc w:val="both"/>
              <w:rPr>
                <w:szCs w:val="28"/>
              </w:rPr>
            </w:pPr>
            <w:r w:rsidRPr="00585C14">
              <w:rPr>
                <w:szCs w:val="28"/>
                <w:shd w:val="clear" w:color="auto" w:fill="FFFFFF"/>
              </w:rPr>
              <w:t xml:space="preserve">Основними завданнями Програми є </w:t>
            </w:r>
            <w:r w:rsidRPr="00585C14">
              <w:rPr>
                <w:szCs w:val="28"/>
              </w:rPr>
              <w:t xml:space="preserve">збереження та проведення реставраційних або поточних ремонтних робіт автентичних вхідних дверей, вікон та балконів на об’єктах культурної спадщини Луцька та створення об’єктів туристичної привабливості міста. </w:t>
            </w:r>
          </w:p>
        </w:tc>
        <w:tc>
          <w:tcPr>
            <w:tcW w:w="4641" w:type="dxa"/>
          </w:tcPr>
          <w:p w:rsidR="00C73C62" w:rsidRPr="00585C14" w:rsidRDefault="0079653C" w:rsidP="00585C14">
            <w:pPr>
              <w:shd w:val="clear" w:color="auto" w:fill="FFFFFF"/>
              <w:tabs>
                <w:tab w:val="left" w:pos="0"/>
              </w:tabs>
              <w:ind w:firstLine="709"/>
              <w:jc w:val="both"/>
              <w:rPr>
                <w:szCs w:val="28"/>
              </w:rPr>
            </w:pPr>
            <w:r w:rsidRPr="00585C14">
              <w:rPr>
                <w:szCs w:val="28"/>
                <w:shd w:val="clear" w:color="auto" w:fill="FFFFFF"/>
              </w:rPr>
              <w:t xml:space="preserve">Основними завданнями Програми є </w:t>
            </w:r>
            <w:r w:rsidRPr="00585C14">
              <w:rPr>
                <w:szCs w:val="28"/>
              </w:rPr>
              <w:t xml:space="preserve">збереження та проведення ремонтних робіт автентичних вхідних дверей, вікон та балконів на об’єктах культурної спадщини Луцька та створення об’єктів туристичної привабливості міста. </w:t>
            </w:r>
          </w:p>
        </w:tc>
      </w:tr>
      <w:tr w:rsidR="00C73C62" w:rsidRPr="00585C14" w:rsidTr="00C73C62">
        <w:tc>
          <w:tcPr>
            <w:tcW w:w="562" w:type="dxa"/>
          </w:tcPr>
          <w:p w:rsidR="00C73C62" w:rsidRPr="00585C14" w:rsidRDefault="00B47225" w:rsidP="00101D29">
            <w:pPr>
              <w:rPr>
                <w:szCs w:val="28"/>
              </w:rPr>
            </w:pPr>
            <w:r w:rsidRPr="00585C14">
              <w:rPr>
                <w:szCs w:val="28"/>
              </w:rPr>
              <w:t>5</w:t>
            </w:r>
          </w:p>
        </w:tc>
        <w:tc>
          <w:tcPr>
            <w:tcW w:w="4426" w:type="dxa"/>
          </w:tcPr>
          <w:p w:rsidR="00B47225" w:rsidRPr="00585C14" w:rsidRDefault="00B47225" w:rsidP="00B47225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>Контроль за ходом виконання реставраційних робіт здійснює відділ охорони культурної спадщини Луцької міської ради та повноважені особи від постійної депутатської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 та автор Програми.</w:t>
            </w:r>
          </w:p>
          <w:p w:rsidR="00B47225" w:rsidRPr="00585C14" w:rsidRDefault="00B47225" w:rsidP="00B47225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tab/>
              <w:t xml:space="preserve">Прийом заявок від мешканців міста на проведення реставраційних та ремонтних робіт автентичних дверей, вікон та балконів здійснює відділ охорони культурної спадщини департаменту культури міської </w:t>
            </w:r>
            <w:r w:rsidRPr="00585C14">
              <w:rPr>
                <w:szCs w:val="28"/>
              </w:rPr>
              <w:lastRenderedPageBreak/>
              <w:t>ради у встановлені ними термінами. Відповідно відділ охорони культурної спадщини на підставі підтвердження, що дані вхідні двері чи вікна, також балкони мають відношення до об’єктів культурної спадщини місцевого значення чи є автентичними, погоджуватимуть звернення громадян та порядок виконання робіт постійна комісія 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енергозбереження.</w:t>
            </w:r>
          </w:p>
          <w:p w:rsidR="00C73C62" w:rsidRPr="00585C14" w:rsidRDefault="00B47225" w:rsidP="00585C14">
            <w:pPr>
              <w:tabs>
                <w:tab w:val="left" w:pos="0"/>
              </w:tabs>
              <w:ind w:firstLine="709"/>
              <w:jc w:val="both"/>
              <w:rPr>
                <w:szCs w:val="28"/>
                <w:lang w:val="ru-RU"/>
              </w:rPr>
            </w:pPr>
            <w:r w:rsidRPr="00585C14">
              <w:rPr>
                <w:szCs w:val="28"/>
              </w:rPr>
              <w:t>Департаменту житлово-комунального господарства забезпечити можливе зовнішнє освітлення відреставрованих чи відремонтованих об’єктів.</w:t>
            </w:r>
          </w:p>
        </w:tc>
        <w:tc>
          <w:tcPr>
            <w:tcW w:w="4641" w:type="dxa"/>
          </w:tcPr>
          <w:p w:rsidR="00B47225" w:rsidRPr="00585C14" w:rsidRDefault="00B47225" w:rsidP="00B47225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585C14">
              <w:rPr>
                <w:szCs w:val="28"/>
              </w:rPr>
              <w:lastRenderedPageBreak/>
              <w:t>Контроль за ходом виконання ремонтних робіт здійснює відділ охорони культурної спадщини Луцької міської ради та повноважені особи від постійної депутатської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 та автор Програми.</w:t>
            </w:r>
          </w:p>
          <w:p w:rsidR="00B47225" w:rsidRPr="00585C14" w:rsidRDefault="00585C14" w:rsidP="00B47225">
            <w:pPr>
              <w:tabs>
                <w:tab w:val="left" w:pos="851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B47225" w:rsidRPr="00585C14">
              <w:rPr>
                <w:szCs w:val="28"/>
              </w:rPr>
              <w:t xml:space="preserve">Прийом заявок від мешканців міста на проведення ремонтних робіт автентичних дверей, вікон та балконів здійснює відділ охорони культурної спадщини департаменту культури міської ради у встановлені ними термінами. Відповідно відділ </w:t>
            </w:r>
            <w:r w:rsidR="00B47225" w:rsidRPr="00585C14">
              <w:rPr>
                <w:szCs w:val="28"/>
              </w:rPr>
              <w:lastRenderedPageBreak/>
              <w:t>охорони культурної спадщини на підставі підтвердження, що дані вхідні двері чи вікна, також балкони мають відношення до об’єктів культурної спадщини місцевого значення чи є автентичними, погоджуватимуть звернення громадян та порядок виконання робіт постійна комісія 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енергозбереження.</w:t>
            </w:r>
          </w:p>
          <w:p w:rsidR="00585C14" w:rsidRDefault="00585C14" w:rsidP="00B47225">
            <w:pPr>
              <w:tabs>
                <w:tab w:val="left" w:pos="0"/>
              </w:tabs>
              <w:ind w:firstLine="709"/>
              <w:jc w:val="both"/>
              <w:rPr>
                <w:szCs w:val="28"/>
              </w:rPr>
            </w:pPr>
          </w:p>
          <w:p w:rsidR="00585C14" w:rsidRDefault="00585C14" w:rsidP="00B47225">
            <w:pPr>
              <w:tabs>
                <w:tab w:val="left" w:pos="0"/>
              </w:tabs>
              <w:ind w:firstLine="709"/>
              <w:jc w:val="both"/>
              <w:rPr>
                <w:szCs w:val="28"/>
              </w:rPr>
            </w:pPr>
          </w:p>
          <w:p w:rsidR="00B47225" w:rsidRPr="00585C14" w:rsidRDefault="00B47225" w:rsidP="00B47225">
            <w:pPr>
              <w:tabs>
                <w:tab w:val="left" w:pos="0"/>
              </w:tabs>
              <w:ind w:firstLine="709"/>
              <w:jc w:val="both"/>
              <w:rPr>
                <w:szCs w:val="28"/>
                <w:lang w:val="ru-RU"/>
              </w:rPr>
            </w:pPr>
            <w:r w:rsidRPr="00585C14">
              <w:rPr>
                <w:szCs w:val="28"/>
              </w:rPr>
              <w:t>Департаменту житлово-комунального господарства забезпечити можливе зовнішнє освітлення відремонтованих об’єктів.</w:t>
            </w:r>
          </w:p>
          <w:p w:rsidR="00C73C62" w:rsidRPr="00585C14" w:rsidRDefault="00C73C62" w:rsidP="00101D29">
            <w:pPr>
              <w:rPr>
                <w:szCs w:val="28"/>
              </w:rPr>
            </w:pPr>
          </w:p>
        </w:tc>
      </w:tr>
      <w:tr w:rsidR="00585C14" w:rsidRPr="00585C14" w:rsidTr="00C73C62">
        <w:tc>
          <w:tcPr>
            <w:tcW w:w="562" w:type="dxa"/>
          </w:tcPr>
          <w:p w:rsidR="00585C14" w:rsidRPr="00585C14" w:rsidRDefault="00585C14" w:rsidP="00101D29">
            <w:pPr>
              <w:rPr>
                <w:szCs w:val="28"/>
              </w:rPr>
            </w:pPr>
          </w:p>
        </w:tc>
        <w:tc>
          <w:tcPr>
            <w:tcW w:w="4426" w:type="dxa"/>
          </w:tcPr>
          <w:p w:rsidR="00585C14" w:rsidRPr="00585C14" w:rsidRDefault="00585C14" w:rsidP="00B47225">
            <w:pPr>
              <w:tabs>
                <w:tab w:val="left" w:pos="851"/>
              </w:tabs>
              <w:jc w:val="both"/>
              <w:rPr>
                <w:szCs w:val="28"/>
              </w:rPr>
            </w:pPr>
          </w:p>
        </w:tc>
        <w:tc>
          <w:tcPr>
            <w:tcW w:w="4641" w:type="dxa"/>
          </w:tcPr>
          <w:p w:rsidR="00585C14" w:rsidRPr="00585C14" w:rsidRDefault="00585C14" w:rsidP="00B47225">
            <w:pPr>
              <w:tabs>
                <w:tab w:val="left" w:pos="851"/>
              </w:tabs>
              <w:jc w:val="both"/>
              <w:rPr>
                <w:szCs w:val="28"/>
              </w:rPr>
            </w:pPr>
          </w:p>
        </w:tc>
      </w:tr>
    </w:tbl>
    <w:p w:rsidR="00400BED" w:rsidRPr="00585C14" w:rsidRDefault="00400BED">
      <w:pPr>
        <w:rPr>
          <w:szCs w:val="28"/>
        </w:rPr>
      </w:pPr>
    </w:p>
    <w:p w:rsidR="00B47225" w:rsidRPr="00585C14" w:rsidRDefault="00B47225">
      <w:pPr>
        <w:rPr>
          <w:szCs w:val="28"/>
        </w:rPr>
      </w:pPr>
    </w:p>
    <w:p w:rsidR="00AB0E7E" w:rsidRPr="00585C14" w:rsidRDefault="00AB0E7E" w:rsidP="00AB0E7E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585C14">
        <w:rPr>
          <w:rFonts w:ascii="Times New Roman" w:hAnsi="Times New Roman"/>
          <w:sz w:val="28"/>
          <w:szCs w:val="28"/>
          <w:lang w:val="uk-UA"/>
        </w:rPr>
        <w:t>Зміни: Додаток 1 до</w:t>
      </w:r>
      <w:r w:rsidRPr="00585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5C14">
        <w:rPr>
          <w:rFonts w:ascii="Times New Roman" w:hAnsi="Times New Roman"/>
          <w:sz w:val="28"/>
          <w:szCs w:val="28"/>
        </w:rPr>
        <w:t>Програм</w:t>
      </w:r>
      <w:proofErr w:type="spellEnd"/>
      <w:r w:rsidRPr="00585C14">
        <w:rPr>
          <w:rFonts w:ascii="Times New Roman" w:hAnsi="Times New Roman"/>
          <w:sz w:val="28"/>
          <w:szCs w:val="28"/>
          <w:lang w:val="uk-UA"/>
        </w:rPr>
        <w:t>и ремонтів історичних вхідних дверей, вікон та балконів будинків у місті Луцьку на 2019-2020 роки «Автентичний Луцьк»</w:t>
      </w:r>
    </w:p>
    <w:p w:rsidR="00B47225" w:rsidRPr="00585C14" w:rsidRDefault="00B47225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672"/>
      </w:tblGrid>
      <w:tr w:rsidR="00B47225" w:rsidRPr="00585C14" w:rsidTr="00585C14">
        <w:tc>
          <w:tcPr>
            <w:tcW w:w="562" w:type="dxa"/>
          </w:tcPr>
          <w:p w:rsidR="00B47225" w:rsidRPr="00585C14" w:rsidRDefault="00B47225">
            <w:pPr>
              <w:rPr>
                <w:szCs w:val="28"/>
              </w:rPr>
            </w:pPr>
          </w:p>
        </w:tc>
        <w:tc>
          <w:tcPr>
            <w:tcW w:w="4395" w:type="dxa"/>
          </w:tcPr>
          <w:p w:rsidR="00B47225" w:rsidRPr="00585C14" w:rsidRDefault="00AB0E7E">
            <w:pPr>
              <w:rPr>
                <w:b/>
                <w:szCs w:val="28"/>
              </w:rPr>
            </w:pPr>
            <w:r w:rsidRPr="00585C14">
              <w:rPr>
                <w:b/>
                <w:szCs w:val="28"/>
              </w:rPr>
              <w:t xml:space="preserve">Стара редакція </w:t>
            </w:r>
          </w:p>
        </w:tc>
        <w:tc>
          <w:tcPr>
            <w:tcW w:w="4672" w:type="dxa"/>
          </w:tcPr>
          <w:p w:rsidR="00B47225" w:rsidRPr="00585C14" w:rsidRDefault="00AB0E7E">
            <w:pPr>
              <w:rPr>
                <w:b/>
                <w:szCs w:val="28"/>
              </w:rPr>
            </w:pPr>
            <w:r w:rsidRPr="00585C14">
              <w:rPr>
                <w:b/>
                <w:szCs w:val="28"/>
              </w:rPr>
              <w:t>Нова редакція</w:t>
            </w:r>
          </w:p>
        </w:tc>
      </w:tr>
      <w:tr w:rsidR="00B47225" w:rsidRPr="00585C14" w:rsidTr="00585C14">
        <w:tc>
          <w:tcPr>
            <w:tcW w:w="562" w:type="dxa"/>
          </w:tcPr>
          <w:p w:rsidR="00B47225" w:rsidRPr="00585C14" w:rsidRDefault="00B47225">
            <w:pPr>
              <w:rPr>
                <w:szCs w:val="28"/>
              </w:rPr>
            </w:pPr>
            <w:r w:rsidRPr="00585C14">
              <w:rPr>
                <w:szCs w:val="28"/>
              </w:rPr>
              <w:t>1</w:t>
            </w:r>
          </w:p>
        </w:tc>
        <w:tc>
          <w:tcPr>
            <w:tcW w:w="4395" w:type="dxa"/>
          </w:tcPr>
          <w:p w:rsidR="00B47225" w:rsidRPr="00585C14" w:rsidRDefault="00B47225">
            <w:pPr>
              <w:rPr>
                <w:szCs w:val="28"/>
                <w:lang w:val="ru-RU"/>
              </w:rPr>
            </w:pPr>
            <w:r w:rsidRPr="00585C14">
              <w:rPr>
                <w:bCs w:val="0"/>
                <w:szCs w:val="28"/>
              </w:rPr>
              <w:t>Програма реставрації історичних вхідних дверей, вікон та балконів будинків у місті Луцьку на 2019-2020 роки «Автентичний Луцьк»</w:t>
            </w:r>
          </w:p>
        </w:tc>
        <w:tc>
          <w:tcPr>
            <w:tcW w:w="4672" w:type="dxa"/>
          </w:tcPr>
          <w:p w:rsidR="00B47225" w:rsidRPr="00585C14" w:rsidRDefault="00B47225">
            <w:pPr>
              <w:rPr>
                <w:szCs w:val="28"/>
                <w:lang w:val="ru-RU"/>
              </w:rPr>
            </w:pPr>
            <w:r w:rsidRPr="00585C14">
              <w:rPr>
                <w:bCs w:val="0"/>
                <w:szCs w:val="28"/>
              </w:rPr>
              <w:t xml:space="preserve">Програма </w:t>
            </w:r>
            <w:r w:rsidRPr="00585C14">
              <w:rPr>
                <w:szCs w:val="28"/>
              </w:rPr>
              <w:t>ремонтів</w:t>
            </w:r>
            <w:r w:rsidRPr="00585C14">
              <w:rPr>
                <w:bCs w:val="0"/>
                <w:szCs w:val="28"/>
              </w:rPr>
              <w:t xml:space="preserve"> історичних вхідних дверей, вікон та балконів будинків у місті Луцьку на 2019-2020 роки «Автентичний Луцьк»</w:t>
            </w:r>
          </w:p>
        </w:tc>
      </w:tr>
    </w:tbl>
    <w:p w:rsidR="00B47225" w:rsidRPr="00585C14" w:rsidRDefault="00B47225">
      <w:pPr>
        <w:rPr>
          <w:szCs w:val="28"/>
        </w:rPr>
      </w:pPr>
    </w:p>
    <w:p w:rsidR="00AB0E7E" w:rsidRPr="00585C14" w:rsidRDefault="00AB0E7E" w:rsidP="00AB0E7E">
      <w:pPr>
        <w:rPr>
          <w:szCs w:val="28"/>
        </w:rPr>
      </w:pPr>
    </w:p>
    <w:p w:rsidR="00AB0E7E" w:rsidRPr="00585C14" w:rsidRDefault="00AB0E7E" w:rsidP="00AB0E7E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585C14">
        <w:rPr>
          <w:rFonts w:ascii="Times New Roman" w:hAnsi="Times New Roman"/>
          <w:sz w:val="28"/>
          <w:szCs w:val="28"/>
          <w:lang w:val="uk-UA"/>
        </w:rPr>
        <w:t xml:space="preserve">Зміни: Додаток </w:t>
      </w:r>
      <w:r w:rsidRPr="00585C14">
        <w:rPr>
          <w:rFonts w:ascii="Times New Roman" w:hAnsi="Times New Roman"/>
          <w:sz w:val="28"/>
          <w:szCs w:val="28"/>
          <w:lang w:val="uk-UA"/>
        </w:rPr>
        <w:t>2</w:t>
      </w:r>
      <w:r w:rsidRPr="00585C14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585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5C14">
        <w:rPr>
          <w:rFonts w:ascii="Times New Roman" w:hAnsi="Times New Roman"/>
          <w:sz w:val="28"/>
          <w:szCs w:val="28"/>
        </w:rPr>
        <w:t>Програм</w:t>
      </w:r>
      <w:proofErr w:type="spellEnd"/>
      <w:r w:rsidRPr="00585C14">
        <w:rPr>
          <w:rFonts w:ascii="Times New Roman" w:hAnsi="Times New Roman"/>
          <w:sz w:val="28"/>
          <w:szCs w:val="28"/>
          <w:lang w:val="uk-UA"/>
        </w:rPr>
        <w:t>и ремонтів історичних вхідних дверей, вікон та балконів будинків у місті Луцьку на 2019-2020 роки «Автентичний Луцьк»</w:t>
      </w:r>
    </w:p>
    <w:p w:rsidR="00B47225" w:rsidRPr="00585C14" w:rsidRDefault="00B47225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672"/>
      </w:tblGrid>
      <w:tr w:rsidR="00B47225" w:rsidRPr="00585C14" w:rsidTr="00585C14">
        <w:tc>
          <w:tcPr>
            <w:tcW w:w="562" w:type="dxa"/>
          </w:tcPr>
          <w:p w:rsidR="00B47225" w:rsidRPr="00585C14" w:rsidRDefault="00B47225">
            <w:pPr>
              <w:rPr>
                <w:szCs w:val="28"/>
              </w:rPr>
            </w:pPr>
          </w:p>
        </w:tc>
        <w:tc>
          <w:tcPr>
            <w:tcW w:w="4395" w:type="dxa"/>
          </w:tcPr>
          <w:p w:rsidR="00B47225" w:rsidRPr="00585C14" w:rsidRDefault="00AB0E7E">
            <w:pPr>
              <w:rPr>
                <w:b/>
                <w:szCs w:val="28"/>
              </w:rPr>
            </w:pPr>
            <w:r w:rsidRPr="00585C14">
              <w:rPr>
                <w:b/>
                <w:szCs w:val="28"/>
              </w:rPr>
              <w:t>Стара редакція</w:t>
            </w:r>
          </w:p>
        </w:tc>
        <w:tc>
          <w:tcPr>
            <w:tcW w:w="4672" w:type="dxa"/>
          </w:tcPr>
          <w:p w:rsidR="00B47225" w:rsidRPr="00585C14" w:rsidRDefault="00AB0E7E">
            <w:pPr>
              <w:rPr>
                <w:b/>
                <w:szCs w:val="28"/>
              </w:rPr>
            </w:pPr>
            <w:r w:rsidRPr="00585C14">
              <w:rPr>
                <w:b/>
                <w:szCs w:val="28"/>
              </w:rPr>
              <w:t>Нова редакція</w:t>
            </w:r>
          </w:p>
        </w:tc>
      </w:tr>
      <w:tr w:rsidR="00B47225" w:rsidRPr="00585C14" w:rsidTr="00585C14">
        <w:tc>
          <w:tcPr>
            <w:tcW w:w="562" w:type="dxa"/>
          </w:tcPr>
          <w:p w:rsidR="00B47225" w:rsidRPr="00585C14" w:rsidRDefault="00B47225">
            <w:pPr>
              <w:rPr>
                <w:szCs w:val="28"/>
              </w:rPr>
            </w:pPr>
            <w:r w:rsidRPr="00585C14">
              <w:rPr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:rsidR="00B47225" w:rsidRPr="00585C14" w:rsidRDefault="00B47225" w:rsidP="00AB0E7E">
            <w:pPr>
              <w:pStyle w:val="a5"/>
              <w:shd w:val="clear" w:color="auto" w:fill="FFFFFF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585C14">
              <w:rPr>
                <w:sz w:val="28"/>
                <w:szCs w:val="28"/>
                <w:lang w:val="uk-UA"/>
              </w:rPr>
              <w:t>Напрями діяльності, завдання та заходи Програми</w:t>
            </w:r>
          </w:p>
          <w:p w:rsidR="00B47225" w:rsidRPr="00585C14" w:rsidRDefault="00B47225" w:rsidP="00585C14">
            <w:pPr>
              <w:shd w:val="clear" w:color="auto" w:fill="FFFFFF"/>
              <w:tabs>
                <w:tab w:val="left" w:pos="100"/>
              </w:tabs>
              <w:spacing w:line="317" w:lineRule="exact"/>
              <w:ind w:right="14"/>
              <w:jc w:val="center"/>
              <w:rPr>
                <w:bCs w:val="0"/>
                <w:szCs w:val="28"/>
              </w:rPr>
            </w:pPr>
            <w:r w:rsidRPr="00585C14">
              <w:rPr>
                <w:bCs w:val="0"/>
                <w:szCs w:val="28"/>
              </w:rPr>
              <w:t>реставрації історичних вхідних дверей, вікон та балконів будинків у місті Луцьку на 2019-2020 роки «Автентичний Луцьк»</w:t>
            </w:r>
          </w:p>
        </w:tc>
        <w:tc>
          <w:tcPr>
            <w:tcW w:w="4672" w:type="dxa"/>
            <w:vAlign w:val="center"/>
          </w:tcPr>
          <w:p w:rsidR="00B47225" w:rsidRPr="00585C14" w:rsidRDefault="00B47225" w:rsidP="00AB0E7E">
            <w:pPr>
              <w:shd w:val="clear" w:color="auto" w:fill="FFFFFF"/>
              <w:tabs>
                <w:tab w:val="left" w:pos="100"/>
              </w:tabs>
              <w:spacing w:line="317" w:lineRule="exact"/>
              <w:ind w:right="14"/>
              <w:jc w:val="center"/>
              <w:rPr>
                <w:bCs w:val="0"/>
                <w:szCs w:val="28"/>
              </w:rPr>
            </w:pPr>
            <w:r w:rsidRPr="00585C14">
              <w:rPr>
                <w:szCs w:val="28"/>
              </w:rPr>
              <w:t>Напрями діяльності, завдання та заходи</w:t>
            </w:r>
          </w:p>
          <w:p w:rsidR="00B47225" w:rsidRPr="00585C14" w:rsidRDefault="00B47225" w:rsidP="00585C14">
            <w:pPr>
              <w:shd w:val="clear" w:color="auto" w:fill="FFFFFF"/>
              <w:tabs>
                <w:tab w:val="left" w:pos="100"/>
              </w:tabs>
              <w:spacing w:line="317" w:lineRule="exact"/>
              <w:ind w:right="14"/>
              <w:jc w:val="center"/>
              <w:rPr>
                <w:bCs w:val="0"/>
                <w:szCs w:val="28"/>
              </w:rPr>
            </w:pPr>
            <w:r w:rsidRPr="00585C14">
              <w:rPr>
                <w:bCs w:val="0"/>
                <w:szCs w:val="28"/>
              </w:rPr>
              <w:t>Програм</w:t>
            </w:r>
            <w:r w:rsidRPr="00585C14">
              <w:rPr>
                <w:bCs w:val="0"/>
                <w:szCs w:val="28"/>
              </w:rPr>
              <w:t>и</w:t>
            </w:r>
            <w:r w:rsidRPr="00585C14">
              <w:rPr>
                <w:bCs w:val="0"/>
                <w:szCs w:val="28"/>
                <w:lang w:val="ru-RU"/>
              </w:rPr>
              <w:t xml:space="preserve"> </w:t>
            </w:r>
            <w:r w:rsidRPr="00585C14">
              <w:rPr>
                <w:bCs w:val="0"/>
                <w:szCs w:val="28"/>
              </w:rPr>
              <w:t>ремонтів історичних вхідних дверей</w:t>
            </w:r>
            <w:r w:rsidRPr="00585C14">
              <w:rPr>
                <w:bCs w:val="0"/>
                <w:szCs w:val="28"/>
                <w:lang w:val="ru-RU"/>
              </w:rPr>
              <w:t xml:space="preserve">, </w:t>
            </w:r>
            <w:proofErr w:type="spellStart"/>
            <w:r w:rsidRPr="00585C14">
              <w:rPr>
                <w:bCs w:val="0"/>
                <w:szCs w:val="28"/>
                <w:lang w:val="ru-RU"/>
              </w:rPr>
              <w:t>вікон</w:t>
            </w:r>
            <w:proofErr w:type="spellEnd"/>
            <w:r w:rsidRPr="00585C14">
              <w:rPr>
                <w:bCs w:val="0"/>
                <w:szCs w:val="28"/>
              </w:rPr>
              <w:t xml:space="preserve"> та балконів будинків у місті Луцьку на 201</w:t>
            </w:r>
            <w:r w:rsidR="00585C14" w:rsidRPr="00585C14">
              <w:rPr>
                <w:bCs w:val="0"/>
                <w:szCs w:val="28"/>
              </w:rPr>
              <w:t>9-2020 роки «Автентичний Луцьк»</w:t>
            </w:r>
          </w:p>
        </w:tc>
      </w:tr>
      <w:tr w:rsidR="00B47225" w:rsidRPr="00585C14" w:rsidTr="00585C14">
        <w:tc>
          <w:tcPr>
            <w:tcW w:w="562" w:type="dxa"/>
          </w:tcPr>
          <w:p w:rsidR="00B47225" w:rsidRPr="00585C14" w:rsidRDefault="00B47225">
            <w:pPr>
              <w:rPr>
                <w:szCs w:val="28"/>
              </w:rPr>
            </w:pPr>
            <w:r w:rsidRPr="00585C14">
              <w:rPr>
                <w:szCs w:val="28"/>
              </w:rPr>
              <w:lastRenderedPageBreak/>
              <w:t>2</w:t>
            </w:r>
          </w:p>
        </w:tc>
        <w:tc>
          <w:tcPr>
            <w:tcW w:w="4395" w:type="dxa"/>
            <w:vAlign w:val="center"/>
          </w:tcPr>
          <w:p w:rsidR="00B47225" w:rsidRPr="00585C14" w:rsidRDefault="00B47225" w:rsidP="00585C14">
            <w:pPr>
              <w:pStyle w:val="a6"/>
              <w:numPr>
                <w:ilvl w:val="0"/>
                <w:numId w:val="3"/>
              </w:numPr>
              <w:rPr>
                <w:szCs w:val="28"/>
              </w:rPr>
            </w:pPr>
            <w:r w:rsidRPr="00585C14">
              <w:rPr>
                <w:rFonts w:eastAsia="Calibri"/>
                <w:szCs w:val="28"/>
              </w:rPr>
              <w:t>Проведення невідкладних реставраційних робіт або поточних ремонтних робіт автентичних вхідних дверей, вікон та балконів</w:t>
            </w:r>
          </w:p>
        </w:tc>
        <w:tc>
          <w:tcPr>
            <w:tcW w:w="4672" w:type="dxa"/>
            <w:vAlign w:val="center"/>
          </w:tcPr>
          <w:p w:rsidR="00B47225" w:rsidRPr="00971188" w:rsidRDefault="00B47225" w:rsidP="00971188">
            <w:pPr>
              <w:pStyle w:val="a6"/>
              <w:numPr>
                <w:ilvl w:val="0"/>
                <w:numId w:val="5"/>
              </w:numPr>
              <w:rPr>
                <w:szCs w:val="28"/>
              </w:rPr>
            </w:pPr>
            <w:r w:rsidRPr="00971188">
              <w:rPr>
                <w:rFonts w:eastAsia="Calibri"/>
                <w:szCs w:val="28"/>
              </w:rPr>
              <w:t>Проведення невідкладних ремонтних робіт автентичних вхідних дверей, вікон та балконів</w:t>
            </w:r>
          </w:p>
        </w:tc>
      </w:tr>
      <w:tr w:rsidR="00B47225" w:rsidRPr="00585C14" w:rsidTr="00585C14">
        <w:tc>
          <w:tcPr>
            <w:tcW w:w="562" w:type="dxa"/>
          </w:tcPr>
          <w:p w:rsidR="00B47225" w:rsidRPr="00585C14" w:rsidRDefault="00B47225">
            <w:pPr>
              <w:rPr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B47225" w:rsidRPr="00585C14" w:rsidRDefault="00AB0E7E" w:rsidP="00585C14">
            <w:pPr>
              <w:pStyle w:val="a6"/>
              <w:numPr>
                <w:ilvl w:val="1"/>
                <w:numId w:val="2"/>
              </w:numPr>
              <w:rPr>
                <w:szCs w:val="28"/>
              </w:rPr>
            </w:pPr>
            <w:r w:rsidRPr="00585C14">
              <w:rPr>
                <w:rFonts w:eastAsia="Calibri"/>
                <w:szCs w:val="28"/>
              </w:rPr>
              <w:t>Реставраційні або поточні ремонтні роботи автентичних дверей, вікон та балконів</w:t>
            </w:r>
          </w:p>
        </w:tc>
        <w:tc>
          <w:tcPr>
            <w:tcW w:w="4672" w:type="dxa"/>
            <w:vAlign w:val="center"/>
          </w:tcPr>
          <w:p w:rsidR="00B47225" w:rsidRPr="00971188" w:rsidRDefault="00971188" w:rsidP="00971188">
            <w:pPr>
              <w:ind w:left="1080"/>
              <w:rPr>
                <w:szCs w:val="28"/>
              </w:rPr>
            </w:pPr>
            <w:r>
              <w:rPr>
                <w:rFonts w:eastAsia="Calibri"/>
                <w:szCs w:val="28"/>
              </w:rPr>
              <w:t>1.1.</w:t>
            </w:r>
            <w:r w:rsidR="00AB0E7E" w:rsidRPr="00971188">
              <w:rPr>
                <w:rFonts w:eastAsia="Calibri"/>
                <w:szCs w:val="28"/>
              </w:rPr>
              <w:t>Ремонтні або поточні ремонті роботи автентичних дверей, вікон та балконів</w:t>
            </w:r>
          </w:p>
        </w:tc>
      </w:tr>
      <w:tr w:rsidR="00B47225" w:rsidRPr="00585C14" w:rsidTr="00585C14">
        <w:tc>
          <w:tcPr>
            <w:tcW w:w="562" w:type="dxa"/>
          </w:tcPr>
          <w:p w:rsidR="00B47225" w:rsidRPr="00585C14" w:rsidRDefault="00B47225">
            <w:pPr>
              <w:rPr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B47225" w:rsidRPr="00585C14" w:rsidRDefault="00AB0E7E" w:rsidP="00971188">
            <w:pPr>
              <w:pStyle w:val="a6"/>
              <w:numPr>
                <w:ilvl w:val="1"/>
                <w:numId w:val="5"/>
              </w:numPr>
              <w:rPr>
                <w:szCs w:val="28"/>
              </w:rPr>
            </w:pPr>
            <w:r w:rsidRPr="00585C14">
              <w:rPr>
                <w:rFonts w:eastAsia="Calibri"/>
                <w:szCs w:val="28"/>
              </w:rPr>
              <w:t>Ведення реєстру відреставрованих та відремонтованих автентичних дверей, вікон та балконів</w:t>
            </w:r>
          </w:p>
        </w:tc>
        <w:tc>
          <w:tcPr>
            <w:tcW w:w="4672" w:type="dxa"/>
            <w:vAlign w:val="center"/>
          </w:tcPr>
          <w:p w:rsidR="00B47225" w:rsidRPr="00585C14" w:rsidRDefault="00AB0E7E" w:rsidP="00585C14">
            <w:pPr>
              <w:pStyle w:val="a6"/>
              <w:numPr>
                <w:ilvl w:val="1"/>
                <w:numId w:val="2"/>
              </w:numPr>
              <w:rPr>
                <w:szCs w:val="28"/>
              </w:rPr>
            </w:pPr>
            <w:r w:rsidRPr="00585C14">
              <w:rPr>
                <w:rFonts w:eastAsia="Calibri"/>
                <w:szCs w:val="28"/>
              </w:rPr>
              <w:t>Ведення реєстру відремонтованих автентичних дверей, вікон та балконів</w:t>
            </w:r>
          </w:p>
        </w:tc>
      </w:tr>
      <w:tr w:rsidR="00B47225" w:rsidRPr="00585C14" w:rsidTr="00585C14">
        <w:tc>
          <w:tcPr>
            <w:tcW w:w="562" w:type="dxa"/>
          </w:tcPr>
          <w:p w:rsidR="00B47225" w:rsidRPr="00585C14" w:rsidRDefault="00AB0E7E">
            <w:pPr>
              <w:rPr>
                <w:szCs w:val="28"/>
              </w:rPr>
            </w:pPr>
            <w:r w:rsidRPr="00585C14">
              <w:rPr>
                <w:szCs w:val="28"/>
              </w:rPr>
              <w:t>3</w:t>
            </w:r>
          </w:p>
        </w:tc>
        <w:tc>
          <w:tcPr>
            <w:tcW w:w="4395" w:type="dxa"/>
          </w:tcPr>
          <w:p w:rsidR="00B47225" w:rsidRPr="00585C14" w:rsidRDefault="00AB0E7E">
            <w:pPr>
              <w:rPr>
                <w:szCs w:val="28"/>
              </w:rPr>
            </w:pPr>
            <w:r w:rsidRPr="00585C14">
              <w:rPr>
                <w:rFonts w:eastAsia="Calibri"/>
                <w:szCs w:val="28"/>
              </w:rPr>
              <w:t>Збереження та проведення реставраційних або поточних ремонтних робіт автентичних вхідних дверей, вікон та балконів на об’єктах культурної спадщини Луцька та створення об’єктів туристичної привабливості міста.</w:t>
            </w:r>
          </w:p>
        </w:tc>
        <w:tc>
          <w:tcPr>
            <w:tcW w:w="4672" w:type="dxa"/>
          </w:tcPr>
          <w:p w:rsidR="00B47225" w:rsidRPr="00585C14" w:rsidRDefault="00AB0E7E" w:rsidP="00AB0E7E">
            <w:pPr>
              <w:rPr>
                <w:szCs w:val="28"/>
              </w:rPr>
            </w:pPr>
            <w:r w:rsidRPr="00585C14">
              <w:rPr>
                <w:rFonts w:eastAsia="Calibri"/>
                <w:szCs w:val="28"/>
              </w:rPr>
              <w:t>Збереження та проведення ремонтних робіт автентичних вхідних дверей, вікон та балконів на об’єктах культурної спадщини Луцька та створення об’єктів туристичної привабливості міста.</w:t>
            </w:r>
          </w:p>
        </w:tc>
      </w:tr>
    </w:tbl>
    <w:p w:rsidR="00B47225" w:rsidRDefault="00B47225">
      <w:pPr>
        <w:rPr>
          <w:szCs w:val="28"/>
        </w:rPr>
      </w:pPr>
    </w:p>
    <w:p w:rsidR="00971188" w:rsidRDefault="00971188">
      <w:pPr>
        <w:rPr>
          <w:szCs w:val="28"/>
        </w:rPr>
      </w:pPr>
    </w:p>
    <w:p w:rsidR="00971188" w:rsidRPr="00585C14" w:rsidRDefault="00971188">
      <w:pPr>
        <w:rPr>
          <w:szCs w:val="28"/>
        </w:rPr>
      </w:pPr>
    </w:p>
    <w:sectPr w:rsidR="00971188" w:rsidRPr="00585C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640C17"/>
    <w:multiLevelType w:val="hybridMultilevel"/>
    <w:tmpl w:val="20FA87DC"/>
    <w:lvl w:ilvl="0" w:tplc="BE7E6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6465"/>
    <w:multiLevelType w:val="multilevel"/>
    <w:tmpl w:val="B3708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9602D57"/>
    <w:multiLevelType w:val="multilevel"/>
    <w:tmpl w:val="377E31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83C2D2D"/>
    <w:multiLevelType w:val="multilevel"/>
    <w:tmpl w:val="A2E84B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BB"/>
    <w:rsid w:val="00101D29"/>
    <w:rsid w:val="00400BED"/>
    <w:rsid w:val="00585C14"/>
    <w:rsid w:val="0079653C"/>
    <w:rsid w:val="00971188"/>
    <w:rsid w:val="00AB0E7E"/>
    <w:rsid w:val="00B22727"/>
    <w:rsid w:val="00B47225"/>
    <w:rsid w:val="00C73C62"/>
    <w:rsid w:val="00CE7CBB"/>
    <w:rsid w:val="00E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5673"/>
  <w15:chartTrackingRefBased/>
  <w15:docId w15:val="{540FF40F-D34F-427C-B9A8-0BD80A0F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BED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1D2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rsid w:val="00B47225"/>
    <w:pPr>
      <w:spacing w:before="150" w:after="150"/>
    </w:pPr>
    <w:rPr>
      <w:bCs w:val="0"/>
      <w:sz w:val="24"/>
      <w:lang w:val="ru-RU"/>
    </w:rPr>
  </w:style>
  <w:style w:type="paragraph" w:styleId="a6">
    <w:name w:val="List Paragraph"/>
    <w:basedOn w:val="a"/>
    <w:uiPriority w:val="34"/>
    <w:qFormat/>
    <w:rsid w:val="00B472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0E7E"/>
    <w:pPr>
      <w:tabs>
        <w:tab w:val="center" w:pos="4986"/>
        <w:tab w:val="right" w:pos="9973"/>
      </w:tabs>
      <w:suppressAutoHyphens w:val="0"/>
    </w:pPr>
    <w:rPr>
      <w:rFonts w:asciiTheme="minorHAnsi" w:eastAsiaTheme="minorHAnsi" w:hAnsiTheme="minorHAnsi" w:cstheme="minorBidi"/>
      <w:bCs w:val="0"/>
      <w:sz w:val="22"/>
      <w:szCs w:val="22"/>
      <w:lang w:val="en-US"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AB0E7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8150</Words>
  <Characters>4647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2019-10-29T20:19:00Z</dcterms:created>
  <dcterms:modified xsi:type="dcterms:W3CDTF">2019-10-29T20:57:00Z</dcterms:modified>
</cp:coreProperties>
</file>