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проєкту</w:t>
      </w:r>
      <w:r>
        <w:rPr>
          <w:sz w:val="28"/>
          <w:szCs w:val="28"/>
        </w:rPr>
        <w:t xml:space="preserve"> рішення Луцької міської ради </w:t>
      </w:r>
    </w:p>
    <w:p>
      <w:pPr>
        <w:pStyle w:val="Normal"/>
        <w:jc w:val="center"/>
        <w:rPr/>
      </w:pPr>
      <w:r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ро</w:t>
      </w:r>
      <w:r>
        <w:rPr>
          <w:sz w:val="28"/>
          <w:szCs w:val="28"/>
          <w:lang w:val="uk-UA"/>
        </w:rPr>
        <w:t xml:space="preserve"> внесення змін до П</w:t>
      </w:r>
      <w:r>
        <w:rPr>
          <w:sz w:val="28"/>
        </w:rPr>
        <w:t>рограм</w:t>
      </w:r>
      <w:r>
        <w:rPr>
          <w:sz w:val="28"/>
          <w:lang w:val="uk-UA"/>
        </w:rPr>
        <w:t>и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розвитку цивільного захисту </w:t>
      </w:r>
      <w:r>
        <w:rPr>
          <w:sz w:val="28"/>
          <w:szCs w:val="28"/>
          <w:lang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>громади на 2021-2025 роки</w:t>
      </w:r>
      <w:r>
        <w:rPr>
          <w:rFonts w:cs="Times New Roman"/>
          <w:sz w:val="28"/>
          <w:szCs w:val="28"/>
          <w:lang w:val="uk-UA"/>
        </w:rPr>
        <w:t>”</w:t>
      </w:r>
    </w:p>
    <w:p>
      <w:pPr>
        <w:pStyle w:val="Normal"/>
        <w:jc w:val="center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jc w:val="center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Зміни до Програми вносяться зв’язку з введення воєнного стану в державі та необхідністю збільшенням коштів.</w:t>
      </w:r>
    </w:p>
    <w:p>
      <w:pPr>
        <w:pStyle w:val="Style18"/>
        <w:rPr/>
      </w:pPr>
      <w:r>
        <w:rPr/>
      </w:r>
    </w:p>
    <w:p>
      <w:pPr>
        <w:pStyle w:val="Normal"/>
        <w:ind w:left="0" w:righ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ind w:left="0" w:right="0" w:firstLine="720"/>
        <w:jc w:val="both"/>
        <w:rPr/>
      </w:pPr>
      <w:r>
        <w:rPr>
          <w:sz w:val="28"/>
          <w:szCs w:val="28"/>
          <w:lang w:val="uk-UA"/>
        </w:rPr>
        <w:t>Рішення про внесення змін до фінансових показників Програми надасть змогу забезпечити оперативне реагування для захисту Луцької міської територіальної громади в період воєнного стану.</w:t>
      </w:r>
    </w:p>
    <w:p>
      <w:pPr>
        <w:pStyle w:val="Normal"/>
        <w:ind w:left="0" w:right="0" w:firstLine="720"/>
        <w:jc w:val="both"/>
        <w:rPr/>
      </w:pPr>
      <w:r>
        <w:rPr>
          <w:sz w:val="28"/>
        </w:rPr>
        <w:t>Термін реалізації Програми з 20</w:t>
      </w:r>
      <w:r>
        <w:rPr>
          <w:sz w:val="28"/>
          <w:lang w:val="uk-UA"/>
        </w:rPr>
        <w:t>21</w:t>
      </w:r>
      <w:r>
        <w:rPr>
          <w:sz w:val="28"/>
        </w:rPr>
        <w:t xml:space="preserve"> по 202</w:t>
      </w:r>
      <w:r>
        <w:rPr>
          <w:sz w:val="28"/>
          <w:lang w:val="uk-UA"/>
        </w:rPr>
        <w:t>5</w:t>
      </w:r>
      <w:r>
        <w:rPr>
          <w:sz w:val="28"/>
        </w:rPr>
        <w:t xml:space="preserve"> рок</w:t>
      </w:r>
      <w:r>
        <w:rPr>
          <w:sz w:val="28"/>
          <w:lang w:val="uk-UA"/>
        </w:rPr>
        <w:t>и</w:t>
      </w:r>
      <w:r>
        <w:rPr>
          <w:sz w:val="28"/>
        </w:rPr>
        <w:t>.</w:t>
      </w:r>
    </w:p>
    <w:p>
      <w:pPr>
        <w:pStyle w:val="Normal"/>
        <w:ind w:left="0" w:right="0" w:firstLine="720"/>
        <w:jc w:val="both"/>
        <w:rPr>
          <w:sz w:val="24"/>
          <w:szCs w:val="21"/>
        </w:rPr>
      </w:pPr>
      <w:r>
        <w:rPr>
          <w:sz w:val="24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/>
      </w:pPr>
      <w:r>
        <w:rPr>
          <w:sz w:val="28"/>
          <w:szCs w:val="21"/>
          <w:lang w:val="uk-UA"/>
        </w:rPr>
        <w:t>Н</w:t>
      </w:r>
      <w:r>
        <w:rPr>
          <w:sz w:val="28"/>
        </w:rPr>
        <w:t xml:space="preserve">ачальник </w:t>
      </w:r>
      <w:r>
        <w:rPr>
          <w:sz w:val="28"/>
          <w:lang w:val="uk-UA"/>
        </w:rPr>
        <w:t xml:space="preserve">відділу </w:t>
      </w:r>
      <w:r>
        <w:rPr>
          <w:sz w:val="28"/>
        </w:rPr>
        <w:t xml:space="preserve">з питань надзвичайних </w:t>
      </w:r>
    </w:p>
    <w:p>
      <w:pPr>
        <w:pStyle w:val="Normal"/>
        <w:rPr/>
      </w:pPr>
      <w:r>
        <w:rPr>
          <w:sz w:val="28"/>
        </w:rPr>
        <w:t>ситуацій та цивільного захисту населення</w:t>
        <w:tab/>
        <w:tab/>
        <w:tab/>
        <w:tab/>
      </w:r>
      <w:r>
        <w:rPr>
          <w:sz w:val="28"/>
          <w:lang w:val="uk-UA"/>
        </w:rPr>
        <w:t>Юрій</w:t>
      </w:r>
      <w:r>
        <w:rPr>
          <w:sz w:val="28"/>
        </w:rPr>
        <w:t xml:space="preserve"> </w:t>
      </w:r>
      <w:r>
        <w:rPr>
          <w:sz w:val="28"/>
          <w:lang w:val="uk-UA"/>
        </w:rPr>
        <w:t>КИРИЛЮК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2240" w:h="15840"/>
      <w:pgMar w:left="1800" w:right="1080" w:header="0" w:top="600" w:footer="0" w:bottom="79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700"/>
      <w:jc w:val="both"/>
    </w:pPr>
    <w:rPr>
      <w:sz w:val="28"/>
    </w:rPr>
  </w:style>
  <w:style w:type="paragraph" w:styleId="21">
    <w:name w:val="Основной текст 2"/>
    <w:basedOn w:val="Normal"/>
    <w:qFormat/>
    <w:pPr>
      <w:jc w:val="both"/>
    </w:pPr>
    <w:rPr>
      <w:sz w:val="28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118</TotalTime>
  <Application>LibreOffice/5.4.2.2$Windows_x86 LibreOffice_project/22b09f6418e8c2d508a9eaf86b2399209b0990f4</Application>
  <Pages>1</Pages>
  <Words>90</Words>
  <Characters>595</Characters>
  <CharactersWithSpaces>681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2021-02-17T09:41:00Z</cp:lastPrinted>
  <dcterms:modified xsi:type="dcterms:W3CDTF">2022-03-01T10:07:12Z</dcterms:modified>
  <cp:revision>32</cp:revision>
  <dc:subject/>
  <dc:title/>
</cp:coreProperties>
</file>