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07" w:rsidRDefault="00CE4DDA" w:rsidP="00CE4D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Порівняльна таблиця змін до проекту рішення Про внесення змін до рішення міської ради від 15.12.2017 №35</w:t>
      </w:r>
      <w:r w:rsidRPr="00CE4DDA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11 про   «Програму забезпечення особистої безпеки громадян та протидії злочинності на </w:t>
      </w:r>
      <w:r w:rsidR="000B7B9E">
        <w:rPr>
          <w:rFonts w:ascii="Times New Roman" w:hAnsi="Times New Roman" w:cs="Times New Roman"/>
          <w:sz w:val="28"/>
          <w:szCs w:val="28"/>
          <w:lang w:val="uk-UA"/>
        </w:rPr>
        <w:t>2018 – 2020 роки»</w:t>
      </w:r>
      <w:bookmarkStart w:id="0" w:name="_GoBack"/>
      <w:bookmarkEnd w:id="0"/>
    </w:p>
    <w:p w:rsidR="00CE4DDA" w:rsidRDefault="00CE4DD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E4DDA" w:rsidRDefault="00CE4DDA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Зміни:</w:t>
      </w:r>
    </w:p>
    <w:p w:rsidR="00CE4DDA" w:rsidRDefault="00CE4DDA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ПАСПОРТ програми забезпечення особистої безпеки громадян та протидії злочинності на 2018 – 2020 роки</w:t>
      </w:r>
    </w:p>
    <w:p w:rsidR="00CE4DDA" w:rsidRDefault="00CE4DDA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E4DDA" w:rsidRDefault="00CE4DDA" w:rsidP="00CE4DD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Стара редакція                                                            Нова редакція</w:t>
      </w:r>
    </w:p>
    <w:tbl>
      <w:tblPr>
        <w:tblStyle w:val="a3"/>
        <w:tblW w:w="0" w:type="auto"/>
        <w:tblInd w:w="-5" w:type="dxa"/>
        <w:tblLook w:val="04A0"/>
      </w:tblPr>
      <w:tblGrid>
        <w:gridCol w:w="516"/>
        <w:gridCol w:w="4710"/>
        <w:gridCol w:w="2571"/>
      </w:tblGrid>
      <w:tr w:rsidR="004E2C8D" w:rsidTr="004E2C8D">
        <w:tc>
          <w:tcPr>
            <w:tcW w:w="516" w:type="dxa"/>
          </w:tcPr>
          <w:p w:rsidR="004E2C8D" w:rsidRDefault="004E2C8D" w:rsidP="004E2C8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E2C8D" w:rsidRPr="004E2C8D" w:rsidRDefault="004E2C8D" w:rsidP="004E2C8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E2C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4710" w:type="dxa"/>
          </w:tcPr>
          <w:p w:rsidR="004E2C8D" w:rsidRDefault="004E2C8D" w:rsidP="004E2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E2C8D" w:rsidRPr="004E2C8D" w:rsidRDefault="004E2C8D" w:rsidP="004E2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571" w:type="dxa"/>
          </w:tcPr>
          <w:p w:rsidR="00D70A84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3 3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тис.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  <w:p w:rsidR="00D70A84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– 1620 тис. грн.</w:t>
            </w:r>
          </w:p>
          <w:p w:rsidR="00D70A84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– 1170 тис. грн.</w:t>
            </w:r>
          </w:p>
          <w:p w:rsidR="004E2C8D" w:rsidRPr="004E2C8D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– 520 тис. грн.</w:t>
            </w:r>
          </w:p>
        </w:tc>
      </w:tr>
      <w:tr w:rsidR="004E2C8D" w:rsidTr="004E2C8D">
        <w:tc>
          <w:tcPr>
            <w:tcW w:w="516" w:type="dxa"/>
          </w:tcPr>
          <w:p w:rsidR="004E2C8D" w:rsidRP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Pr="004E2C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710" w:type="dxa"/>
          </w:tcPr>
          <w:p w:rsidR="004E2C8D" w:rsidRDefault="004E2C8D" w:rsidP="004E2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E2C8D" w:rsidRPr="004E2C8D" w:rsidRDefault="004E2C8D" w:rsidP="004E2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коштів міського бюджету</w:t>
            </w:r>
          </w:p>
        </w:tc>
        <w:tc>
          <w:tcPr>
            <w:tcW w:w="2571" w:type="dxa"/>
          </w:tcPr>
          <w:p w:rsidR="00D70A84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3 3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тис.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  <w:p w:rsidR="00D70A84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– 1620 тис. грн.</w:t>
            </w:r>
          </w:p>
          <w:p w:rsidR="00D70A84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– 1170 тис. грн.</w:t>
            </w:r>
          </w:p>
          <w:p w:rsidR="004E2C8D" w:rsidRPr="004E2C8D" w:rsidRDefault="00D70A84" w:rsidP="00D70A8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– 520 тис. грн.</w:t>
            </w:r>
          </w:p>
        </w:tc>
      </w:tr>
    </w:tbl>
    <w:tbl>
      <w:tblPr>
        <w:tblStyle w:val="a3"/>
        <w:tblpPr w:leftFromText="180" w:rightFromText="180" w:vertAnchor="text" w:horzAnchor="page" w:tblpX="11641" w:tblpY="-2225"/>
        <w:tblW w:w="0" w:type="auto"/>
        <w:tblLook w:val="04A0"/>
      </w:tblPr>
      <w:tblGrid>
        <w:gridCol w:w="2547"/>
      </w:tblGrid>
      <w:tr w:rsidR="004E2C8D" w:rsidTr="004E2C8D">
        <w:tc>
          <w:tcPr>
            <w:tcW w:w="2547" w:type="dxa"/>
          </w:tcPr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r w:rsidR="00D70A84" w:rsidRPr="00683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B4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тис.</w:t>
            </w:r>
            <w:r w:rsidR="007066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– 1620 тис. 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– 1</w:t>
            </w:r>
            <w:r w:rsidR="003B40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тис. 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– 520 тис. грн.</w:t>
            </w:r>
          </w:p>
        </w:tc>
      </w:tr>
      <w:tr w:rsidR="004E2C8D" w:rsidTr="004E2C8D">
        <w:tc>
          <w:tcPr>
            <w:tcW w:w="2547" w:type="dxa"/>
          </w:tcPr>
          <w:p w:rsidR="00D70A84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r w:rsidRPr="00D70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B4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тис.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  <w:p w:rsidR="00D70A84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– 1620 тис. грн.</w:t>
            </w:r>
          </w:p>
          <w:p w:rsidR="00D70A84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– 1</w:t>
            </w:r>
            <w:r w:rsidR="003B40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тис. грн.</w:t>
            </w:r>
          </w:p>
          <w:p w:rsidR="004E2C8D" w:rsidRDefault="00D70A84" w:rsidP="00D70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– 520 тис. грн.</w:t>
            </w:r>
          </w:p>
        </w:tc>
      </w:tr>
    </w:tbl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E4DDA" w:rsidRDefault="004E2C8D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Зміни: Додаток 1 до «Програми забезпечення особистої безпеки громадян та протидії злочинності на 2018 – 2020 роки»</w:t>
      </w:r>
    </w:p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2CF0" w:rsidRDefault="00F22CF0" w:rsidP="00CE4DD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2C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 w:rsidR="007520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F22C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Стара редакція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  <w:r w:rsidRPr="00F22C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Нова редакція</w:t>
      </w:r>
    </w:p>
    <w:tbl>
      <w:tblPr>
        <w:tblStyle w:val="a3"/>
        <w:tblpPr w:leftFromText="180" w:rightFromText="180" w:vertAnchor="text" w:horzAnchor="page" w:tblpX="9121" w:tblpY="352"/>
        <w:tblW w:w="0" w:type="auto"/>
        <w:tblLook w:val="04A0"/>
      </w:tblPr>
      <w:tblGrid>
        <w:gridCol w:w="876"/>
        <w:gridCol w:w="992"/>
        <w:gridCol w:w="992"/>
        <w:gridCol w:w="2126"/>
      </w:tblGrid>
      <w:tr w:rsidR="00752073" w:rsidRPr="00683B2F" w:rsidTr="00752073">
        <w:tc>
          <w:tcPr>
            <w:tcW w:w="2860" w:type="dxa"/>
            <w:gridSpan w:val="3"/>
          </w:tcPr>
          <w:p w:rsidR="00752073" w:rsidRPr="0078623B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Етапи виконання Програми</w:t>
            </w:r>
          </w:p>
        </w:tc>
        <w:tc>
          <w:tcPr>
            <w:tcW w:w="2126" w:type="dxa"/>
          </w:tcPr>
          <w:p w:rsidR="00752073" w:rsidRPr="0078623B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 фінансування (тис. грн.)</w:t>
            </w:r>
          </w:p>
        </w:tc>
      </w:tr>
      <w:tr w:rsidR="00752073" w:rsidTr="00752073">
        <w:tc>
          <w:tcPr>
            <w:tcW w:w="876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рік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рік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рік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2126" w:type="dxa"/>
          </w:tcPr>
          <w:p w:rsidR="00752073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2073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2073" w:rsidRPr="00752073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073" w:rsidTr="00752073">
        <w:tc>
          <w:tcPr>
            <w:tcW w:w="876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1620,0</w:t>
            </w:r>
          </w:p>
        </w:tc>
        <w:tc>
          <w:tcPr>
            <w:tcW w:w="992" w:type="dxa"/>
          </w:tcPr>
          <w:p w:rsidR="00752073" w:rsidRPr="0078623B" w:rsidRDefault="00752073" w:rsidP="003B40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B4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520,0</w:t>
            </w:r>
          </w:p>
        </w:tc>
        <w:tc>
          <w:tcPr>
            <w:tcW w:w="2126" w:type="dxa"/>
          </w:tcPr>
          <w:p w:rsidR="00752073" w:rsidRPr="0078623B" w:rsidRDefault="00752073" w:rsidP="003B40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D70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4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752073" w:rsidTr="00752073">
        <w:tc>
          <w:tcPr>
            <w:tcW w:w="876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1620,0</w:t>
            </w:r>
          </w:p>
        </w:tc>
        <w:tc>
          <w:tcPr>
            <w:tcW w:w="992" w:type="dxa"/>
          </w:tcPr>
          <w:p w:rsidR="00752073" w:rsidRPr="0078623B" w:rsidRDefault="00752073" w:rsidP="003B40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B4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520,0</w:t>
            </w:r>
          </w:p>
        </w:tc>
        <w:tc>
          <w:tcPr>
            <w:tcW w:w="2126" w:type="dxa"/>
          </w:tcPr>
          <w:p w:rsidR="00752073" w:rsidRPr="0078623B" w:rsidRDefault="00752073" w:rsidP="003B40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D70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4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</w:tbl>
    <w:p w:rsidR="00752073" w:rsidRPr="00F22CF0" w:rsidRDefault="00752073" w:rsidP="00CE4DD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1843"/>
        <w:gridCol w:w="1134"/>
        <w:gridCol w:w="1134"/>
        <w:gridCol w:w="1134"/>
        <w:gridCol w:w="1616"/>
      </w:tblGrid>
      <w:tr w:rsidR="00F22CF0" w:rsidRPr="00683B2F" w:rsidTr="0078623B">
        <w:tc>
          <w:tcPr>
            <w:tcW w:w="1843" w:type="dxa"/>
            <w:vMerge w:val="restart"/>
          </w:tcPr>
          <w:p w:rsidR="00F22CF0" w:rsidRPr="0078623B" w:rsidRDefault="0078623B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22CF0"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3402" w:type="dxa"/>
            <w:gridSpan w:val="3"/>
          </w:tcPr>
          <w:p w:rsidR="00F22CF0" w:rsidRPr="0078623B" w:rsidRDefault="00F22CF0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Етапи виконання Програми</w:t>
            </w:r>
          </w:p>
        </w:tc>
        <w:tc>
          <w:tcPr>
            <w:tcW w:w="1616" w:type="dxa"/>
            <w:vMerge w:val="restart"/>
          </w:tcPr>
          <w:p w:rsidR="00F22CF0" w:rsidRPr="0078623B" w:rsidRDefault="00F22CF0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 фінансування (тис. грн.)</w:t>
            </w:r>
          </w:p>
        </w:tc>
      </w:tr>
      <w:tr w:rsidR="00F22CF0" w:rsidTr="0078623B">
        <w:tc>
          <w:tcPr>
            <w:tcW w:w="1843" w:type="dxa"/>
            <w:vMerge/>
          </w:tcPr>
          <w:p w:rsidR="00F22CF0" w:rsidRPr="0078623B" w:rsidRDefault="00F22CF0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рік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рік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рік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616" w:type="dxa"/>
            <w:vMerge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0A84" w:rsidTr="0078623B">
        <w:tc>
          <w:tcPr>
            <w:tcW w:w="1843" w:type="dxa"/>
          </w:tcPr>
          <w:p w:rsidR="00D70A84" w:rsidRPr="0078623B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фінансових ресурсів всього</w:t>
            </w:r>
          </w:p>
        </w:tc>
        <w:tc>
          <w:tcPr>
            <w:tcW w:w="1134" w:type="dxa"/>
          </w:tcPr>
          <w:p w:rsidR="00D70A84" w:rsidRPr="0078623B" w:rsidRDefault="00D70A84" w:rsidP="00D70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1620,0</w:t>
            </w:r>
          </w:p>
        </w:tc>
        <w:tc>
          <w:tcPr>
            <w:tcW w:w="1134" w:type="dxa"/>
          </w:tcPr>
          <w:p w:rsidR="00D70A84" w:rsidRPr="0078623B" w:rsidRDefault="00D70A84" w:rsidP="00D70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1170,0</w:t>
            </w:r>
          </w:p>
        </w:tc>
        <w:tc>
          <w:tcPr>
            <w:tcW w:w="1134" w:type="dxa"/>
          </w:tcPr>
          <w:p w:rsidR="00D70A84" w:rsidRPr="0078623B" w:rsidRDefault="00D70A84" w:rsidP="00D70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520,0</w:t>
            </w:r>
          </w:p>
        </w:tc>
        <w:tc>
          <w:tcPr>
            <w:tcW w:w="1616" w:type="dxa"/>
          </w:tcPr>
          <w:p w:rsidR="00D70A84" w:rsidRPr="0078623B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3310,0</w:t>
            </w:r>
          </w:p>
        </w:tc>
      </w:tr>
      <w:tr w:rsidR="00D70A84" w:rsidTr="0078623B">
        <w:tc>
          <w:tcPr>
            <w:tcW w:w="1843" w:type="dxa"/>
          </w:tcPr>
          <w:p w:rsidR="00D70A84" w:rsidRPr="0078623B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134" w:type="dxa"/>
          </w:tcPr>
          <w:p w:rsidR="00D70A84" w:rsidRPr="0078623B" w:rsidRDefault="00D70A84" w:rsidP="00D70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1620,0</w:t>
            </w:r>
          </w:p>
        </w:tc>
        <w:tc>
          <w:tcPr>
            <w:tcW w:w="1134" w:type="dxa"/>
          </w:tcPr>
          <w:p w:rsidR="00D70A84" w:rsidRPr="0078623B" w:rsidRDefault="00D70A84" w:rsidP="00D70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1170,0</w:t>
            </w:r>
          </w:p>
        </w:tc>
        <w:tc>
          <w:tcPr>
            <w:tcW w:w="1134" w:type="dxa"/>
          </w:tcPr>
          <w:p w:rsidR="00D70A84" w:rsidRPr="0078623B" w:rsidRDefault="00D70A84" w:rsidP="00D70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520,0</w:t>
            </w:r>
          </w:p>
        </w:tc>
        <w:tc>
          <w:tcPr>
            <w:tcW w:w="1616" w:type="dxa"/>
          </w:tcPr>
          <w:p w:rsidR="00D70A84" w:rsidRPr="0078623B" w:rsidRDefault="00D70A84" w:rsidP="00D70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3310,0</w:t>
            </w:r>
          </w:p>
        </w:tc>
      </w:tr>
    </w:tbl>
    <w:p w:rsidR="004E2C8D" w:rsidRDefault="004E2C8D" w:rsidP="00CE4D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0A84" w:rsidRDefault="00D70A84" w:rsidP="00CE4D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0A84" w:rsidRPr="00D70A84" w:rsidRDefault="00D70A84" w:rsidP="00CE4DD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70A84" w:rsidRPr="00D70A84" w:rsidSect="0075207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11F" w:rsidRDefault="0004411F" w:rsidP="00752073">
      <w:pPr>
        <w:spacing w:after="0" w:line="240" w:lineRule="auto"/>
      </w:pPr>
      <w:r>
        <w:separator/>
      </w:r>
    </w:p>
  </w:endnote>
  <w:endnote w:type="continuationSeparator" w:id="0">
    <w:p w:rsidR="0004411F" w:rsidRDefault="0004411F" w:rsidP="0075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11F" w:rsidRDefault="0004411F" w:rsidP="00752073">
      <w:pPr>
        <w:spacing w:after="0" w:line="240" w:lineRule="auto"/>
      </w:pPr>
      <w:r>
        <w:separator/>
      </w:r>
    </w:p>
  </w:footnote>
  <w:footnote w:type="continuationSeparator" w:id="0">
    <w:p w:rsidR="0004411F" w:rsidRDefault="0004411F" w:rsidP="00752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63A"/>
    <w:rsid w:val="0004411F"/>
    <w:rsid w:val="00077A2A"/>
    <w:rsid w:val="000A181F"/>
    <w:rsid w:val="000B7B9E"/>
    <w:rsid w:val="001630B7"/>
    <w:rsid w:val="002D363A"/>
    <w:rsid w:val="003B4094"/>
    <w:rsid w:val="003B765B"/>
    <w:rsid w:val="004E2C8D"/>
    <w:rsid w:val="005024A2"/>
    <w:rsid w:val="00520E58"/>
    <w:rsid w:val="00683B2F"/>
    <w:rsid w:val="00706688"/>
    <w:rsid w:val="00752073"/>
    <w:rsid w:val="0078623B"/>
    <w:rsid w:val="00905C1F"/>
    <w:rsid w:val="00BD37E7"/>
    <w:rsid w:val="00CE4DDA"/>
    <w:rsid w:val="00D70A84"/>
    <w:rsid w:val="00D86107"/>
    <w:rsid w:val="00F22CF0"/>
    <w:rsid w:val="00F8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2073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2073"/>
  </w:style>
  <w:style w:type="paragraph" w:styleId="a6">
    <w:name w:val="footer"/>
    <w:basedOn w:val="a"/>
    <w:link w:val="a7"/>
    <w:uiPriority w:val="99"/>
    <w:unhideWhenUsed/>
    <w:rsid w:val="00752073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20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8F8F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C2A18-9EFD-46A7-8103-DFD98F54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</dc:creator>
  <cp:keywords/>
  <dc:description/>
  <cp:lastModifiedBy>User</cp:lastModifiedBy>
  <cp:revision>4</cp:revision>
  <cp:lastPrinted>2019-07-16T12:13:00Z</cp:lastPrinted>
  <dcterms:created xsi:type="dcterms:W3CDTF">2019-07-16T12:01:00Z</dcterms:created>
  <dcterms:modified xsi:type="dcterms:W3CDTF">2019-07-16T12:16:00Z</dcterms:modified>
</cp:coreProperties>
</file>