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4ABA" w:rsidRDefault="00E64AB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A77648" w:rsidRDefault="00E64ABA" w:rsidP="00E64ABA">
      <w:pPr>
        <w:ind w:left="5046"/>
      </w:pPr>
      <w:r>
        <w:rPr>
          <w:szCs w:val="28"/>
        </w:rPr>
        <w:t>до рішення міської ради</w:t>
      </w:r>
    </w:p>
    <w:p w:rsidR="00A77648" w:rsidRDefault="00E64ABA">
      <w:pPr>
        <w:ind w:left="5046"/>
      </w:pPr>
      <w:r>
        <w:rPr>
          <w:szCs w:val="28"/>
        </w:rPr>
        <w:t>_______________№_______</w:t>
      </w:r>
    </w:p>
    <w:p w:rsidR="00E64ABA" w:rsidRDefault="00E64ABA">
      <w:pPr>
        <w:ind w:left="5046"/>
        <w:rPr>
          <w:szCs w:val="28"/>
        </w:rPr>
      </w:pPr>
    </w:p>
    <w:p w:rsidR="00A77648" w:rsidRDefault="00E64ABA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A77648" w:rsidRDefault="00E64ABA">
      <w:pPr>
        <w:ind w:left="180"/>
        <w:jc w:val="center"/>
      </w:pPr>
      <w:r>
        <w:rPr>
          <w:b/>
          <w:spacing w:val="-6"/>
          <w:szCs w:val="28"/>
        </w:rPr>
        <w:t>заходів територіальної оборони Луцької міської територіальної громади на 2022-2024 роки</w:t>
      </w:r>
    </w:p>
    <w:p w:rsidR="00A77648" w:rsidRDefault="00A77648">
      <w:pPr>
        <w:jc w:val="center"/>
        <w:rPr>
          <w:b/>
          <w:szCs w:val="28"/>
        </w:rPr>
      </w:pPr>
    </w:p>
    <w:p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64ABA" w:rsidRDefault="00E64ABA">
      <w:pPr>
        <w:jc w:val="center"/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A77648" w:rsidRDefault="00A77648">
            <w:pPr>
              <w:rPr>
                <w:szCs w:val="28"/>
              </w:rPr>
            </w:pP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>
            <w:pPr>
              <w:ind w:right="-1"/>
              <w:jc w:val="center"/>
            </w:pPr>
            <w:r>
              <w:t>-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 xml:space="preserve">-секретної роботи міської ради, </w:t>
            </w:r>
          </w:p>
          <w:p w:rsidR="00A77648" w:rsidRDefault="00E64ABA">
            <w:pPr>
              <w:jc w:val="both"/>
            </w:pPr>
            <w:r>
              <w:rPr>
                <w:szCs w:val="28"/>
              </w:rPr>
              <w:t>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охорони здоров’я, в/ч А 7062</w:t>
            </w:r>
            <w:r w:rsidR="007E303F">
              <w:rPr>
                <w:szCs w:val="28"/>
              </w:rPr>
              <w:t>, фракція «Громадський рух «СВІДОМІ»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E64ABA" w:rsidRDefault="00E64ABA" w:rsidP="00A73996">
            <w:pPr>
              <w:jc w:val="both"/>
            </w:pPr>
            <w:r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 xml:space="preserve">-секретної роботи, 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управління інформаційної роботи, Луцький об’єднаний міський територіальний центр комплектування та соціальної підтримки, </w:t>
            </w:r>
            <w:proofErr w:type="spellStart"/>
            <w:r>
              <w:rPr>
                <w:szCs w:val="28"/>
              </w:rPr>
              <w:t>квартирно</w:t>
            </w:r>
            <w:proofErr w:type="spellEnd"/>
            <w:r>
              <w:rPr>
                <w:szCs w:val="28"/>
              </w:rPr>
              <w:t>-експлуатаційний відділ м.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Володимир, </w:t>
            </w:r>
            <w:r w:rsidR="007E303F">
              <w:rPr>
                <w:spacing w:val="-8"/>
                <w:szCs w:val="28"/>
              </w:rPr>
              <w:t xml:space="preserve">військова частина А7062, </w:t>
            </w:r>
            <w:r w:rsidR="007E303F" w:rsidRPr="00A73996">
              <w:rPr>
                <w:b/>
                <w:spacing w:val="-8"/>
                <w:szCs w:val="28"/>
              </w:rPr>
              <w:t>громадське об’єднання «Варта порядку»</w:t>
            </w:r>
            <w:r w:rsidR="00A73996" w:rsidRPr="00A73996">
              <w:rPr>
                <w:b/>
                <w:spacing w:val="-8"/>
                <w:szCs w:val="28"/>
              </w:rPr>
              <w:t>, добровольче формування Луцької міської територіальної громади №1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— 2024 роки</w:t>
            </w:r>
          </w:p>
          <w:p w:rsidR="00A77648" w:rsidRDefault="00A77648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A77648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A73996" w:rsidP="00A73996">
            <w:pPr>
              <w:jc w:val="center"/>
            </w:pPr>
            <w:bookmarkStart w:id="0" w:name="_GoBack"/>
            <w:bookmarkEnd w:id="0"/>
            <w:r>
              <w:rPr>
                <w:color w:val="000000"/>
                <w:szCs w:val="28"/>
                <w:shd w:val="clear" w:color="auto" w:fill="FFFFFF"/>
              </w:rPr>
              <w:t>12715,0</w:t>
            </w:r>
            <w:r w:rsidR="00E64ABA">
              <w:rPr>
                <w:color w:val="000000"/>
                <w:szCs w:val="28"/>
                <w:shd w:val="clear" w:color="auto" w:fill="FFFFFF"/>
              </w:rPr>
              <w:t xml:space="preserve"> т</w:t>
            </w:r>
            <w:r w:rsidR="00E64ABA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E64ABA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A77648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A776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тому числі: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snapToGrid w:val="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7.1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A77648">
            <w:pPr>
              <w:jc w:val="center"/>
              <w:rPr>
                <w:color w:val="000000"/>
                <w:szCs w:val="28"/>
                <w:highlight w:val="white"/>
                <w:lang w:val="en-US"/>
              </w:rPr>
            </w:pPr>
          </w:p>
          <w:p w:rsidR="00A77648" w:rsidRDefault="00A73996">
            <w:pPr>
              <w:jc w:val="center"/>
            </w:pPr>
            <w:r>
              <w:rPr>
                <w:color w:val="000000"/>
                <w:szCs w:val="28"/>
                <w:highlight w:val="white"/>
              </w:rPr>
              <w:t>12715</w:t>
            </w:r>
            <w:r w:rsidR="00E64ABA">
              <w:rPr>
                <w:color w:val="000000"/>
                <w:szCs w:val="28"/>
                <w:highlight w:val="white"/>
              </w:rPr>
              <w:t>,0 тис. грн</w:t>
            </w:r>
          </w:p>
          <w:p w:rsidR="00A77648" w:rsidRDefault="00A77648"/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7.2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коштів інших джерел</w:t>
            </w:r>
          </w:p>
          <w:p w:rsidR="00A77648" w:rsidRDefault="00A77648">
            <w:pPr>
              <w:rPr>
                <w:color w:val="000000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</w:pPr>
            <w:r>
              <w:t>-</w:t>
            </w:r>
          </w:p>
        </w:tc>
      </w:tr>
    </w:tbl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jc w:val="both"/>
        <w:rPr>
          <w:szCs w:val="28"/>
        </w:rPr>
      </w:pPr>
    </w:p>
    <w:p w:rsidR="00A77648" w:rsidRDefault="00A77648">
      <w:pPr>
        <w:jc w:val="both"/>
        <w:rPr>
          <w:sz w:val="24"/>
        </w:rPr>
      </w:pPr>
    </w:p>
    <w:p w:rsidR="00A77648" w:rsidRDefault="00A77648">
      <w:pPr>
        <w:ind w:left="-180"/>
        <w:rPr>
          <w:szCs w:val="28"/>
          <w:highlight w:val="white"/>
          <w:lang w:val="en-US"/>
        </w:rPr>
      </w:pPr>
    </w:p>
    <w:p w:rsidR="00A77648" w:rsidRDefault="00E64ABA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A77648" w:rsidRDefault="00A77648">
      <w:pPr>
        <w:ind w:left="-113"/>
        <w:rPr>
          <w:sz w:val="24"/>
          <w:highlight w:val="white"/>
        </w:rPr>
      </w:pPr>
    </w:p>
    <w:p w:rsidR="00A77648" w:rsidRDefault="00A77648">
      <w:pPr>
        <w:ind w:left="-113"/>
        <w:rPr>
          <w:sz w:val="24"/>
          <w:highlight w:val="white"/>
        </w:rPr>
      </w:pPr>
    </w:p>
    <w:p w:rsidR="00A77648" w:rsidRDefault="00E64ABA">
      <w:pPr>
        <w:ind w:left="-113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A77648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2A" w:rsidRDefault="0006282A">
      <w:r>
        <w:separator/>
      </w:r>
    </w:p>
  </w:endnote>
  <w:endnote w:type="continuationSeparator" w:id="0">
    <w:p w:rsidR="0006282A" w:rsidRDefault="0006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2A" w:rsidRDefault="0006282A">
      <w:r>
        <w:separator/>
      </w:r>
    </w:p>
  </w:footnote>
  <w:footnote w:type="continuationSeparator" w:id="0">
    <w:p w:rsidR="0006282A" w:rsidRDefault="0006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8" w:rsidRDefault="00E64AB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A73996">
      <w:rPr>
        <w:noProof/>
      </w:rPr>
      <w:t>2</w:t>
    </w:r>
    <w:r>
      <w:fldChar w:fldCharType="end"/>
    </w:r>
  </w:p>
  <w:p w:rsidR="00A77648" w:rsidRDefault="00A7764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8"/>
    <w:rsid w:val="0006282A"/>
    <w:rsid w:val="000855D8"/>
    <w:rsid w:val="00294452"/>
    <w:rsid w:val="007E303F"/>
    <w:rsid w:val="00A73996"/>
    <w:rsid w:val="00A77648"/>
    <w:rsid w:val="00E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9047"/>
  <w15:docId w15:val="{52287633-4D59-4D6D-BBD7-2F42637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styleId="afa">
    <w:name w:val="footer"/>
    <w:basedOn w:val="a"/>
    <w:pPr>
      <w:tabs>
        <w:tab w:val="center" w:pos="4986"/>
        <w:tab w:val="right" w:pos="9973"/>
      </w:tabs>
    </w:pPr>
  </w:style>
  <w:style w:type="paragraph" w:styleId="afb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EE7E-79D1-4AA3-BDD4-9F5A914D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4</cp:revision>
  <cp:lastPrinted>2022-02-21T08:34:00Z</cp:lastPrinted>
  <dcterms:created xsi:type="dcterms:W3CDTF">2022-03-04T05:50:00Z</dcterms:created>
  <dcterms:modified xsi:type="dcterms:W3CDTF">2022-03-04T06:01:00Z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