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F695" w14:textId="3A4FD33B" w:rsidR="002B671B" w:rsidRDefault="00B57FA8">
      <w:pPr>
        <w:ind w:left="4820"/>
      </w:pPr>
      <w:r>
        <w:rPr>
          <w:sz w:val="28"/>
          <w:szCs w:val="28"/>
          <w:lang w:val="uk-UA"/>
        </w:rPr>
        <w:t xml:space="preserve">Додаток </w:t>
      </w:r>
    </w:p>
    <w:p w14:paraId="5C3C8BE4" w14:textId="77777777" w:rsidR="002B671B" w:rsidRDefault="00B57FA8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19CF9AE6" w14:textId="77777777" w:rsidR="002B671B" w:rsidRDefault="00B57FA8">
      <w:pPr>
        <w:ind w:left="4820"/>
      </w:pPr>
      <w:r>
        <w:rPr>
          <w:sz w:val="28"/>
          <w:szCs w:val="28"/>
          <w:lang w:val="uk-UA"/>
        </w:rPr>
        <w:t>__________________ №_________</w:t>
      </w:r>
    </w:p>
    <w:p w14:paraId="4C7620B4" w14:textId="77777777" w:rsidR="002B671B" w:rsidRDefault="002B671B">
      <w:pPr>
        <w:rPr>
          <w:sz w:val="28"/>
          <w:szCs w:val="28"/>
          <w:lang w:val="uk-UA"/>
        </w:rPr>
      </w:pPr>
    </w:p>
    <w:p w14:paraId="6AD1673D" w14:textId="77777777" w:rsidR="002B671B" w:rsidRDefault="002B671B">
      <w:pPr>
        <w:rPr>
          <w:sz w:val="28"/>
          <w:szCs w:val="28"/>
          <w:lang w:val="uk-UA"/>
        </w:rPr>
      </w:pPr>
    </w:p>
    <w:p w14:paraId="7E7284CB" w14:textId="77777777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ПЕРЕЛІК</w:t>
      </w:r>
    </w:p>
    <w:p w14:paraId="0A5D66D8" w14:textId="1C2BE5A0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 xml:space="preserve">сімей, які опинились в складних життєвих обставинах та потребують безоплатного забезпечення дров’яною продукцією на опалювальний сезон </w:t>
      </w:r>
    </w:p>
    <w:p w14:paraId="3C3F3320" w14:textId="77777777" w:rsidR="002B671B" w:rsidRDefault="00B57FA8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202</w:t>
      </w:r>
      <w:r w:rsidR="00B32C0B">
        <w:rPr>
          <w:sz w:val="28"/>
          <w:szCs w:val="28"/>
          <w:lang w:val="uk-UA"/>
        </w:rPr>
        <w:t>5/</w:t>
      </w:r>
      <w:r>
        <w:rPr>
          <w:sz w:val="28"/>
          <w:szCs w:val="28"/>
          <w:lang w:val="uk-UA"/>
        </w:rPr>
        <w:t>202</w:t>
      </w:r>
      <w:r w:rsidR="00B32C0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років</w:t>
      </w:r>
    </w:p>
    <w:p w14:paraId="5F99377A" w14:textId="77777777" w:rsidR="002B671B" w:rsidRDefault="002B671B">
      <w:pPr>
        <w:tabs>
          <w:tab w:val="left" w:pos="7380"/>
        </w:tabs>
        <w:jc w:val="center"/>
        <w:rPr>
          <w:sz w:val="28"/>
          <w:szCs w:val="28"/>
          <w:lang w:val="uk-UA"/>
        </w:rPr>
      </w:pPr>
    </w:p>
    <w:tbl>
      <w:tblPr>
        <w:tblW w:w="9820" w:type="dxa"/>
        <w:tblInd w:w="-3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6"/>
        <w:gridCol w:w="4488"/>
        <w:gridCol w:w="3451"/>
        <w:gridCol w:w="1205"/>
      </w:tblGrid>
      <w:tr w:rsidR="002B671B" w:rsidRPr="00B32C0B" w14:paraId="3746ABA5" w14:textId="77777777" w:rsidTr="00B32C0B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3F22FE5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4D241F3C" w14:textId="77777777" w:rsidR="002B671B" w:rsidRPr="00B32C0B" w:rsidRDefault="00B57FA8">
            <w:pPr>
              <w:jc w:val="center"/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DCF1FBA" w14:textId="77777777" w:rsidR="002B671B" w:rsidRPr="00B32C0B" w:rsidRDefault="00B57FA8">
            <w:pPr>
              <w:jc w:val="center"/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Адреса</w:t>
            </w:r>
          </w:p>
          <w:p w14:paraId="0E012819" w14:textId="77777777" w:rsidR="002B671B" w:rsidRPr="00B32C0B" w:rsidRDefault="00B57FA8">
            <w:pPr>
              <w:jc w:val="center"/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(назва вулиці)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5D6BEE91" w14:textId="77777777" w:rsidR="002B671B" w:rsidRPr="00B32C0B" w:rsidRDefault="00B57FA8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 xml:space="preserve">Кількість дров </w:t>
            </w:r>
          </w:p>
          <w:p w14:paraId="10AC2651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(м</w:t>
            </w:r>
            <w:r w:rsidRPr="00B32C0B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B32C0B">
              <w:rPr>
                <w:sz w:val="28"/>
                <w:szCs w:val="28"/>
                <w:lang w:val="uk-UA"/>
              </w:rPr>
              <w:t>)</w:t>
            </w:r>
          </w:p>
        </w:tc>
      </w:tr>
      <w:tr w:rsidR="002B671B" w:rsidRPr="00B32C0B" w14:paraId="1AD1C872" w14:textId="77777777" w:rsidTr="00B32C0B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2D33B7F4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3424CB68" w14:textId="77777777" w:rsidR="002B671B" w:rsidRPr="00B32C0B" w:rsidRDefault="00B32C0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Комарова Наталія Геннадіївна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029C1E5D" w14:textId="2E3992AF" w:rsidR="002B671B" w:rsidRPr="00B32C0B" w:rsidRDefault="00B32C0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с. Сьомаки, вул.</w:t>
            </w:r>
            <w:r w:rsidR="00D67039">
              <w:rPr>
                <w:sz w:val="28"/>
                <w:szCs w:val="28"/>
                <w:lang w:val="uk-UA"/>
              </w:rPr>
              <w:t> </w:t>
            </w:r>
            <w:r w:rsidR="009211B4">
              <w:rPr>
                <w:sz w:val="28"/>
                <w:szCs w:val="28"/>
                <w:lang w:val="uk-UA"/>
              </w:rPr>
              <w:t>_____</w:t>
            </w:r>
            <w:r w:rsidR="009A1A4A">
              <w:rPr>
                <w:sz w:val="28"/>
                <w:szCs w:val="28"/>
                <w:lang w:val="uk-UA"/>
              </w:rPr>
              <w:t xml:space="preserve">, буд. </w:t>
            </w:r>
            <w:r w:rsidR="009211B4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3A45977F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5</w:t>
            </w:r>
          </w:p>
        </w:tc>
      </w:tr>
      <w:tr w:rsidR="002B671B" w:rsidRPr="00B32C0B" w14:paraId="4A822D4F" w14:textId="77777777" w:rsidTr="00B32C0B"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D0377B4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091440BC" w14:textId="77777777" w:rsidR="002B671B" w:rsidRPr="00B32C0B" w:rsidRDefault="00B32C0B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>Коновалюк Єлизавета Миколаївна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1EF77C17" w14:textId="77777777" w:rsidR="00D67039" w:rsidRDefault="00B32C0B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 xml:space="preserve">с. Городок, </w:t>
            </w:r>
          </w:p>
          <w:p w14:paraId="69042803" w14:textId="20C640D0" w:rsidR="002B671B" w:rsidRPr="00B32C0B" w:rsidRDefault="007E64B2">
            <w:pPr>
              <w:tabs>
                <w:tab w:val="left" w:pos="-1985"/>
              </w:tabs>
              <w:ind w:right="-28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9211B4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буд. </w:t>
            </w:r>
            <w:r w:rsidR="009211B4">
              <w:rPr>
                <w:sz w:val="28"/>
                <w:szCs w:val="28"/>
                <w:lang w:val="uk-UA"/>
              </w:rPr>
              <w:t>__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5F7FF260" w14:textId="77777777" w:rsidR="002B671B" w:rsidRPr="00B32C0B" w:rsidRDefault="00B57FA8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5</w:t>
            </w:r>
          </w:p>
        </w:tc>
      </w:tr>
      <w:tr w:rsidR="002B671B" w:rsidRPr="00B32C0B" w14:paraId="18078718" w14:textId="77777777" w:rsidTr="00B32C0B">
        <w:tc>
          <w:tcPr>
            <w:tcW w:w="86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78" w:type="dxa"/>
            </w:tcMar>
          </w:tcPr>
          <w:p w14:paraId="7F1100C5" w14:textId="77777777" w:rsidR="002B671B" w:rsidRPr="00B32C0B" w:rsidRDefault="00B57FA8">
            <w:pPr>
              <w:rPr>
                <w:sz w:val="28"/>
                <w:szCs w:val="28"/>
                <w:lang w:val="uk-UA"/>
              </w:rPr>
            </w:pPr>
            <w:r w:rsidRPr="00B32C0B">
              <w:rPr>
                <w:sz w:val="28"/>
                <w:szCs w:val="28"/>
                <w:lang w:val="uk-UA"/>
              </w:rPr>
              <w:t xml:space="preserve">          Всього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8" w:type="dxa"/>
            </w:tcMar>
          </w:tcPr>
          <w:p w14:paraId="4A5773EF" w14:textId="77777777" w:rsidR="002B671B" w:rsidRPr="00B32C0B" w:rsidRDefault="00B32C0B">
            <w:pPr>
              <w:jc w:val="center"/>
              <w:rPr>
                <w:sz w:val="28"/>
                <w:szCs w:val="28"/>
              </w:rPr>
            </w:pPr>
            <w:r w:rsidRPr="00B32C0B">
              <w:rPr>
                <w:sz w:val="28"/>
                <w:szCs w:val="28"/>
                <w:lang w:val="uk-UA"/>
              </w:rPr>
              <w:t>10</w:t>
            </w:r>
          </w:p>
        </w:tc>
      </w:tr>
    </w:tbl>
    <w:p w14:paraId="73D67371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05179A15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757EDDFC" w14:textId="77777777" w:rsidR="002B671B" w:rsidRDefault="002B671B">
      <w:pPr>
        <w:jc w:val="both"/>
        <w:rPr>
          <w:sz w:val="28"/>
          <w:szCs w:val="28"/>
          <w:lang w:val="uk-UA"/>
        </w:rPr>
      </w:pPr>
    </w:p>
    <w:p w14:paraId="1F16FBE5" w14:textId="77777777" w:rsidR="002B671B" w:rsidRDefault="00B57FA8" w:rsidP="00D67039">
      <w:pPr>
        <w:tabs>
          <w:tab w:val="left" w:pos="-1985"/>
        </w:tabs>
        <w:ind w:left="-284"/>
        <w:jc w:val="both"/>
      </w:pPr>
      <w:r>
        <w:rPr>
          <w:color w:val="000000"/>
          <w:sz w:val="28"/>
          <w:szCs w:val="28"/>
          <w:lang w:val="uk-UA"/>
        </w:rPr>
        <w:t>Заступник міського голови,</w:t>
      </w:r>
    </w:p>
    <w:p w14:paraId="4FCA30AB" w14:textId="77777777" w:rsidR="002B671B" w:rsidRDefault="00B57FA8" w:rsidP="00D67039">
      <w:pPr>
        <w:tabs>
          <w:tab w:val="left" w:pos="-1985"/>
        </w:tabs>
        <w:ind w:left="-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1AB9FDF8" w14:textId="77777777" w:rsidR="002B671B" w:rsidRDefault="002B671B" w:rsidP="00D67039">
      <w:pPr>
        <w:tabs>
          <w:tab w:val="left" w:pos="-1985"/>
        </w:tabs>
        <w:ind w:left="-284"/>
        <w:jc w:val="both"/>
        <w:rPr>
          <w:sz w:val="28"/>
          <w:szCs w:val="28"/>
          <w:lang w:val="uk-UA"/>
        </w:rPr>
      </w:pPr>
    </w:p>
    <w:p w14:paraId="6C50D182" w14:textId="77777777" w:rsidR="002B671B" w:rsidRDefault="002B671B" w:rsidP="00D67039">
      <w:pPr>
        <w:tabs>
          <w:tab w:val="left" w:pos="-1985"/>
        </w:tabs>
        <w:ind w:left="-284"/>
        <w:jc w:val="both"/>
        <w:rPr>
          <w:sz w:val="28"/>
          <w:szCs w:val="28"/>
          <w:lang w:val="uk-UA"/>
        </w:rPr>
      </w:pPr>
    </w:p>
    <w:p w14:paraId="73824DD4" w14:textId="15D993BF" w:rsidR="002B671B" w:rsidRDefault="00B57FA8" w:rsidP="00D67039">
      <w:pPr>
        <w:ind w:left="-284"/>
        <w:jc w:val="both"/>
      </w:pPr>
      <w:r>
        <w:rPr>
          <w:sz w:val="24"/>
          <w:szCs w:val="24"/>
          <w:lang w:val="uk-UA"/>
        </w:rPr>
        <w:t>Галан 716 772</w:t>
      </w:r>
    </w:p>
    <w:p w14:paraId="68F0A38B" w14:textId="77777777" w:rsidR="002B671B" w:rsidRDefault="002B671B" w:rsidP="00D67039">
      <w:pPr>
        <w:ind w:left="-284"/>
      </w:pPr>
    </w:p>
    <w:sectPr w:rsidR="002B671B" w:rsidSect="009A1A4A">
      <w:headerReference w:type="default" r:id="rId6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326B" w14:textId="77777777" w:rsidR="00C53216" w:rsidRDefault="00C53216" w:rsidP="002B671B">
      <w:r>
        <w:separator/>
      </w:r>
    </w:p>
  </w:endnote>
  <w:endnote w:type="continuationSeparator" w:id="0">
    <w:p w14:paraId="6D009E35" w14:textId="77777777" w:rsidR="00C53216" w:rsidRDefault="00C53216" w:rsidP="002B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610B" w14:textId="77777777" w:rsidR="00C53216" w:rsidRDefault="00C53216" w:rsidP="002B671B">
      <w:r>
        <w:separator/>
      </w:r>
    </w:p>
  </w:footnote>
  <w:footnote w:type="continuationSeparator" w:id="0">
    <w:p w14:paraId="5CC0C9CC" w14:textId="77777777" w:rsidR="00C53216" w:rsidRDefault="00C53216" w:rsidP="002B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7C2" w14:textId="77777777" w:rsidR="002B671B" w:rsidRDefault="00000000">
    <w:pPr>
      <w:pStyle w:val="10"/>
    </w:pPr>
    <w:r>
      <w:pict w14:anchorId="43C585E3">
        <v:rect id="Поле 1" o:spid="_x0000_s1025" style="position:absolute;margin-left:0;margin-top:.05pt;width:6.95pt;height:16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14:paraId="0BAE3B98" w14:textId="77777777" w:rsidR="002B671B" w:rsidRDefault="0069535E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  <w:sz w:val="28"/>
                    <w:szCs w:val="28"/>
                  </w:rPr>
                  <w:fldChar w:fldCharType="begin"/>
                </w:r>
                <w:r w:rsidR="00B57FA8">
                  <w:instrText>PAGE</w:instrText>
                </w:r>
                <w:r>
                  <w:fldChar w:fldCharType="separate"/>
                </w:r>
                <w:r w:rsidR="009A1A4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71B"/>
    <w:rsid w:val="00023D20"/>
    <w:rsid w:val="001C4151"/>
    <w:rsid w:val="002B671B"/>
    <w:rsid w:val="003E5D03"/>
    <w:rsid w:val="0050583E"/>
    <w:rsid w:val="006834D4"/>
    <w:rsid w:val="0069535E"/>
    <w:rsid w:val="007E64B2"/>
    <w:rsid w:val="009211B4"/>
    <w:rsid w:val="009A1A4A"/>
    <w:rsid w:val="00A43A8B"/>
    <w:rsid w:val="00B32C0B"/>
    <w:rsid w:val="00B4326A"/>
    <w:rsid w:val="00B57FA8"/>
    <w:rsid w:val="00BC0F86"/>
    <w:rsid w:val="00C53216"/>
    <w:rsid w:val="00C63B69"/>
    <w:rsid w:val="00D67039"/>
    <w:rsid w:val="00E33EBE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47E4"/>
  <w15:docId w15:val="{60EE8917-A1B6-4BEF-A67A-20F2A803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04"/>
    <w:pPr>
      <w:suppressAutoHyphens/>
    </w:pPr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4E04"/>
  </w:style>
  <w:style w:type="character" w:customStyle="1" w:styleId="a4">
    <w:name w:val="Верхний колонтитул Знак"/>
    <w:basedOn w:val="a0"/>
    <w:qFormat/>
    <w:rsid w:val="00E94E0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a5">
    <w:name w:val="Нижний колонтитул Знак"/>
    <w:basedOn w:val="a0"/>
    <w:uiPriority w:val="99"/>
    <w:qFormat/>
    <w:rsid w:val="00D03C96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customStyle="1" w:styleId="a6">
    <w:name w:val="Заголовок"/>
    <w:basedOn w:val="a"/>
    <w:next w:val="a7"/>
    <w:qFormat/>
    <w:rsid w:val="002B671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7">
    <w:name w:val="Body Text"/>
    <w:basedOn w:val="a"/>
    <w:rsid w:val="002B671B"/>
    <w:pPr>
      <w:spacing w:after="140" w:line="288" w:lineRule="auto"/>
    </w:pPr>
  </w:style>
  <w:style w:type="paragraph" w:styleId="a8">
    <w:name w:val="List"/>
    <w:basedOn w:val="a7"/>
    <w:rsid w:val="002B671B"/>
    <w:rPr>
      <w:rFonts w:cs="Lohit Devanagari"/>
    </w:rPr>
  </w:style>
  <w:style w:type="paragraph" w:customStyle="1" w:styleId="1">
    <w:name w:val="Назва об'єкта1"/>
    <w:basedOn w:val="a"/>
    <w:qFormat/>
    <w:rsid w:val="002B67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rsid w:val="002B671B"/>
    <w:pPr>
      <w:suppressLineNumbers/>
    </w:pPr>
    <w:rPr>
      <w:rFonts w:cs="Lohit Devanagari"/>
    </w:rPr>
  </w:style>
  <w:style w:type="paragraph" w:styleId="aa">
    <w:name w:val="caption"/>
    <w:basedOn w:val="a"/>
    <w:qFormat/>
    <w:rsid w:val="002B67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Верхній колонтитул1"/>
    <w:basedOn w:val="a"/>
    <w:rsid w:val="00E94E04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  <w:rsid w:val="002B671B"/>
  </w:style>
  <w:style w:type="paragraph" w:customStyle="1" w:styleId="ac">
    <w:name w:val="Вміст таблиці"/>
    <w:basedOn w:val="a"/>
    <w:qFormat/>
    <w:rsid w:val="002B671B"/>
    <w:pPr>
      <w:suppressLineNumbers/>
    </w:pPr>
  </w:style>
  <w:style w:type="paragraph" w:customStyle="1" w:styleId="ad">
    <w:name w:val="Заголовок таблиці"/>
    <w:basedOn w:val="ac"/>
    <w:qFormat/>
    <w:rsid w:val="002B671B"/>
    <w:pPr>
      <w:jc w:val="center"/>
    </w:pPr>
    <w:rPr>
      <w:b/>
      <w:bCs/>
    </w:rPr>
  </w:style>
  <w:style w:type="paragraph" w:customStyle="1" w:styleId="11">
    <w:name w:val="Нижній колонтитул1"/>
    <w:basedOn w:val="a"/>
    <w:uiPriority w:val="99"/>
    <w:unhideWhenUsed/>
    <w:rsid w:val="00D03C96"/>
    <w:pPr>
      <w:tabs>
        <w:tab w:val="center" w:pos="4819"/>
        <w:tab w:val="right" w:pos="9639"/>
      </w:tabs>
    </w:pPr>
  </w:style>
  <w:style w:type="paragraph" w:styleId="ae">
    <w:name w:val="header"/>
    <w:basedOn w:val="a"/>
    <w:link w:val="af"/>
    <w:semiHidden/>
    <w:unhideWhenUsed/>
    <w:rsid w:val="009A1A4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semiHidden/>
    <w:rsid w:val="009A1A4A"/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paragraph" w:styleId="af0">
    <w:name w:val="footer"/>
    <w:basedOn w:val="a"/>
    <w:link w:val="af1"/>
    <w:uiPriority w:val="99"/>
    <w:semiHidden/>
    <w:unhideWhenUsed/>
    <w:rsid w:val="009A1A4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9A1A4A"/>
    <w:rPr>
      <w:rFonts w:ascii="Times New Roman" w:eastAsia="Times New Roman" w:hAnsi="Times New Roman" w:cs="Times New Roman"/>
      <w:color w:val="00000A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2019-07-01T13:42:00Z</dcterms:created>
  <dcterms:modified xsi:type="dcterms:W3CDTF">2026-02-16T12:53:00Z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