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CD86" w14:textId="5F3D455C" w:rsidR="00E86BA6" w:rsidRDefault="002449B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C1940CE" wp14:editId="2108875A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4940" cy="10313670"/>
                <wp:effectExtent l="2540" t="4445" r="0" b="0"/>
                <wp:wrapNone/>
                <wp:docPr id="108050336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4940" cy="10313670"/>
                        </a:xfrm>
                        <a:custGeom>
                          <a:avLst/>
                          <a:gdLst>
                            <a:gd name="T0" fmla="*/ 28653 w 28654"/>
                            <a:gd name="T1" fmla="*/ 28650 h 28651"/>
                            <a:gd name="T2" fmla="*/ 0 w 28654"/>
                            <a:gd name="T3" fmla="*/ 28650 h 28651"/>
                            <a:gd name="T4" fmla="*/ 0 w 28654"/>
                            <a:gd name="T5" fmla="*/ 0 h 28651"/>
                            <a:gd name="T6" fmla="*/ 28653 w 28654"/>
                            <a:gd name="T7" fmla="*/ 0 h 28651"/>
                            <a:gd name="T8" fmla="*/ 28653 w 28654"/>
                            <a:gd name="T9" fmla="*/ 28650 h 28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4" h="28651">
                              <a:moveTo>
                                <a:pt x="28653" y="28650"/>
                              </a:moveTo>
                              <a:lnTo>
                                <a:pt x="0" y="28650"/>
                              </a:lnTo>
                              <a:lnTo>
                                <a:pt x="0" y="0"/>
                              </a:lnTo>
                              <a:lnTo>
                                <a:pt x="28653" y="0"/>
                              </a:lnTo>
                              <a:lnTo>
                                <a:pt x="28653" y="2865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BBB05" id="shape_0" o:spid="_x0000_s1026" style="position:absolute;margin-left:-911.3pt;margin-top:-843.1pt;width:812.2pt;height:812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4,28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" o:allowincell="f" path="m28653,28650l,28650,,,28653,r,28650e" filled="f" stroked="f" strokecolor="#3465a4">
                <v:path o:connecttype="custom" o:connectlocs="10314580,10313310;0,10313310;0,0;10314580,0;10314580,103133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D7C653" wp14:editId="0741E1C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648915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04C90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3E02D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5089162" r:id="rId7"/>
        </w:object>
      </w:r>
    </w:p>
    <w:p w14:paraId="1880620D" w14:textId="77777777" w:rsidR="00E86BA6" w:rsidRDefault="00E86BA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3E546F" w14:textId="77777777" w:rsidR="00E86BA6" w:rsidRDefault="00E86BA6"/>
    <w:p w14:paraId="4239D348" w14:textId="77777777" w:rsidR="00E86BA6" w:rsidRDefault="00E86BA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6B4A65" w14:textId="77777777" w:rsidR="00E86BA6" w:rsidRDefault="0096287B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11EB59" w14:textId="77777777" w:rsidR="00E86BA6" w:rsidRDefault="00E86B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7E62F6" w14:textId="77777777" w:rsidR="00E86BA6" w:rsidRDefault="0096287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A768F6" w14:textId="77777777" w:rsidR="00E86BA6" w:rsidRDefault="00E86B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7266EE" w14:textId="77777777" w:rsidR="00E86BA6" w:rsidRDefault="0096287B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3E38FD4" w14:textId="77777777" w:rsidR="00E86BA6" w:rsidRDefault="00E86BA6">
      <w:pPr>
        <w:rPr>
          <w:rFonts w:ascii="Times New Roman" w:hAnsi="Times New Roman" w:cs="Times New Roman"/>
          <w:sz w:val="28"/>
          <w:szCs w:val="28"/>
        </w:rPr>
      </w:pPr>
    </w:p>
    <w:p w14:paraId="76F8539E" w14:textId="77777777" w:rsidR="003B5FFA" w:rsidRDefault="00962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3B5FFA">
        <w:rPr>
          <w:rFonts w:ascii="Times New Roman" w:hAnsi="Times New Roman" w:cs="Times New Roman"/>
          <w:sz w:val="28"/>
          <w:szCs w:val="28"/>
        </w:rPr>
        <w:t>внесення змін до розпорядження</w:t>
      </w:r>
    </w:p>
    <w:p w14:paraId="1E9E25F5" w14:textId="77777777" w:rsidR="003B5FFA" w:rsidRDefault="003B5F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29.08.2023 № 271</w:t>
      </w:r>
    </w:p>
    <w:p w14:paraId="2DD57851" w14:textId="77777777" w:rsidR="0084018D" w:rsidRDefault="00840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 </w:t>
      </w:r>
      <w:r w:rsidR="0096287B"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</w:p>
    <w:p w14:paraId="27E49DF1" w14:textId="3DBEC079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(МТЗ)</w:t>
      </w:r>
      <w:r w:rsidR="0084018D">
        <w:rPr>
          <w:rFonts w:ascii="Times New Roman" w:hAnsi="Times New Roman" w:cs="Times New Roman"/>
          <w:sz w:val="28"/>
          <w:szCs w:val="28"/>
        </w:rPr>
        <w:t>»</w:t>
      </w:r>
    </w:p>
    <w:p w14:paraId="088BE86B" w14:textId="77777777" w:rsidR="00E86BA6" w:rsidRDefault="00E86BA6">
      <w:pPr>
        <w:rPr>
          <w:rFonts w:ascii="Times New Roman" w:hAnsi="Times New Roman" w:cs="Times New Roman"/>
        </w:rPr>
      </w:pPr>
    </w:p>
    <w:p w14:paraId="7A5FF762" w14:textId="77777777" w:rsidR="00E86BA6" w:rsidRDefault="00E86BA6">
      <w:pPr>
        <w:rPr>
          <w:rFonts w:ascii="Times New Roman" w:hAnsi="Times New Roman" w:cs="Times New Roman"/>
        </w:rPr>
      </w:pPr>
    </w:p>
    <w:p w14:paraId="4EA25260" w14:textId="4F4E7E8A" w:rsidR="00E86BA6" w:rsidRDefault="0096287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2449B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</w:rPr>
        <w:t>21.06.2023 №</w:t>
      </w:r>
      <w:r w:rsidR="00A617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67, </w:t>
      </w:r>
      <w:r w:rsidR="00351017"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71: </w:t>
      </w:r>
    </w:p>
    <w:p w14:paraId="443F1CBE" w14:textId="77777777" w:rsidR="00E86BA6" w:rsidRDefault="00E86BA6">
      <w:pPr>
        <w:ind w:left="-57" w:firstLine="624"/>
        <w:jc w:val="both"/>
        <w:rPr>
          <w:rFonts w:ascii="Times New Roman" w:hAnsi="Times New Roman" w:cs="Times New Roman"/>
        </w:rPr>
      </w:pPr>
    </w:p>
    <w:p w14:paraId="51531DB7" w14:textId="49458814" w:rsidR="00B26033" w:rsidRDefault="00B26033" w:rsidP="00B2603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до розпорядження міського голови від 29.08.2023 № 271 «Про передачу матеріальних цінностей (МТЗ)», виклавши </w:t>
      </w:r>
      <w:r w:rsidR="0084018D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 w:rsidR="0084018D">
        <w:rPr>
          <w:rFonts w:ascii="Times New Roman" w:hAnsi="Times New Roman" w:cs="Times New Roman"/>
          <w:sz w:val="28"/>
          <w:szCs w:val="28"/>
        </w:rPr>
        <w:t xml:space="preserve"> (додається)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2070C9" w14:textId="1B10ABC1" w:rsidR="00E86BA6" w:rsidRDefault="003B5FF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287B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2A93C196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017666EC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36570D87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44AECAD0" w14:textId="77777777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A7598B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2F22E404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689241F9" w14:textId="77777777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DF9CE9A" w14:textId="77777777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377C3B7" w14:textId="77777777" w:rsidR="00E86BA6" w:rsidRDefault="00E86BA6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49BE7D3" w14:textId="77777777" w:rsidR="00E86BA6" w:rsidRDefault="00E86BA6">
      <w:pPr>
        <w:rPr>
          <w:rFonts w:ascii="Times New Roman" w:hAnsi="Times New Roman" w:cs="Times New Roman"/>
          <w:sz w:val="28"/>
          <w:szCs w:val="28"/>
        </w:rPr>
      </w:pPr>
    </w:p>
    <w:sectPr w:rsidR="00E86BA6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317DB" w14:textId="77777777" w:rsidR="00BA69C2" w:rsidRDefault="00BA69C2">
      <w:r>
        <w:separator/>
      </w:r>
    </w:p>
  </w:endnote>
  <w:endnote w:type="continuationSeparator" w:id="0">
    <w:p w14:paraId="2DD6948E" w14:textId="77777777" w:rsidR="00BA69C2" w:rsidRDefault="00BA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C798F" w14:textId="77777777" w:rsidR="00BA69C2" w:rsidRDefault="00BA69C2">
      <w:r>
        <w:separator/>
      </w:r>
    </w:p>
  </w:footnote>
  <w:footnote w:type="continuationSeparator" w:id="0">
    <w:p w14:paraId="4ECEF9D1" w14:textId="77777777" w:rsidR="00BA69C2" w:rsidRDefault="00BA6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2605780"/>
      <w:docPartObj>
        <w:docPartGallery w:val="Page Numbers (Top of Page)"/>
        <w:docPartUnique/>
      </w:docPartObj>
    </w:sdtPr>
    <w:sdtContent>
      <w:p w14:paraId="7B7F2CDE" w14:textId="77777777" w:rsidR="00E86BA6" w:rsidRDefault="0096287B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8E92D85" w14:textId="77777777" w:rsidR="00E86BA6" w:rsidRDefault="00E86BA6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A6"/>
    <w:rsid w:val="002449B0"/>
    <w:rsid w:val="00351017"/>
    <w:rsid w:val="003B5FFA"/>
    <w:rsid w:val="007D166A"/>
    <w:rsid w:val="0084018D"/>
    <w:rsid w:val="0096287B"/>
    <w:rsid w:val="00A61762"/>
    <w:rsid w:val="00AC772C"/>
    <w:rsid w:val="00B26033"/>
    <w:rsid w:val="00BA69C2"/>
    <w:rsid w:val="00E12A94"/>
    <w:rsid w:val="00E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AE929C"/>
  <w15:docId w15:val="{18119C53-CB42-4A8C-8C76-5041AF54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2023-08-24T05:34:00Z</cp:lastPrinted>
  <dcterms:created xsi:type="dcterms:W3CDTF">2023-09-01T13:00:00Z</dcterms:created>
  <dcterms:modified xsi:type="dcterms:W3CDTF">2023-09-01T13:00:00Z</dcterms:modified>
  <dc:language>uk-UA</dc:language>
</cp:coreProperties>
</file>