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D06F" w14:textId="77777777" w:rsidR="00125064" w:rsidRDefault="00FA290E">
      <w:pPr>
        <w:tabs>
          <w:tab w:val="left" w:pos="4320"/>
        </w:tabs>
        <w:jc w:val="center"/>
      </w:pPr>
      <w:bookmarkStart w:id="0" w:name="_Hlk219453749"/>
      <w:bookmarkStart w:id="1" w:name="_Hlk226630205"/>
      <w:r>
        <w:pict w14:anchorId="2B8448C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 w14:anchorId="0CE8B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5527120" r:id="rId5"/>
        </w:object>
      </w:r>
    </w:p>
    <w:p w14:paraId="0AA826EB" w14:textId="77777777" w:rsidR="00125064" w:rsidRDefault="00125064">
      <w:pPr>
        <w:jc w:val="center"/>
        <w:rPr>
          <w:sz w:val="16"/>
          <w:szCs w:val="16"/>
        </w:rPr>
      </w:pPr>
    </w:p>
    <w:p w14:paraId="6FE9AAC2" w14:textId="77777777" w:rsidR="00125064" w:rsidRDefault="00FA290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248C6D0" w14:textId="77777777" w:rsidR="00125064" w:rsidRDefault="00125064">
      <w:pPr>
        <w:rPr>
          <w:color w:val="FF0000"/>
          <w:sz w:val="10"/>
          <w:szCs w:val="10"/>
        </w:rPr>
      </w:pPr>
    </w:p>
    <w:p w14:paraId="6D0020F5" w14:textId="77777777" w:rsidR="00125064" w:rsidRDefault="00FA290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FD3989" w14:textId="77777777" w:rsidR="00125064" w:rsidRDefault="00125064">
      <w:pPr>
        <w:jc w:val="center"/>
        <w:rPr>
          <w:b/>
          <w:bCs/>
          <w:sz w:val="20"/>
          <w:szCs w:val="20"/>
        </w:rPr>
      </w:pPr>
    </w:p>
    <w:p w14:paraId="65951136" w14:textId="77777777" w:rsidR="00125064" w:rsidRDefault="00FA290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2C239A8" w14:textId="77777777" w:rsidR="00125064" w:rsidRDefault="00125064">
      <w:pPr>
        <w:jc w:val="center"/>
        <w:rPr>
          <w:bCs/>
          <w:sz w:val="40"/>
          <w:szCs w:val="40"/>
        </w:rPr>
      </w:pPr>
    </w:p>
    <w:p w14:paraId="102AB13C" w14:textId="77777777" w:rsidR="00125064" w:rsidRDefault="00FA290E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  <w:bookmarkEnd w:id="1"/>
    </w:p>
    <w:p w14:paraId="50DDFE0C" w14:textId="77777777" w:rsidR="00125064" w:rsidRDefault="00125064">
      <w:pPr>
        <w:rPr>
          <w:rFonts w:cs="Arial"/>
        </w:rPr>
      </w:pPr>
    </w:p>
    <w:p w14:paraId="6F67F57D" w14:textId="77777777" w:rsidR="00125064" w:rsidRDefault="00125064">
      <w:pPr>
        <w:rPr>
          <w:rFonts w:cs="Arial"/>
        </w:rPr>
      </w:pPr>
    </w:p>
    <w:p w14:paraId="0241A22B" w14:textId="599AA8EA" w:rsidR="00125064" w:rsidRDefault="00FA290E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виключення квартири № ___</w:t>
      </w:r>
      <w:r>
        <w:rPr>
          <w:sz w:val="28"/>
          <w:szCs w:val="28"/>
        </w:rPr>
        <w:t xml:space="preserve"> на вул. Дмитра Іващенка, __</w:t>
      </w:r>
      <w:r>
        <w:rPr>
          <w:sz w:val="28"/>
          <w:szCs w:val="28"/>
        </w:rPr>
        <w:t xml:space="preserve"> у м. Луцьку з числа службового житла</w:t>
      </w:r>
    </w:p>
    <w:p w14:paraId="2AF6F283" w14:textId="77777777" w:rsidR="00125064" w:rsidRDefault="00125064">
      <w:pPr>
        <w:tabs>
          <w:tab w:val="left" w:pos="624"/>
        </w:tabs>
        <w:jc w:val="both"/>
        <w:rPr>
          <w:sz w:val="28"/>
          <w:szCs w:val="28"/>
        </w:rPr>
      </w:pPr>
    </w:p>
    <w:p w14:paraId="5EC2497B" w14:textId="77777777" w:rsidR="00125064" w:rsidRDefault="00FA290E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Головного управління Національної поліції у Волинській області від 23.06.2026 № 83651-2026,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5E89E5DF" w14:textId="77777777" w:rsidR="00125064" w:rsidRDefault="00125064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14:paraId="6B449551" w14:textId="77777777" w:rsidR="00125064" w:rsidRDefault="00FA2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4121478D" w14:textId="77777777" w:rsidR="00125064" w:rsidRDefault="00125064">
      <w:pPr>
        <w:jc w:val="both"/>
        <w:rPr>
          <w:sz w:val="28"/>
          <w:szCs w:val="28"/>
        </w:rPr>
      </w:pPr>
    </w:p>
    <w:p w14:paraId="34C2C144" w14:textId="11EB6DC2" w:rsidR="00125064" w:rsidRDefault="00FA290E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Затвердити рішення Центральної житлової комісії Національної поліції України (протокол від 19.06.2026 № 6) про виключення з числа службового житла однокімнатної квартири № 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на вул.</w:t>
      </w:r>
      <w:r w:rsidRPr="00FA290E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Дмитра Іващенка</w:t>
      </w:r>
      <w:r>
        <w:rPr>
          <w:sz w:val="28"/>
          <w:szCs w:val="28"/>
        </w:rPr>
        <w:t>, буд. 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у місті Луцьку житловою площею 19,6 кв. м, загальною – 46,1 кв. м, в якій з 2017 року проживає 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_______</w:t>
      </w:r>
      <w:r>
        <w:rPr>
          <w:sz w:val="28"/>
          <w:szCs w:val="28"/>
        </w:rPr>
        <w:t xml:space="preserve"> з сім’єю в складі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осіб (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). З квартирного обліку _____</w:t>
      </w:r>
      <w:r>
        <w:rPr>
          <w:sz w:val="28"/>
          <w:szCs w:val="28"/>
        </w:rPr>
        <w:t xml:space="preserve"> , на якому він перебуває з 20.02.2008, не знімати.</w:t>
      </w:r>
    </w:p>
    <w:p w14:paraId="2E7D2DC3" w14:textId="77777777" w:rsidR="00125064" w:rsidRDefault="00125064">
      <w:pPr>
        <w:tabs>
          <w:tab w:val="left" w:pos="564"/>
        </w:tabs>
        <w:jc w:val="both"/>
        <w:rPr>
          <w:sz w:val="28"/>
          <w:szCs w:val="28"/>
        </w:rPr>
      </w:pPr>
    </w:p>
    <w:p w14:paraId="13516670" w14:textId="77777777" w:rsidR="00125064" w:rsidRDefault="00125064">
      <w:pPr>
        <w:jc w:val="both"/>
        <w:rPr>
          <w:sz w:val="28"/>
          <w:szCs w:val="28"/>
        </w:rPr>
      </w:pPr>
    </w:p>
    <w:p w14:paraId="34D38CF0" w14:textId="77777777" w:rsidR="00125064" w:rsidRDefault="00125064">
      <w:pPr>
        <w:jc w:val="both"/>
        <w:rPr>
          <w:sz w:val="28"/>
          <w:szCs w:val="28"/>
        </w:rPr>
      </w:pPr>
    </w:p>
    <w:p w14:paraId="32D29A25" w14:textId="77777777" w:rsidR="00125064" w:rsidRDefault="00FA290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547057CE" w14:textId="77777777" w:rsidR="00125064" w:rsidRDefault="00125064">
      <w:pPr>
        <w:jc w:val="both"/>
        <w:rPr>
          <w:sz w:val="28"/>
          <w:szCs w:val="28"/>
        </w:rPr>
      </w:pPr>
    </w:p>
    <w:p w14:paraId="74E555EB" w14:textId="77777777" w:rsidR="00125064" w:rsidRDefault="00125064">
      <w:pPr>
        <w:jc w:val="both"/>
        <w:rPr>
          <w:sz w:val="28"/>
          <w:szCs w:val="28"/>
        </w:rPr>
      </w:pPr>
    </w:p>
    <w:p w14:paraId="1D1E21A4" w14:textId="77777777" w:rsidR="00125064" w:rsidRDefault="00FA2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27FD616D" w14:textId="77777777" w:rsidR="00125064" w:rsidRDefault="00FA290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E8F6C10" w14:textId="77777777" w:rsidR="00125064" w:rsidRDefault="00125064">
      <w:pPr>
        <w:jc w:val="both"/>
        <w:rPr>
          <w:szCs w:val="28"/>
        </w:rPr>
      </w:pPr>
    </w:p>
    <w:p w14:paraId="1F317702" w14:textId="77777777" w:rsidR="00125064" w:rsidRDefault="00125064">
      <w:pPr>
        <w:jc w:val="both"/>
        <w:rPr>
          <w:szCs w:val="28"/>
        </w:rPr>
      </w:pPr>
    </w:p>
    <w:p w14:paraId="47AF4F5C" w14:textId="77777777" w:rsidR="00125064" w:rsidRDefault="00FA290E">
      <w:pPr>
        <w:jc w:val="both"/>
        <w:rPr>
          <w:sz w:val="28"/>
          <w:szCs w:val="28"/>
        </w:rPr>
      </w:pPr>
      <w:r>
        <w:t>Козюта 726 863</w:t>
      </w:r>
    </w:p>
    <w:sectPr w:rsidR="00125064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064"/>
    <w:rsid w:val="00125064"/>
    <w:rsid w:val="008925A1"/>
    <w:rsid w:val="00FA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DBF9F3"/>
  <w15:docId w15:val="{50ECD4A4-9149-4922-B83D-B793D752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67</cp:revision>
  <cp:lastPrinted>2022-05-30T14:19:00Z</cp:lastPrinted>
  <dcterms:created xsi:type="dcterms:W3CDTF">2022-06-06T08:38:00Z</dcterms:created>
  <dcterms:modified xsi:type="dcterms:W3CDTF">2026-07-14T06:39:00Z</dcterms:modified>
  <dc:language>uk-UA</dc:language>
</cp:coreProperties>
</file>