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72" w:rsidRPr="00373479" w:rsidRDefault="00410372" w:rsidP="000E500A">
      <w:pPr>
        <w:jc w:val="center"/>
        <w:rPr>
          <w:b/>
        </w:rPr>
      </w:pPr>
      <w:r w:rsidRPr="00373479">
        <w:rPr>
          <w:b/>
        </w:rPr>
        <w:t>ПОЯСНЮ</w:t>
      </w:r>
      <w:r>
        <w:rPr>
          <w:b/>
        </w:rPr>
        <w:t>ВАЛЬНА</w:t>
      </w:r>
      <w:r w:rsidRPr="00373479">
        <w:rPr>
          <w:b/>
        </w:rPr>
        <w:t xml:space="preserve"> ЗАПИСКА</w:t>
      </w:r>
    </w:p>
    <w:p w:rsidR="00410372" w:rsidRPr="009E57EF" w:rsidRDefault="00410372" w:rsidP="000E500A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</w:t>
      </w:r>
      <w:r w:rsidRPr="009E57EF">
        <w:rPr>
          <w:sz w:val="28"/>
          <w:szCs w:val="28"/>
        </w:rPr>
        <w:t>кту рішення Луцької міської ради</w:t>
      </w:r>
    </w:p>
    <w:p w:rsidR="00410372" w:rsidRPr="009E57EF" w:rsidRDefault="00410372" w:rsidP="000E500A">
      <w:pPr>
        <w:jc w:val="center"/>
        <w:rPr>
          <w:sz w:val="28"/>
          <w:szCs w:val="28"/>
        </w:rPr>
      </w:pPr>
      <w:r w:rsidRPr="009E57EF">
        <w:rPr>
          <w:sz w:val="28"/>
          <w:szCs w:val="28"/>
        </w:rPr>
        <w:t>«Про</w:t>
      </w:r>
      <w:r>
        <w:rPr>
          <w:sz w:val="28"/>
          <w:szCs w:val="28"/>
        </w:rPr>
        <w:t xml:space="preserve"> </w:t>
      </w:r>
      <w:r w:rsidRPr="00FF5EA4">
        <w:rPr>
          <w:bCs/>
          <w:sz w:val="28"/>
          <w:szCs w:val="28"/>
          <w:lang w:val="ru-RU"/>
        </w:rPr>
        <w:t>викуп земельн</w:t>
      </w:r>
      <w:r w:rsidRPr="00FF5EA4">
        <w:rPr>
          <w:bCs/>
          <w:sz w:val="28"/>
          <w:szCs w:val="28"/>
        </w:rPr>
        <w:t>ої</w:t>
      </w:r>
      <w:r w:rsidRPr="00FF5EA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ділянки</w:t>
      </w:r>
      <w:r>
        <w:rPr>
          <w:bCs/>
          <w:sz w:val="28"/>
          <w:szCs w:val="28"/>
        </w:rPr>
        <w:t xml:space="preserve"> </w:t>
      </w:r>
      <w:r w:rsidRPr="00FF5EA4">
        <w:rPr>
          <w:bCs/>
          <w:sz w:val="28"/>
          <w:szCs w:val="28"/>
          <w:lang w:val="ru-RU"/>
        </w:rPr>
        <w:t>для суспільних потреб</w:t>
      </w:r>
      <w:r w:rsidRPr="009E16A9">
        <w:rPr>
          <w:bCs/>
          <w:sz w:val="28"/>
          <w:szCs w:val="28"/>
        </w:rPr>
        <w:t>»</w:t>
      </w:r>
    </w:p>
    <w:p w:rsidR="00410372" w:rsidRPr="009E57EF" w:rsidRDefault="00410372" w:rsidP="000E500A">
      <w:pPr>
        <w:jc w:val="center"/>
        <w:rPr>
          <w:b/>
          <w:sz w:val="28"/>
          <w:szCs w:val="28"/>
        </w:rPr>
      </w:pPr>
    </w:p>
    <w:p w:rsidR="00410372" w:rsidRPr="00BD52D6" w:rsidRDefault="00410372" w:rsidP="00BD52D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D52D6">
        <w:rPr>
          <w:b/>
          <w:bCs/>
          <w:sz w:val="28"/>
          <w:szCs w:val="28"/>
        </w:rPr>
        <w:t>Потреба і мета прийняття рішення</w:t>
      </w:r>
    </w:p>
    <w:p w:rsidR="00410372" w:rsidRDefault="00410372" w:rsidP="00A65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48A8">
        <w:rPr>
          <w:sz w:val="28"/>
          <w:szCs w:val="28"/>
        </w:rPr>
        <w:t>рахов</w:t>
      </w:r>
      <w:r>
        <w:rPr>
          <w:sz w:val="28"/>
          <w:szCs w:val="28"/>
        </w:rPr>
        <w:t>уючи</w:t>
      </w:r>
      <w:r w:rsidRPr="00FF5EA4">
        <w:rPr>
          <w:sz w:val="28"/>
          <w:szCs w:val="28"/>
        </w:rPr>
        <w:t xml:space="preserve"> необхідніст</w:t>
      </w:r>
      <w:r>
        <w:rPr>
          <w:sz w:val="28"/>
          <w:szCs w:val="28"/>
        </w:rPr>
        <w:t>ь</w:t>
      </w:r>
      <w:r w:rsidRPr="00FF5EA4">
        <w:rPr>
          <w:sz w:val="28"/>
          <w:szCs w:val="28"/>
        </w:rPr>
        <w:t xml:space="preserve"> розширенн</w:t>
      </w:r>
      <w:r>
        <w:rPr>
          <w:sz w:val="28"/>
          <w:szCs w:val="28"/>
        </w:rPr>
        <w:t>я</w:t>
      </w:r>
      <w:r w:rsidRPr="00FF5EA4">
        <w:rPr>
          <w:sz w:val="28"/>
          <w:szCs w:val="28"/>
        </w:rPr>
        <w:t xml:space="preserve"> території міського кладовища у селі Гаразджа Луцького району</w:t>
      </w:r>
      <w:r>
        <w:rPr>
          <w:sz w:val="28"/>
          <w:szCs w:val="28"/>
        </w:rPr>
        <w:t>,</w:t>
      </w:r>
      <w:r w:rsidRPr="00FF5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</w:t>
      </w:r>
      <w:r w:rsidRPr="00FF5EA4">
        <w:rPr>
          <w:sz w:val="28"/>
          <w:szCs w:val="28"/>
        </w:rPr>
        <w:t xml:space="preserve">своєчасного та належного поховання померлих, </w:t>
      </w:r>
      <w:r>
        <w:rPr>
          <w:sz w:val="28"/>
          <w:szCs w:val="28"/>
        </w:rPr>
        <w:t>виникла потреба у в</w:t>
      </w:r>
      <w:r w:rsidRPr="00FF5EA4">
        <w:rPr>
          <w:sz w:val="28"/>
          <w:szCs w:val="28"/>
        </w:rPr>
        <w:t>икуп</w:t>
      </w:r>
      <w:r>
        <w:rPr>
          <w:sz w:val="28"/>
          <w:szCs w:val="28"/>
        </w:rPr>
        <w:t>і земельної</w:t>
      </w:r>
      <w:r w:rsidRPr="00FF5EA4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FF5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суспільних потреб, </w:t>
      </w:r>
      <w:r w:rsidRPr="00FF5EA4">
        <w:rPr>
          <w:sz w:val="28"/>
          <w:szCs w:val="28"/>
        </w:rPr>
        <w:t xml:space="preserve">площею </w:t>
      </w:r>
      <w:smartTag w:uri="urn:schemas-microsoft-com:office:smarttags" w:element="metricconverter">
        <w:smartTagPr>
          <w:attr w:name="ProductID" w:val="1,4785 га"/>
        </w:smartTagPr>
        <w:r w:rsidRPr="00FF5EA4">
          <w:rPr>
            <w:sz w:val="28"/>
            <w:szCs w:val="28"/>
          </w:rPr>
          <w:t>1,4785 га</w:t>
        </w:r>
      </w:smartTag>
      <w:r w:rsidRPr="00FF5EA4">
        <w:rPr>
          <w:sz w:val="28"/>
          <w:szCs w:val="28"/>
        </w:rPr>
        <w:t>, кадастровий номер 072</w:t>
      </w:r>
      <w:r>
        <w:rPr>
          <w:sz w:val="28"/>
          <w:szCs w:val="28"/>
        </w:rPr>
        <w:t>1880800:04:000:1921, розташованої</w:t>
      </w:r>
      <w:r w:rsidRPr="00FF5EA4">
        <w:rPr>
          <w:sz w:val="28"/>
          <w:szCs w:val="28"/>
        </w:rPr>
        <w:t xml:space="preserve"> на території Борохівської сільської ради Ківерцівсь</w:t>
      </w:r>
      <w:r>
        <w:rPr>
          <w:sz w:val="28"/>
          <w:szCs w:val="28"/>
        </w:rPr>
        <w:t xml:space="preserve">кого району Волинської області. Вказана ділянка </w:t>
      </w:r>
      <w:r w:rsidRPr="00FF5EA4">
        <w:rPr>
          <w:sz w:val="28"/>
          <w:szCs w:val="28"/>
        </w:rPr>
        <w:t>належить на праві власнос</w:t>
      </w:r>
      <w:r>
        <w:rPr>
          <w:sz w:val="28"/>
          <w:szCs w:val="28"/>
        </w:rPr>
        <w:t>ті Домбровській Ірині Петрівні (</w:t>
      </w:r>
      <w:r w:rsidRPr="00FF5EA4">
        <w:rPr>
          <w:sz w:val="28"/>
          <w:szCs w:val="28"/>
        </w:rPr>
        <w:t>свідоцтво про право на спадщину за заповітом, серія та номер: 1-738, видане 02.10.2019 Ківерцівською державною нотаріальною конторою Волинської області)</w:t>
      </w:r>
      <w:r w:rsidRPr="00712D19">
        <w:rPr>
          <w:sz w:val="28"/>
          <w:szCs w:val="28"/>
        </w:rPr>
        <w:t xml:space="preserve">.  </w:t>
      </w:r>
    </w:p>
    <w:p w:rsidR="00410372" w:rsidRPr="00712D19" w:rsidRDefault="00410372" w:rsidP="00A65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Домбровська І.П. у зверненні до Луцької міської ради письмово підтвердила згоду на в</w:t>
      </w:r>
      <w:r w:rsidRPr="00FF5EA4">
        <w:rPr>
          <w:sz w:val="28"/>
          <w:szCs w:val="28"/>
        </w:rPr>
        <w:t>икуп</w:t>
      </w:r>
      <w:r>
        <w:rPr>
          <w:sz w:val="28"/>
          <w:szCs w:val="28"/>
        </w:rPr>
        <w:t xml:space="preserve"> земельної</w:t>
      </w:r>
      <w:r w:rsidRPr="00FF5EA4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FF5EA4">
        <w:rPr>
          <w:sz w:val="28"/>
          <w:szCs w:val="28"/>
        </w:rPr>
        <w:t xml:space="preserve"> </w:t>
      </w:r>
      <w:r>
        <w:rPr>
          <w:sz w:val="28"/>
          <w:szCs w:val="28"/>
        </w:rPr>
        <w:t>для суспільних потреб.</w:t>
      </w:r>
    </w:p>
    <w:p w:rsidR="00410372" w:rsidRDefault="00410372" w:rsidP="00A65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 вирішення </w:t>
      </w:r>
      <w:r w:rsidRPr="007573CE">
        <w:rPr>
          <w:sz w:val="28"/>
          <w:szCs w:val="28"/>
        </w:rPr>
        <w:t>питань регулювання земельних відносин</w:t>
      </w:r>
      <w:r>
        <w:rPr>
          <w:sz w:val="28"/>
          <w:szCs w:val="28"/>
        </w:rPr>
        <w:t xml:space="preserve"> належить до компетенції міської ради.</w:t>
      </w:r>
    </w:p>
    <w:p w:rsidR="00410372" w:rsidRPr="009E57EF" w:rsidRDefault="00410372" w:rsidP="00A65DD5">
      <w:pPr>
        <w:ind w:firstLine="708"/>
        <w:jc w:val="both"/>
        <w:rPr>
          <w:sz w:val="28"/>
          <w:szCs w:val="28"/>
        </w:rPr>
      </w:pPr>
    </w:p>
    <w:p w:rsidR="00410372" w:rsidRPr="009E57EF" w:rsidRDefault="00410372" w:rsidP="00A65DD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E57EF">
        <w:rPr>
          <w:b/>
          <w:sz w:val="28"/>
          <w:szCs w:val="28"/>
        </w:rPr>
        <w:t xml:space="preserve">. Прогнозовані суспільні, економічні, фінансові та юридичні наслідки прийняття рішення </w:t>
      </w:r>
    </w:p>
    <w:p w:rsidR="00410372" w:rsidRPr="004722C4" w:rsidRDefault="00410372" w:rsidP="00A65DD5">
      <w:pPr>
        <w:ind w:firstLine="708"/>
        <w:jc w:val="both"/>
        <w:rPr>
          <w:sz w:val="28"/>
          <w:szCs w:val="28"/>
        </w:rPr>
      </w:pPr>
      <w:r w:rsidRPr="009E57EF">
        <w:rPr>
          <w:sz w:val="28"/>
          <w:szCs w:val="28"/>
        </w:rPr>
        <w:t xml:space="preserve">Суспільний та юридичний наслідок прийняття рішення – </w:t>
      </w:r>
      <w:r>
        <w:rPr>
          <w:sz w:val="28"/>
          <w:szCs w:val="28"/>
        </w:rPr>
        <w:t xml:space="preserve">можливість </w:t>
      </w:r>
      <w:r w:rsidRPr="00FF5EA4">
        <w:rPr>
          <w:sz w:val="28"/>
          <w:szCs w:val="28"/>
        </w:rPr>
        <w:t>розширенн</w:t>
      </w:r>
      <w:r>
        <w:rPr>
          <w:sz w:val="28"/>
          <w:szCs w:val="28"/>
        </w:rPr>
        <w:t>я</w:t>
      </w:r>
      <w:r w:rsidRPr="00FF5EA4">
        <w:rPr>
          <w:sz w:val="28"/>
          <w:szCs w:val="28"/>
        </w:rPr>
        <w:t xml:space="preserve"> території міського кладовища у селі Гаразджа Луцького району</w:t>
      </w:r>
      <w:r>
        <w:rPr>
          <w:sz w:val="28"/>
          <w:szCs w:val="28"/>
        </w:rPr>
        <w:t xml:space="preserve"> шляхом в</w:t>
      </w:r>
      <w:r w:rsidRPr="00FF5EA4">
        <w:rPr>
          <w:sz w:val="28"/>
          <w:szCs w:val="28"/>
        </w:rPr>
        <w:t>икуп</w:t>
      </w:r>
      <w:r>
        <w:rPr>
          <w:sz w:val="28"/>
          <w:szCs w:val="28"/>
        </w:rPr>
        <w:t>у земельної</w:t>
      </w:r>
      <w:r w:rsidRPr="00FF5EA4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FF5EA4">
        <w:rPr>
          <w:sz w:val="28"/>
          <w:szCs w:val="28"/>
        </w:rPr>
        <w:t xml:space="preserve"> </w:t>
      </w:r>
      <w:r>
        <w:rPr>
          <w:sz w:val="28"/>
          <w:szCs w:val="28"/>
        </w:rPr>
        <w:t>для суспільних потреб у порядку, передбаченому законом.</w:t>
      </w:r>
    </w:p>
    <w:p w:rsidR="00410372" w:rsidRDefault="00410372" w:rsidP="00A65DD5">
      <w:pPr>
        <w:jc w:val="both"/>
        <w:rPr>
          <w:sz w:val="28"/>
          <w:szCs w:val="28"/>
        </w:rPr>
      </w:pPr>
    </w:p>
    <w:p w:rsidR="00410372" w:rsidRPr="004722C4" w:rsidRDefault="00410372" w:rsidP="00A65DD5">
      <w:pPr>
        <w:jc w:val="both"/>
        <w:rPr>
          <w:sz w:val="28"/>
          <w:szCs w:val="28"/>
        </w:rPr>
      </w:pPr>
    </w:p>
    <w:p w:rsidR="00410372" w:rsidRPr="004722C4" w:rsidRDefault="00410372" w:rsidP="00A65DD5">
      <w:pPr>
        <w:jc w:val="both"/>
        <w:rPr>
          <w:sz w:val="28"/>
          <w:szCs w:val="28"/>
        </w:rPr>
      </w:pPr>
      <w:r>
        <w:rPr>
          <w:sz w:val="28"/>
          <w:szCs w:val="28"/>
        </w:rPr>
        <w:t>В.о. д</w:t>
      </w:r>
      <w:r w:rsidRPr="004722C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4722C4">
        <w:rPr>
          <w:sz w:val="28"/>
          <w:szCs w:val="28"/>
        </w:rPr>
        <w:t xml:space="preserve"> департаменту </w:t>
      </w:r>
    </w:p>
    <w:p w:rsidR="00410372" w:rsidRDefault="00410372" w:rsidP="00A65DD5">
      <w:pPr>
        <w:jc w:val="both"/>
      </w:pPr>
      <w:r w:rsidRPr="004722C4">
        <w:rPr>
          <w:sz w:val="28"/>
          <w:szCs w:val="28"/>
        </w:rPr>
        <w:t xml:space="preserve">житлово-комунального господарства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  <w:t xml:space="preserve">Надія </w:t>
      </w:r>
      <w:r w:rsidRPr="004722C4">
        <w:rPr>
          <w:sz w:val="28"/>
          <w:szCs w:val="28"/>
        </w:rPr>
        <w:t>К</w:t>
      </w:r>
      <w:r>
        <w:rPr>
          <w:sz w:val="28"/>
          <w:szCs w:val="28"/>
        </w:rPr>
        <w:t>ОЛЕНДА</w:t>
      </w:r>
    </w:p>
    <w:sectPr w:rsidR="00410372" w:rsidSect="004E15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B474F"/>
    <w:multiLevelType w:val="hybridMultilevel"/>
    <w:tmpl w:val="70143C24"/>
    <w:lvl w:ilvl="0" w:tplc="E466A0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DD5"/>
    <w:rsid w:val="000D6694"/>
    <w:rsid w:val="000E500A"/>
    <w:rsid w:val="00100B43"/>
    <w:rsid w:val="00373479"/>
    <w:rsid w:val="003A6B0F"/>
    <w:rsid w:val="00410372"/>
    <w:rsid w:val="004722C4"/>
    <w:rsid w:val="004E1584"/>
    <w:rsid w:val="00712D19"/>
    <w:rsid w:val="007573CE"/>
    <w:rsid w:val="00847D76"/>
    <w:rsid w:val="009E16A9"/>
    <w:rsid w:val="009E57EF"/>
    <w:rsid w:val="00A55FED"/>
    <w:rsid w:val="00A65DD5"/>
    <w:rsid w:val="00AB4860"/>
    <w:rsid w:val="00AB5235"/>
    <w:rsid w:val="00B24E70"/>
    <w:rsid w:val="00BD52D6"/>
    <w:rsid w:val="00C348A8"/>
    <w:rsid w:val="00CD52C0"/>
    <w:rsid w:val="00ED06D3"/>
    <w:rsid w:val="00EF0D1F"/>
    <w:rsid w:val="00F12887"/>
    <w:rsid w:val="00F70F3F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D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932</Words>
  <Characters>532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grelja</dc:creator>
  <cp:keywords/>
  <dc:description/>
  <cp:lastModifiedBy>grelja</cp:lastModifiedBy>
  <cp:revision>4</cp:revision>
  <cp:lastPrinted>2019-07-03T10:06:00Z</cp:lastPrinted>
  <dcterms:created xsi:type="dcterms:W3CDTF">2019-10-09T06:27:00Z</dcterms:created>
  <dcterms:modified xsi:type="dcterms:W3CDTF">2019-10-09T06:28:00Z</dcterms:modified>
</cp:coreProperties>
</file>