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B72FD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685190312" r:id="rId8"/>
        </w:object>
      </w:r>
    </w:p>
    <w:p w:rsidR="00000000" w:rsidRDefault="000B72FD">
      <w:pPr>
        <w:jc w:val="center"/>
        <w:rPr>
          <w:sz w:val="16"/>
          <w:szCs w:val="16"/>
        </w:rPr>
      </w:pPr>
    </w:p>
    <w:p w:rsidR="00000000" w:rsidRDefault="000B72FD">
      <w:pPr>
        <w:pStyle w:val="1"/>
      </w:pPr>
      <w:r>
        <w:rPr>
          <w:sz w:val="28"/>
          <w:szCs w:val="28"/>
        </w:rPr>
        <w:t>ЛУЦЬКА  МІСЬКА  РАДА</w:t>
      </w:r>
    </w:p>
    <w:p w:rsidR="00000000" w:rsidRDefault="000B72FD">
      <w:pPr>
        <w:rPr>
          <w:sz w:val="10"/>
          <w:szCs w:val="10"/>
        </w:rPr>
      </w:pPr>
    </w:p>
    <w:p w:rsidR="00000000" w:rsidRDefault="000B72FD">
      <w:pPr>
        <w:pStyle w:val="1"/>
      </w:pPr>
      <w:r>
        <w:rPr>
          <w:sz w:val="28"/>
          <w:szCs w:val="28"/>
        </w:rPr>
        <w:t>ВИКОНАВЧИЙ КОМІТЕТ</w:t>
      </w:r>
    </w:p>
    <w:p w:rsidR="00000000" w:rsidRDefault="000B72FD">
      <w:pPr>
        <w:jc w:val="center"/>
        <w:rPr>
          <w:b/>
          <w:bCs w:val="0"/>
          <w:sz w:val="20"/>
          <w:szCs w:val="20"/>
        </w:rPr>
      </w:pPr>
    </w:p>
    <w:p w:rsidR="00000000" w:rsidRDefault="000B72FD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000000" w:rsidRDefault="000B72FD">
      <w:pPr>
        <w:jc w:val="center"/>
        <w:rPr>
          <w:bCs w:val="0"/>
          <w:i/>
          <w:sz w:val="40"/>
          <w:szCs w:val="40"/>
        </w:rPr>
      </w:pPr>
    </w:p>
    <w:p w:rsidR="00000000" w:rsidRDefault="000B72FD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000000" w:rsidRDefault="000B72FD">
      <w:pPr>
        <w:spacing w:line="360" w:lineRule="auto"/>
        <w:rPr>
          <w:szCs w:val="28"/>
          <w:u w:val="single"/>
        </w:rPr>
      </w:pPr>
    </w:p>
    <w:p w:rsidR="00000000" w:rsidRDefault="000B72FD">
      <w:pPr>
        <w:jc w:val="both"/>
      </w:pPr>
      <w:r>
        <w:t>Про виплату допомоги</w:t>
      </w:r>
    </w:p>
    <w:p w:rsidR="00000000" w:rsidRDefault="000B72FD">
      <w:r>
        <w:t>на поховання</w:t>
      </w:r>
    </w:p>
    <w:p w:rsidR="00000000" w:rsidRDefault="000B72FD"/>
    <w:p w:rsidR="00000000" w:rsidRDefault="000B72FD"/>
    <w:p w:rsidR="00000000" w:rsidRDefault="000B72FD">
      <w:pPr>
        <w:ind w:firstLine="720"/>
        <w:jc w:val="both"/>
      </w:pPr>
      <w:r>
        <w:t>Розглянувши заяви громадян про на</w:t>
      </w:r>
      <w:r>
        <w:t>дання допомоги на поховання та матеріали, подані департаментом соціальної політики,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</w:t>
      </w:r>
      <w:r>
        <w:t>остановою Кабінету Міністрів України від 31.01.2007 № 99, рішення виконавчого комітету міської ради від 18.12.2018 № 846-1 "Про допомогу на поховання" виконавчий комітет міської ради</w:t>
      </w:r>
    </w:p>
    <w:p w:rsidR="00000000" w:rsidRDefault="000B72FD">
      <w:pPr>
        <w:ind w:firstLine="720"/>
        <w:jc w:val="both"/>
        <w:rPr>
          <w:szCs w:val="28"/>
        </w:rPr>
      </w:pPr>
    </w:p>
    <w:p w:rsidR="00000000" w:rsidRDefault="000B72FD">
      <w:pPr>
        <w:jc w:val="both"/>
      </w:pPr>
      <w:r>
        <w:t>ВИРІШИВ:</w:t>
      </w:r>
    </w:p>
    <w:p w:rsidR="00000000" w:rsidRDefault="000B72FD">
      <w:pPr>
        <w:ind w:firstLine="720"/>
        <w:jc w:val="both"/>
        <w:rPr>
          <w:szCs w:val="28"/>
        </w:rPr>
      </w:pPr>
    </w:p>
    <w:p w:rsidR="00000000" w:rsidRDefault="000B72FD">
      <w:pPr>
        <w:ind w:firstLine="720"/>
        <w:jc w:val="both"/>
      </w:pPr>
      <w:r>
        <w:t>1. Доручити департаменту соціальної політики надати допомогу н</w:t>
      </w:r>
      <w:r>
        <w:t>а поховання деяких категорій осіб за рахунок коштів, передбачених бюджетом Луцької міської територіальної громади на 20</w:t>
      </w:r>
      <w:r>
        <w:rPr>
          <w:lang w:val="en-US"/>
        </w:rPr>
        <w:t>2</w:t>
      </w:r>
      <w:r>
        <w:t>1 рік на соціальні виплати за статтею витрат "Інші заходи у сфері соціального захисту і соціального забезпечення" (КПКВК 0813242), викон</w:t>
      </w:r>
      <w:r>
        <w:t>авцям волевиявлення померлого, у розмірі 2451 грн кожному:</w:t>
      </w:r>
    </w:p>
    <w:p w:rsidR="00000000" w:rsidRDefault="000B72FD">
      <w:pPr>
        <w:ind w:firstLine="720"/>
        <w:jc w:val="both"/>
        <w:rPr>
          <w:sz w:val="16"/>
          <w:szCs w:val="16"/>
        </w:rPr>
      </w:pPr>
    </w:p>
    <w:p w:rsidR="00000000" w:rsidRDefault="000B72FD">
      <w:pPr>
        <w:ind w:firstLine="720"/>
        <w:jc w:val="both"/>
      </w:pPr>
      <w:r>
        <w:t>- Ліник Наталії Віталіївні, яка проживає на вул.</w:t>
      </w:r>
      <w:r>
        <w:rPr>
          <w:u w:val="single"/>
        </w:rPr>
        <w:t xml:space="preserve">                       </w:t>
      </w:r>
      <w:r>
        <w:t xml:space="preserve">, у зв’язку зі смертю дочки </w:t>
      </w:r>
      <w:r>
        <w:rPr>
          <w:u w:val="single"/>
        </w:rPr>
        <w:t xml:space="preserve">                       </w:t>
      </w:r>
      <w:r>
        <w:t>, яка померла 22.03.2021 і не працювала;</w:t>
      </w:r>
    </w:p>
    <w:p w:rsidR="00000000" w:rsidRDefault="000B72FD">
      <w:pPr>
        <w:ind w:firstLine="720"/>
        <w:jc w:val="both"/>
      </w:pPr>
      <w:r>
        <w:t>- Кузьміній Ірині Вікторівні, яка</w:t>
      </w:r>
      <w:r>
        <w:t xml:space="preserve"> проживає на вул. </w:t>
      </w:r>
      <w:r>
        <w:rPr>
          <w:u w:val="single"/>
        </w:rPr>
        <w:t xml:space="preserve">                  </w:t>
      </w:r>
      <w:r>
        <w:t xml:space="preserve">, у зв’язку зі смертю племінника </w:t>
      </w:r>
      <w:r>
        <w:rPr>
          <w:u w:val="single"/>
        </w:rPr>
        <w:t xml:space="preserve">                     </w:t>
      </w:r>
      <w:r>
        <w:t>, який помер 14.03.2021 і не працював;</w:t>
      </w:r>
    </w:p>
    <w:p w:rsidR="00000000" w:rsidRDefault="000B72FD">
      <w:pPr>
        <w:ind w:firstLine="720"/>
        <w:jc w:val="both"/>
      </w:pPr>
      <w:r>
        <w:t>- Саціній Наталії Іванівні, яка проживає на пр-ті </w:t>
      </w:r>
      <w:r>
        <w:rPr>
          <w:u w:val="single"/>
        </w:rPr>
        <w:t xml:space="preserve">                    </w:t>
      </w:r>
      <w:r>
        <w:t>, у зв’язку зі смертю брата</w:t>
      </w:r>
      <w:r>
        <w:rPr>
          <w:u w:val="single"/>
        </w:rPr>
        <w:t xml:space="preserve">                   </w:t>
      </w:r>
      <w:r>
        <w:t>, який поме</w:t>
      </w:r>
      <w:r>
        <w:t>р 19.03.2021 і не працював з 17.01.2005;</w:t>
      </w:r>
    </w:p>
    <w:p w:rsidR="00000000" w:rsidRDefault="000B72FD">
      <w:pPr>
        <w:ind w:firstLine="720"/>
        <w:jc w:val="both"/>
      </w:pPr>
      <w:r>
        <w:t>- Суходол Галині Федорівні, яка проживає на вул. </w:t>
      </w:r>
      <w:r>
        <w:rPr>
          <w:u w:val="single"/>
        </w:rPr>
        <w:t xml:space="preserve">                    </w:t>
      </w:r>
      <w:r>
        <w:t>, у зв’язку зі смертю чоловіка</w:t>
      </w:r>
      <w:r>
        <w:rPr>
          <w:u w:val="single"/>
        </w:rPr>
        <w:t xml:space="preserve">               </w:t>
      </w:r>
      <w:r>
        <w:t>, який помер 18.03.2021 і не працював з 25.05.2018;</w:t>
      </w:r>
    </w:p>
    <w:p w:rsidR="00000000" w:rsidRDefault="000B72FD">
      <w:pPr>
        <w:ind w:firstLine="720"/>
        <w:jc w:val="both"/>
      </w:pPr>
      <w:r>
        <w:t>- Антонюк Валентині Віталіївні, яка проживає на в</w:t>
      </w:r>
      <w:r>
        <w:t>ул.</w:t>
      </w:r>
      <w:r>
        <w:rPr>
          <w:u w:val="single"/>
        </w:rPr>
        <w:t xml:space="preserve">              </w:t>
      </w:r>
      <w:r>
        <w:t xml:space="preserve">, у зв’язку зі смертю сина </w:t>
      </w:r>
      <w:r>
        <w:rPr>
          <w:u w:val="single"/>
        </w:rPr>
        <w:t xml:space="preserve">                         </w:t>
      </w:r>
      <w:r>
        <w:t>, який помер 27.03.2021 і не працював;</w:t>
      </w:r>
    </w:p>
    <w:p w:rsidR="00000000" w:rsidRDefault="000B72FD">
      <w:pPr>
        <w:ind w:firstLine="720"/>
        <w:jc w:val="both"/>
      </w:pPr>
      <w:r>
        <w:lastRenderedPageBreak/>
        <w:t>- Підборецькому Петру Володимировичу, який проживає на вул. </w:t>
      </w:r>
      <w:r>
        <w:rPr>
          <w:u w:val="single"/>
        </w:rPr>
        <w:t xml:space="preserve">        </w:t>
      </w:r>
      <w:r>
        <w:t xml:space="preserve">, у зв’язку зі смертю дочки </w:t>
      </w:r>
      <w:r>
        <w:rPr>
          <w:u w:val="single"/>
        </w:rPr>
        <w:t xml:space="preserve">                 </w:t>
      </w:r>
      <w:r>
        <w:t>, яка померла 31.03.2021 і не працю</w:t>
      </w:r>
      <w:r>
        <w:t>вала;</w:t>
      </w:r>
    </w:p>
    <w:p w:rsidR="00000000" w:rsidRDefault="000B72FD">
      <w:pPr>
        <w:ind w:firstLine="720"/>
        <w:jc w:val="both"/>
      </w:pPr>
      <w:r>
        <w:t>- Гардізон Ірині Петрівні, яка проживає на вул.</w:t>
      </w:r>
      <w:r>
        <w:rPr>
          <w:u w:val="single"/>
        </w:rPr>
        <w:t xml:space="preserve">                 </w:t>
      </w:r>
      <w:r>
        <w:t>, у зв’язку зі смертю чоловіка</w:t>
      </w:r>
      <w:r>
        <w:rPr>
          <w:u w:val="single"/>
        </w:rPr>
        <w:t xml:space="preserve">                 </w:t>
      </w:r>
      <w:r>
        <w:t>, який помер 04.04.2021 і не працював з 30.11.2007;</w:t>
      </w:r>
    </w:p>
    <w:p w:rsidR="00000000" w:rsidRDefault="000B72FD">
      <w:pPr>
        <w:ind w:firstLine="720"/>
        <w:jc w:val="both"/>
      </w:pPr>
      <w:r>
        <w:t>- Буслав Тетяні Миколаївні, яка проживає на бульв.</w:t>
      </w:r>
      <w:r>
        <w:rPr>
          <w:u w:val="single"/>
        </w:rPr>
        <w:t xml:space="preserve">                </w:t>
      </w:r>
      <w:r>
        <w:t>, у зв’язку зі смертю</w:t>
      </w:r>
      <w:r>
        <w:t xml:space="preserve"> сина</w:t>
      </w:r>
      <w:r>
        <w:rPr>
          <w:u w:val="single"/>
        </w:rPr>
        <w:t xml:space="preserve">                            </w:t>
      </w:r>
      <w:r>
        <w:t>, який помер 10.04.2021 і не працював;</w:t>
      </w:r>
    </w:p>
    <w:p w:rsidR="00000000" w:rsidRDefault="000B72FD">
      <w:pPr>
        <w:ind w:firstLine="720"/>
        <w:jc w:val="both"/>
      </w:pPr>
      <w:r>
        <w:t>- Волянику Миколі Юрійовичу, який проживає на пров. </w:t>
      </w:r>
      <w:r>
        <w:rPr>
          <w:u w:val="single"/>
        </w:rPr>
        <w:t xml:space="preserve">                  </w:t>
      </w:r>
      <w:r>
        <w:t>, у зв’язку зі смертю батька</w:t>
      </w:r>
      <w:r>
        <w:rPr>
          <w:u w:val="single"/>
        </w:rPr>
        <w:t xml:space="preserve">                  </w:t>
      </w:r>
      <w:r>
        <w:t>, який помер 01.04.2021 і не працював з 04.03.1996;</w:t>
      </w:r>
    </w:p>
    <w:p w:rsidR="00000000" w:rsidRDefault="000B72FD">
      <w:pPr>
        <w:ind w:firstLine="720"/>
        <w:jc w:val="both"/>
      </w:pPr>
      <w:r>
        <w:t>- Баранчук Любов</w:t>
      </w:r>
      <w:r>
        <w:t>і Анатоліївні, яка проживає на вул.</w:t>
      </w:r>
      <w:r>
        <w:rPr>
          <w:u w:val="single"/>
        </w:rPr>
        <w:t xml:space="preserve">                 </w:t>
      </w:r>
      <w:r>
        <w:t>, у зв’язку зі смертю чоловіка</w:t>
      </w:r>
      <w:r>
        <w:rPr>
          <w:u w:val="single"/>
        </w:rPr>
        <w:t xml:space="preserve">                    </w:t>
      </w:r>
      <w:r>
        <w:t>, який помер 05.04.2021 і не працював з 13.03.2019;</w:t>
      </w:r>
    </w:p>
    <w:p w:rsidR="00000000" w:rsidRDefault="000B72FD">
      <w:pPr>
        <w:ind w:firstLine="720"/>
        <w:jc w:val="both"/>
      </w:pPr>
      <w:r>
        <w:t>- Швидавченко Ірині Іванівні, яка проживає на вул.</w:t>
      </w:r>
      <w:r>
        <w:rPr>
          <w:u w:val="single"/>
        </w:rPr>
        <w:t xml:space="preserve">                 </w:t>
      </w:r>
      <w:r>
        <w:t>, у зв’язку зі смертю сестри</w:t>
      </w:r>
      <w:r>
        <w:rPr>
          <w:u w:val="single"/>
        </w:rPr>
        <w:t xml:space="preserve">       </w:t>
      </w:r>
      <w:r>
        <w:rPr>
          <w:u w:val="single"/>
        </w:rPr>
        <w:t xml:space="preserve">         </w:t>
      </w:r>
      <w:r>
        <w:t>, яка померла 08.04.2021 і не працювала з 04.11.2020;</w:t>
      </w:r>
    </w:p>
    <w:p w:rsidR="00000000" w:rsidRDefault="000B72FD">
      <w:pPr>
        <w:ind w:firstLine="720"/>
        <w:jc w:val="both"/>
      </w:pPr>
      <w:r>
        <w:t>- Павловичу Тимофію Миколайовичу, який проживає на вул.</w:t>
      </w:r>
      <w:r>
        <w:rPr>
          <w:u w:val="single"/>
        </w:rPr>
        <w:t xml:space="preserve">                 </w:t>
      </w:r>
      <w:r>
        <w:t xml:space="preserve">, у зв’язку зі смертю батька </w:t>
      </w:r>
      <w:r>
        <w:rPr>
          <w:u w:val="single"/>
        </w:rPr>
        <w:t xml:space="preserve">                   </w:t>
      </w:r>
      <w:r>
        <w:t xml:space="preserve"> , який помер 20.04.2021 і не працював;</w:t>
      </w:r>
    </w:p>
    <w:p w:rsidR="00000000" w:rsidRDefault="000B72FD">
      <w:pPr>
        <w:ind w:firstLine="720"/>
        <w:jc w:val="both"/>
      </w:pPr>
      <w:r>
        <w:t>- Ільчиско Марії Вадимівні, яка п</w:t>
      </w:r>
      <w:r>
        <w:t>роживає на пр-ті</w:t>
      </w:r>
      <w:r>
        <w:rPr>
          <w:u w:val="single"/>
        </w:rPr>
        <w:t xml:space="preserve">                   </w:t>
      </w:r>
      <w:r>
        <w:t xml:space="preserve">, у зв’язку зі смертю дядька </w:t>
      </w:r>
      <w:r>
        <w:rPr>
          <w:u w:val="single"/>
        </w:rPr>
        <w:t xml:space="preserve">                              </w:t>
      </w:r>
      <w:r>
        <w:t>, який помер 20.04.2021 і не працював;</w:t>
      </w:r>
    </w:p>
    <w:p w:rsidR="00000000" w:rsidRDefault="000B72FD">
      <w:pPr>
        <w:ind w:firstLine="720"/>
        <w:jc w:val="both"/>
      </w:pPr>
      <w:r>
        <w:t>- Мітіну Андрію Дмитровичу, який проживає на вул.</w:t>
      </w:r>
      <w:r>
        <w:rPr>
          <w:u w:val="single"/>
        </w:rPr>
        <w:t xml:space="preserve">                  </w:t>
      </w:r>
      <w:r>
        <w:t>, у зв’язку зі смертю батька</w:t>
      </w:r>
      <w:r>
        <w:rPr>
          <w:u w:val="single"/>
        </w:rPr>
        <w:t xml:space="preserve">                          </w:t>
      </w:r>
      <w:r>
        <w:t xml:space="preserve">, </w:t>
      </w:r>
      <w:r>
        <w:t>який помер 09.11.2020 і не працював;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>- Платко Наталії Володимирівні, яка проживає на вул. </w:t>
      </w:r>
      <w:r>
        <w:rPr>
          <w:bCs w:val="0"/>
          <w:szCs w:val="28"/>
          <w:u w:val="single"/>
        </w:rPr>
        <w:t xml:space="preserve">                  </w:t>
      </w:r>
      <w:r>
        <w:rPr>
          <w:bCs w:val="0"/>
          <w:szCs w:val="28"/>
        </w:rPr>
        <w:t>, у зв’язку зі смертю колишнього чоловіка</w:t>
      </w:r>
      <w:r>
        <w:rPr>
          <w:bCs w:val="0"/>
          <w:szCs w:val="28"/>
          <w:u w:val="single"/>
        </w:rPr>
        <w:t xml:space="preserve">                     </w:t>
      </w:r>
      <w:r>
        <w:rPr>
          <w:bCs w:val="0"/>
          <w:szCs w:val="28"/>
        </w:rPr>
        <w:t>, який помер 24.04.2021 і не працював;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 xml:space="preserve">- Зозулю Володимиру Вікторовичу, який проживає </w:t>
      </w:r>
      <w:r>
        <w:rPr>
          <w:bCs w:val="0"/>
          <w:szCs w:val="28"/>
        </w:rPr>
        <w:t>на вул.</w:t>
      </w:r>
      <w:r>
        <w:rPr>
          <w:bCs w:val="0"/>
          <w:szCs w:val="28"/>
          <w:u w:val="single"/>
        </w:rPr>
        <w:t xml:space="preserve">                </w:t>
      </w:r>
      <w:r>
        <w:rPr>
          <w:bCs w:val="0"/>
          <w:szCs w:val="28"/>
        </w:rPr>
        <w:t>, у зв’язку зі смертю вітчима</w:t>
      </w:r>
      <w:r>
        <w:rPr>
          <w:bCs w:val="0"/>
          <w:szCs w:val="28"/>
          <w:u w:val="single"/>
        </w:rPr>
        <w:t xml:space="preserve">                       </w:t>
      </w:r>
      <w:r>
        <w:rPr>
          <w:bCs w:val="0"/>
          <w:szCs w:val="28"/>
        </w:rPr>
        <w:t>, який помер 15.04.2021 і не працював;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>- Андросюк Любові Іванівні, яка проживає на вул.</w:t>
      </w:r>
      <w:r>
        <w:rPr>
          <w:bCs w:val="0"/>
          <w:szCs w:val="28"/>
          <w:u w:val="single"/>
        </w:rPr>
        <w:t xml:space="preserve">                  </w:t>
      </w:r>
      <w:r>
        <w:rPr>
          <w:bCs w:val="0"/>
          <w:szCs w:val="28"/>
        </w:rPr>
        <w:t xml:space="preserve">, у зв’язку зі смертю зятя </w:t>
      </w:r>
      <w:r>
        <w:rPr>
          <w:bCs w:val="0"/>
          <w:szCs w:val="28"/>
          <w:u w:val="single"/>
        </w:rPr>
        <w:t xml:space="preserve">                            </w:t>
      </w:r>
      <w:r>
        <w:rPr>
          <w:bCs w:val="0"/>
          <w:szCs w:val="28"/>
        </w:rPr>
        <w:t>, який помер 07.05.20</w:t>
      </w:r>
      <w:r>
        <w:rPr>
          <w:bCs w:val="0"/>
          <w:szCs w:val="28"/>
        </w:rPr>
        <w:t>21 і не працював;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>- Демченко Мар’яні Ярославівні, яка проживає на вул.</w:t>
      </w:r>
      <w:r>
        <w:rPr>
          <w:bCs w:val="0"/>
          <w:szCs w:val="28"/>
          <w:u w:val="single"/>
        </w:rPr>
        <w:t xml:space="preserve">                   </w:t>
      </w:r>
      <w:r>
        <w:rPr>
          <w:bCs w:val="0"/>
          <w:szCs w:val="28"/>
        </w:rPr>
        <w:t>, у зв’язку зі смертю дядька</w:t>
      </w:r>
      <w:r>
        <w:rPr>
          <w:bCs w:val="0"/>
          <w:szCs w:val="28"/>
          <w:u w:val="single"/>
        </w:rPr>
        <w:t xml:space="preserve">                      </w:t>
      </w:r>
      <w:r>
        <w:rPr>
          <w:bCs w:val="0"/>
          <w:szCs w:val="28"/>
        </w:rPr>
        <w:t>, який помер 11.05.2021 і не працював з 09.04.2017;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>- Солдатюк Мирославі Леонідівні, яка проживає на вул.</w:t>
      </w:r>
      <w:r>
        <w:rPr>
          <w:bCs w:val="0"/>
          <w:szCs w:val="28"/>
          <w:u w:val="single"/>
        </w:rPr>
        <w:t xml:space="preserve">            </w:t>
      </w:r>
      <w:r>
        <w:rPr>
          <w:bCs w:val="0"/>
          <w:szCs w:val="28"/>
          <w:u w:val="single"/>
        </w:rPr>
        <w:t xml:space="preserve">      </w:t>
      </w:r>
      <w:r>
        <w:rPr>
          <w:bCs w:val="0"/>
          <w:szCs w:val="28"/>
        </w:rPr>
        <w:t>, у зв’язку зі смертю чоловіка</w:t>
      </w:r>
      <w:r>
        <w:rPr>
          <w:bCs w:val="0"/>
          <w:szCs w:val="28"/>
          <w:u w:val="single"/>
        </w:rPr>
        <w:t xml:space="preserve">                       </w:t>
      </w:r>
      <w:r>
        <w:rPr>
          <w:bCs w:val="0"/>
          <w:szCs w:val="28"/>
        </w:rPr>
        <w:t>, який помер 10.05.2021 і не працював з 11.06.2019;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>- Утєшевій Марії Филимонівні, яка проживає на вул. </w:t>
      </w:r>
      <w:r>
        <w:rPr>
          <w:bCs w:val="0"/>
          <w:szCs w:val="28"/>
          <w:u w:val="single"/>
        </w:rPr>
        <w:t xml:space="preserve">                  </w:t>
      </w:r>
      <w:r>
        <w:rPr>
          <w:bCs w:val="0"/>
          <w:szCs w:val="28"/>
        </w:rPr>
        <w:t xml:space="preserve">, у зв’язку зі смертю сусідки </w:t>
      </w:r>
      <w:r>
        <w:rPr>
          <w:bCs w:val="0"/>
          <w:szCs w:val="28"/>
          <w:u w:val="single"/>
        </w:rPr>
        <w:t xml:space="preserve">                            </w:t>
      </w:r>
      <w:r>
        <w:rPr>
          <w:bCs w:val="0"/>
          <w:szCs w:val="28"/>
        </w:rPr>
        <w:t xml:space="preserve"> , яка померла 09.</w:t>
      </w:r>
      <w:r>
        <w:rPr>
          <w:bCs w:val="0"/>
          <w:szCs w:val="28"/>
        </w:rPr>
        <w:t>05.2021 і не працювала з 05.11.1998;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>- Точинській Тетяні Костянтинівні, яка проживає на вул. </w:t>
      </w:r>
      <w:r>
        <w:rPr>
          <w:bCs w:val="0"/>
          <w:szCs w:val="28"/>
          <w:u w:val="single"/>
        </w:rPr>
        <w:t xml:space="preserve">                </w:t>
      </w:r>
      <w:r>
        <w:rPr>
          <w:bCs w:val="0"/>
          <w:szCs w:val="28"/>
        </w:rPr>
        <w:t xml:space="preserve">, у зв’язку зі смертю сина </w:t>
      </w:r>
      <w:r>
        <w:rPr>
          <w:bCs w:val="0"/>
          <w:szCs w:val="28"/>
          <w:u w:val="single"/>
        </w:rPr>
        <w:t xml:space="preserve">                         </w:t>
      </w:r>
      <w:r>
        <w:rPr>
          <w:bCs w:val="0"/>
          <w:szCs w:val="28"/>
        </w:rPr>
        <w:t>, який помер 14.05.2021 і не працював;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>- Андрієнко Марії Володимирівні, яка проживає на вул.</w:t>
      </w:r>
      <w:r>
        <w:rPr>
          <w:bCs w:val="0"/>
          <w:szCs w:val="28"/>
          <w:u w:val="single"/>
        </w:rPr>
        <w:t xml:space="preserve">   </w:t>
      </w:r>
      <w:r>
        <w:rPr>
          <w:bCs w:val="0"/>
          <w:szCs w:val="28"/>
          <w:u w:val="single"/>
        </w:rPr>
        <w:t xml:space="preserve">                  </w:t>
      </w:r>
      <w:r>
        <w:rPr>
          <w:bCs w:val="0"/>
          <w:szCs w:val="28"/>
        </w:rPr>
        <w:t>, у зв’язку зі смертю батька</w:t>
      </w:r>
      <w:r>
        <w:rPr>
          <w:bCs w:val="0"/>
          <w:szCs w:val="28"/>
          <w:u w:val="single"/>
        </w:rPr>
        <w:t xml:space="preserve">                         </w:t>
      </w:r>
      <w:r>
        <w:rPr>
          <w:bCs w:val="0"/>
          <w:szCs w:val="28"/>
        </w:rPr>
        <w:t>, який помер 04.05.2021 і не працював з 25.11.2019;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lastRenderedPageBreak/>
        <w:t>- Дармовісу Михайлу Ярославовичу, який проживає на вул.</w:t>
      </w:r>
      <w:r>
        <w:rPr>
          <w:bCs w:val="0"/>
          <w:szCs w:val="28"/>
          <w:u w:val="single"/>
        </w:rPr>
        <w:t xml:space="preserve">               ,</w:t>
      </w:r>
      <w:r>
        <w:rPr>
          <w:bCs w:val="0"/>
          <w:szCs w:val="28"/>
        </w:rPr>
        <w:t xml:space="preserve"> у зв’язку зі смертю сестри </w:t>
      </w:r>
      <w:r>
        <w:rPr>
          <w:bCs w:val="0"/>
          <w:szCs w:val="28"/>
          <w:u w:val="single"/>
        </w:rPr>
        <w:t xml:space="preserve">                       </w:t>
      </w:r>
      <w:r>
        <w:rPr>
          <w:bCs w:val="0"/>
          <w:szCs w:val="28"/>
        </w:rPr>
        <w:t>, яка помер</w:t>
      </w:r>
      <w:r>
        <w:rPr>
          <w:bCs w:val="0"/>
          <w:szCs w:val="28"/>
        </w:rPr>
        <w:t>ла 17.05.2021 і не працювала з 12.03.2004;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>- Гижуку Андрію Володимировичу, який проживає на вул. </w:t>
      </w:r>
      <w:r>
        <w:rPr>
          <w:bCs w:val="0"/>
          <w:szCs w:val="28"/>
          <w:u w:val="single"/>
        </w:rPr>
        <w:t xml:space="preserve">                   </w:t>
      </w:r>
      <w:r>
        <w:rPr>
          <w:bCs w:val="0"/>
          <w:szCs w:val="28"/>
        </w:rPr>
        <w:t>, у зв’язку зі смертю брата</w:t>
      </w:r>
      <w:r>
        <w:rPr>
          <w:bCs w:val="0"/>
          <w:szCs w:val="28"/>
          <w:u w:val="single"/>
        </w:rPr>
        <w:t xml:space="preserve">                        </w:t>
      </w:r>
      <w:r>
        <w:rPr>
          <w:bCs w:val="0"/>
          <w:szCs w:val="28"/>
        </w:rPr>
        <w:t>, який помер 18.05.2021 і не працював;</w:t>
      </w:r>
    </w:p>
    <w:p w:rsidR="00000000" w:rsidRDefault="000B72FD">
      <w:pPr>
        <w:ind w:firstLine="720"/>
        <w:jc w:val="both"/>
      </w:pPr>
      <w:r>
        <w:rPr>
          <w:bCs w:val="0"/>
          <w:szCs w:val="28"/>
        </w:rPr>
        <w:t>- Заяцю Віталію Миколайовичу, який проживає на вул</w:t>
      </w:r>
      <w:r>
        <w:rPr>
          <w:bCs w:val="0"/>
          <w:szCs w:val="28"/>
        </w:rPr>
        <w:t>.</w:t>
      </w:r>
      <w:r>
        <w:rPr>
          <w:bCs w:val="0"/>
          <w:szCs w:val="28"/>
          <w:u w:val="single"/>
        </w:rPr>
        <w:t xml:space="preserve">                  </w:t>
      </w:r>
      <w:r>
        <w:rPr>
          <w:bCs w:val="0"/>
          <w:szCs w:val="28"/>
        </w:rPr>
        <w:t>, у зв’язку зі смертю сина</w:t>
      </w:r>
      <w:r>
        <w:rPr>
          <w:bCs w:val="0"/>
          <w:szCs w:val="28"/>
          <w:u w:val="single"/>
        </w:rPr>
        <w:t xml:space="preserve">                 </w:t>
      </w:r>
      <w:r>
        <w:rPr>
          <w:bCs w:val="0"/>
          <w:szCs w:val="28"/>
        </w:rPr>
        <w:t>, який помер 15.04.2021 і не працював з 27.12.2007.</w:t>
      </w:r>
    </w:p>
    <w:p w:rsidR="00000000" w:rsidRDefault="000B72FD">
      <w:pPr>
        <w:ind w:firstLine="720"/>
        <w:jc w:val="both"/>
        <w:rPr>
          <w:bCs w:val="0"/>
          <w:szCs w:val="28"/>
        </w:rPr>
      </w:pPr>
    </w:p>
    <w:p w:rsidR="00000000" w:rsidRDefault="000B72FD">
      <w:pPr>
        <w:ind w:firstLine="720"/>
        <w:jc w:val="both"/>
      </w:pPr>
      <w:r>
        <w:rPr>
          <w:lang w:val="en-US"/>
        </w:rPr>
        <w:t>2</w:t>
      </w:r>
      <w:r>
        <w:t>. Контроль за виконанням рішення покласти на заступника міського голови Чебелюк І.І.</w:t>
      </w:r>
    </w:p>
    <w:p w:rsidR="00000000" w:rsidRDefault="000B72FD">
      <w:pPr>
        <w:ind w:firstLine="720"/>
        <w:jc w:val="both"/>
      </w:pPr>
    </w:p>
    <w:p w:rsidR="00000000" w:rsidRDefault="000B72FD">
      <w:pPr>
        <w:ind w:firstLine="720"/>
        <w:jc w:val="both"/>
      </w:pPr>
    </w:p>
    <w:p w:rsidR="00000000" w:rsidRDefault="000B72FD">
      <w:pPr>
        <w:ind w:firstLine="720"/>
        <w:jc w:val="both"/>
      </w:pPr>
    </w:p>
    <w:p w:rsidR="00000000" w:rsidRDefault="000B72FD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000000" w:rsidRDefault="000B72FD"/>
    <w:p w:rsidR="00000000" w:rsidRDefault="000B72FD"/>
    <w:p w:rsidR="00000000" w:rsidRDefault="000B72FD">
      <w:r>
        <w:t>Заступник міськ</w:t>
      </w:r>
      <w:r>
        <w:t>ого голови,</w:t>
      </w:r>
    </w:p>
    <w:p w:rsidR="00000000" w:rsidRDefault="000B72FD"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000000" w:rsidRDefault="000B72FD"/>
    <w:p w:rsidR="00000000" w:rsidRDefault="000B72FD"/>
    <w:p w:rsidR="00000000" w:rsidRDefault="000B72FD">
      <w:r>
        <w:rPr>
          <w:sz w:val="24"/>
        </w:rPr>
        <w:t>Майборода 284 177</w:t>
      </w:r>
    </w:p>
    <w:p w:rsidR="00000000" w:rsidRDefault="000B72FD"/>
    <w:sectPr w:rsidR="00000000">
      <w:headerReference w:type="default" r:id="rId9"/>
      <w:headerReference w:type="first" r:id="rId10"/>
      <w:pgSz w:w="11906" w:h="16838"/>
      <w:pgMar w:top="776" w:right="567" w:bottom="1134" w:left="1985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B72FD">
      <w:r>
        <w:separator/>
      </w:r>
    </w:p>
  </w:endnote>
  <w:endnote w:type="continuationSeparator" w:id="0">
    <w:p w:rsidR="00000000" w:rsidRDefault="000B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B72FD">
      <w:r>
        <w:separator/>
      </w:r>
    </w:p>
  </w:footnote>
  <w:footnote w:type="continuationSeparator" w:id="0">
    <w:p w:rsidR="00000000" w:rsidRDefault="000B7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B72FD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pt;height:16.0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000000" w:rsidRDefault="000B72FD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  <w:p w:rsidR="00000000" w:rsidRDefault="000B72FD">
    <w:pPr>
      <w:pStyle w:val="a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B72F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B72FD"/>
    <w:rsid w:val="000B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ы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rPr>
      <w:bCs/>
      <w:sz w:val="28"/>
      <w:szCs w:val="24"/>
    </w:rPr>
  </w:style>
  <w:style w:type="character" w:customStyle="1" w:styleId="a8">
    <w:name w:val="Основной текст с отступом Знак"/>
    <w:rPr>
      <w:sz w:val="28"/>
      <w:szCs w:val="24"/>
    </w:rPr>
  </w:style>
  <w:style w:type="character" w:customStyle="1" w:styleId="rvts52">
    <w:name w:val="rvts52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1">
    <w:name w:val="Основной текст1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ListParagraph">
    <w:name w:val="List Paragraph"/>
    <w:basedOn w:val="a"/>
    <w:pPr>
      <w:spacing w:after="200"/>
      <w:ind w:left="720"/>
    </w:pPr>
  </w:style>
  <w:style w:type="paragraph" w:customStyle="1" w:styleId="af4">
    <w:name w:val="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rvps6">
    <w:name w:val="rvps6"/>
    <w:basedOn w:val="a"/>
    <w:pPr>
      <w:widowControl w:val="0"/>
      <w:spacing w:before="100" w:after="100"/>
    </w:pPr>
    <w:rPr>
      <w:bCs w:val="0"/>
      <w:kern w:val="1"/>
      <w:lang w:bidi="hi-IN"/>
    </w:rPr>
  </w:style>
  <w:style w:type="paragraph" w:customStyle="1" w:styleId="rvps2">
    <w:name w:val="rvps2"/>
    <w:basedOn w:val="a"/>
    <w:pPr>
      <w:widowControl w:val="0"/>
      <w:spacing w:before="100" w:after="100"/>
    </w:pPr>
    <w:rPr>
      <w:bCs w:val="0"/>
      <w:kern w:val="1"/>
      <w:lang w:bidi="hi-IN"/>
    </w:rPr>
  </w:style>
  <w:style w:type="paragraph" w:customStyle="1" w:styleId="af6">
    <w:name w:val="Вміст рам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3473</Words>
  <Characters>1981</Characters>
  <Application>Microsoft Office Word</Application>
  <DocSecurity>0</DocSecurity>
  <Lines>16</Lines>
  <Paragraphs>10</Paragraphs>
  <ScaleCrop>false</ScaleCrop>
  <Company>Reanimator Extreme Edition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2</cp:revision>
  <cp:lastPrinted>2018-01-29T11:29:00Z</cp:lastPrinted>
  <dcterms:created xsi:type="dcterms:W3CDTF">2021-06-14T12:39:00Z</dcterms:created>
  <dcterms:modified xsi:type="dcterms:W3CDTF">2021-06-14T12:39:00Z</dcterms:modified>
</cp:coreProperties>
</file>