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7EEFAA5" w:rsidR="0064121B" w:rsidRDefault="00D86EC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C5084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745994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D2878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5731713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E7072A9" w14:textId="252097D4" w:rsidR="00D86ECB" w:rsidRDefault="00D86ECB" w:rsidP="00D86ECB">
      <w:pPr>
        <w:pStyle w:val="Style4"/>
        <w:widowControl/>
        <w:tabs>
          <w:tab w:val="left" w:pos="4536"/>
        </w:tabs>
        <w:ind w:right="4818"/>
        <w:jc w:val="both"/>
      </w:pPr>
      <w:r>
        <w:rPr>
          <w:rStyle w:val="FontStyle13"/>
          <w:sz w:val="28"/>
          <w:szCs w:val="28"/>
          <w:lang w:val="uk-UA"/>
        </w:rPr>
        <w:t>Про виплату коштів для надання грошової допомоги матерям загиблих (померлих) та зниклих безвісти до Дня матері</w:t>
      </w:r>
    </w:p>
    <w:p w14:paraId="5AEB9249" w14:textId="77777777" w:rsidR="00D86ECB" w:rsidRDefault="00D86ECB" w:rsidP="00D86ECB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1A57F302" w14:textId="641F745A" w:rsidR="00D86ECB" w:rsidRDefault="00D86ECB" w:rsidP="00D86ECB">
      <w:pPr>
        <w:pStyle w:val="Style5"/>
        <w:widowControl/>
        <w:spacing w:before="80"/>
        <w:ind w:firstLine="567"/>
      </w:pPr>
      <w:r>
        <w:rPr>
          <w:rStyle w:val="FontStyle13"/>
          <w:sz w:val="28"/>
          <w:szCs w:val="28"/>
          <w:lang w:val="uk-UA" w:eastAsia="uk-UA"/>
        </w:rPr>
        <w:t xml:space="preserve">Згідно </w:t>
      </w:r>
      <w:r w:rsidRPr="005F0997">
        <w:rPr>
          <w:rStyle w:val="FontStyle13"/>
          <w:color w:val="auto"/>
          <w:sz w:val="28"/>
          <w:szCs w:val="28"/>
          <w:lang w:val="uk-UA" w:eastAsia="uk-UA"/>
        </w:rPr>
        <w:t xml:space="preserve">з протокольним рішенням </w:t>
      </w:r>
      <w:r>
        <w:rPr>
          <w:rStyle w:val="FontStyle13"/>
          <w:sz w:val="28"/>
          <w:szCs w:val="28"/>
          <w:lang w:val="uk-UA" w:eastAsia="uk-UA"/>
        </w:rPr>
        <w:t>комісії з питань надання адресної грошової допомоги членам сімей загиблих (померлих) та зниклих безвісти від 01</w:t>
      </w:r>
      <w:r>
        <w:rPr>
          <w:rStyle w:val="FontStyle13"/>
          <w:sz w:val="28"/>
          <w:szCs w:val="28"/>
          <w:lang w:val="en-US" w:eastAsia="uk-UA"/>
        </w:rPr>
        <w:t>.05.2023</w:t>
      </w:r>
      <w:r>
        <w:rPr>
          <w:rStyle w:val="FontStyle13"/>
          <w:sz w:val="28"/>
          <w:szCs w:val="28"/>
          <w:lang w:val="uk-UA" w:eastAsia="uk-UA"/>
        </w:rPr>
        <w:t xml:space="preserve"> № 1, на виконання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Комплексної програми соціальної підтримки ветеранів війни та членів їх сімей на 2021</w:t>
      </w:r>
      <w:r w:rsidR="005F0997">
        <w:rPr>
          <w:rStyle w:val="af"/>
          <w:rFonts w:eastAsia="Times New Roman"/>
          <w:color w:val="000000"/>
          <w:sz w:val="28"/>
          <w:szCs w:val="28"/>
          <w:lang w:val="uk-UA" w:eastAsia="ar-SA"/>
        </w:rPr>
        <w:t>–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2023 роки</w:t>
      </w:r>
      <w:r>
        <w:rPr>
          <w:rStyle w:val="FontStyle13"/>
          <w:color w:val="000000"/>
          <w:sz w:val="28"/>
          <w:szCs w:val="28"/>
          <w:lang w:val="uk-UA" w:eastAsia="uk-UA"/>
        </w:rPr>
        <w:t>,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 відповідно до ст. 42, п. 8 ст. 59</w:t>
      </w:r>
      <w:r>
        <w:rPr>
          <w:rStyle w:val="FontStyle13"/>
          <w:sz w:val="28"/>
          <w:szCs w:val="28"/>
          <w:lang w:val="uk-UA" w:eastAsia="uk-UA"/>
        </w:rPr>
        <w:t xml:space="preserve"> Закону України «Про місцеве самоврядування в Україні»:</w:t>
      </w:r>
    </w:p>
    <w:p w14:paraId="3B124A33" w14:textId="77777777" w:rsidR="00D86ECB" w:rsidRDefault="00D86ECB" w:rsidP="00D86E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B56264" w14:textId="77777777" w:rsidR="00D86ECB" w:rsidRDefault="00D86ECB" w:rsidP="00D86ECB">
      <w:pPr>
        <w:tabs>
          <w:tab w:val="left" w:pos="52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48C6455" w14:textId="50041BDF" w:rsidR="00D86ECB" w:rsidRDefault="00D86ECB" w:rsidP="00D86ECB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Бусько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Ганні Степанівні – 2000 (дві тисячі)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 Луцьк, вул. </w:t>
      </w:r>
      <w:bookmarkStart w:id="0" w:name="_Hlk135118862"/>
      <w:r w:rsidR="00437AAD">
        <w:rPr>
          <w:rStyle w:val="FontStyle13"/>
          <w:sz w:val="28"/>
          <w:szCs w:val="28"/>
          <w:lang w:val="uk-UA" w:eastAsia="uk-UA"/>
        </w:rPr>
        <w:t>______</w:t>
      </w:r>
      <w:bookmarkEnd w:id="0"/>
      <w:r>
        <w:rPr>
          <w:rStyle w:val="FontStyle13"/>
          <w:sz w:val="28"/>
          <w:szCs w:val="28"/>
          <w:lang w:val="uk-UA" w:eastAsia="uk-UA"/>
        </w:rPr>
        <w:t>);</w:t>
      </w:r>
    </w:p>
    <w:p w14:paraId="68F1C7B9" w14:textId="33B2250B" w:rsidR="00D86ECB" w:rsidRDefault="00D86ECB" w:rsidP="00D86EC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Дзіх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Лідії Йосипівні – 2000 (дві тисячі)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</w:t>
      </w:r>
      <w:r w:rsidR="005F0997">
        <w:rPr>
          <w:rStyle w:val="FontStyle13"/>
          <w:sz w:val="28"/>
          <w:szCs w:val="28"/>
          <w:lang w:val="uk-UA" w:eastAsia="uk-UA"/>
        </w:rPr>
        <w:t> </w:t>
      </w:r>
      <w:r>
        <w:rPr>
          <w:rStyle w:val="FontStyle13"/>
          <w:sz w:val="28"/>
          <w:szCs w:val="28"/>
          <w:lang w:val="uk-UA" w:eastAsia="uk-UA"/>
        </w:rPr>
        <w:t xml:space="preserve">Луцьк, вул. </w:t>
      </w:r>
      <w:r w:rsidR="00437AAD">
        <w:rPr>
          <w:rStyle w:val="FontStyle13"/>
          <w:sz w:val="28"/>
          <w:szCs w:val="28"/>
          <w:lang w:val="uk-UA" w:eastAsia="uk-UA"/>
        </w:rPr>
        <w:t>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E8802EA" w14:textId="78546672" w:rsidR="00D86ECB" w:rsidRDefault="00D86ECB" w:rsidP="00D86ECB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Черевко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Олені Василівні</w:t>
      </w:r>
      <w:bookmarkStart w:id="1" w:name="__DdeLink__273_2197771574"/>
      <w:r>
        <w:rPr>
          <w:rStyle w:val="FontStyle13"/>
          <w:sz w:val="28"/>
          <w:szCs w:val="28"/>
          <w:lang w:val="uk-UA" w:eastAsia="uk-UA"/>
        </w:rPr>
        <w:t xml:space="preserve"> – 2000 (дві тисячі)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, вул. </w:t>
      </w:r>
      <w:r w:rsidR="00437AAD">
        <w:rPr>
          <w:rStyle w:val="FontStyle13"/>
          <w:sz w:val="28"/>
          <w:szCs w:val="28"/>
          <w:lang w:val="uk-UA" w:eastAsia="uk-UA"/>
        </w:rPr>
        <w:t>______</w:t>
      </w:r>
      <w:r>
        <w:rPr>
          <w:rStyle w:val="FontStyle13"/>
          <w:sz w:val="28"/>
          <w:szCs w:val="28"/>
          <w:lang w:val="uk-UA" w:eastAsia="uk-UA"/>
        </w:rPr>
        <w:t>)</w:t>
      </w:r>
      <w:bookmarkEnd w:id="1"/>
      <w:r>
        <w:rPr>
          <w:rStyle w:val="FontStyle13"/>
          <w:sz w:val="28"/>
          <w:szCs w:val="28"/>
          <w:lang w:val="uk-UA" w:eastAsia="uk-UA"/>
        </w:rPr>
        <w:t>.</w:t>
      </w:r>
    </w:p>
    <w:p w14:paraId="62E48467" w14:textId="77777777" w:rsidR="00D86ECB" w:rsidRDefault="00D86ECB" w:rsidP="00D86ECB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</w:p>
    <w:p w14:paraId="73B84280" w14:textId="77777777" w:rsidR="00D86ECB" w:rsidRDefault="00D86ECB" w:rsidP="00D86ECB">
      <w:pPr>
        <w:pStyle w:val="Style5"/>
        <w:widowControl/>
        <w:ind w:firstLine="567"/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7EDC1598" w14:textId="77777777" w:rsidR="00D86ECB" w:rsidRDefault="00D86ECB" w:rsidP="00D86ECB">
      <w:pPr>
        <w:pStyle w:val="ae"/>
        <w:ind w:left="0"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5C35540A" w14:textId="77777777" w:rsidR="00D86ECB" w:rsidRDefault="00D86ECB" w:rsidP="00D86ECB">
      <w:pPr>
        <w:pStyle w:val="ae"/>
        <w:ind w:left="0"/>
        <w:jc w:val="both"/>
        <w:rPr>
          <w:rFonts w:cs="Lucida Sans"/>
        </w:rPr>
      </w:pPr>
    </w:p>
    <w:p w14:paraId="04E5EC29" w14:textId="77777777" w:rsidR="00D86ECB" w:rsidRDefault="00D86ECB" w:rsidP="00D86ECB">
      <w:pPr>
        <w:pStyle w:val="ae"/>
        <w:ind w:left="0"/>
        <w:jc w:val="both"/>
        <w:rPr>
          <w:rFonts w:cs="Lucida Sans"/>
        </w:rPr>
      </w:pPr>
    </w:p>
    <w:p w14:paraId="03A1A349" w14:textId="77777777" w:rsidR="00D86ECB" w:rsidRDefault="00D86ECB" w:rsidP="00D86ECB">
      <w:pPr>
        <w:pStyle w:val="ae"/>
        <w:ind w:left="0"/>
        <w:jc w:val="both"/>
        <w:rPr>
          <w:rFonts w:cs="Lucida Sans"/>
        </w:rPr>
      </w:pPr>
    </w:p>
    <w:p w14:paraId="6B01D872" w14:textId="77777777" w:rsidR="00D86ECB" w:rsidRDefault="00D86ECB" w:rsidP="00D86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40D97EB5" w14:textId="77777777" w:rsidR="00D86ECB" w:rsidRDefault="00D86ECB" w:rsidP="00D86ECB">
      <w:pPr>
        <w:rPr>
          <w:rFonts w:ascii="Times New Roman" w:hAnsi="Times New Roman" w:cs="Times New Roman"/>
        </w:rPr>
      </w:pPr>
    </w:p>
    <w:p w14:paraId="72DEB1CE" w14:textId="77777777" w:rsidR="00D86ECB" w:rsidRDefault="00D86ECB" w:rsidP="00D86ECB">
      <w:pPr>
        <w:rPr>
          <w:rFonts w:ascii="Times New Roman" w:hAnsi="Times New Roman" w:cs="Times New Roman"/>
        </w:rPr>
      </w:pPr>
    </w:p>
    <w:p w14:paraId="645813AF" w14:textId="45A9D400" w:rsidR="00D86ECB" w:rsidRDefault="00D86ECB" w:rsidP="00D86ECB">
      <w:r>
        <w:rPr>
          <w:rFonts w:ascii="Times New Roman" w:hAnsi="Times New Roman" w:cs="Times New Roman"/>
        </w:rPr>
        <w:t>Майборода 284 177</w:t>
      </w:r>
    </w:p>
    <w:p w14:paraId="057D4984" w14:textId="1232466E" w:rsidR="0064121B" w:rsidRPr="00475F40" w:rsidRDefault="0064121B" w:rsidP="00D86ECB">
      <w:pPr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5C47" w14:textId="77777777" w:rsidR="006668EC" w:rsidRDefault="006668EC" w:rsidP="00580099">
      <w:r>
        <w:separator/>
      </w:r>
    </w:p>
  </w:endnote>
  <w:endnote w:type="continuationSeparator" w:id="0">
    <w:p w14:paraId="057A04F9" w14:textId="77777777" w:rsidR="006668EC" w:rsidRDefault="006668E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B55C" w14:textId="77777777" w:rsidR="006668EC" w:rsidRDefault="006668EC" w:rsidP="00580099">
      <w:r>
        <w:separator/>
      </w:r>
    </w:p>
  </w:footnote>
  <w:footnote w:type="continuationSeparator" w:id="0">
    <w:p w14:paraId="47D01867" w14:textId="77777777" w:rsidR="006668EC" w:rsidRDefault="006668E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54B7E"/>
    <w:rsid w:val="002B058D"/>
    <w:rsid w:val="002F3D9C"/>
    <w:rsid w:val="00333E75"/>
    <w:rsid w:val="003C10D3"/>
    <w:rsid w:val="003F0E4C"/>
    <w:rsid w:val="00421763"/>
    <w:rsid w:val="00437AAD"/>
    <w:rsid w:val="00440777"/>
    <w:rsid w:val="00475F40"/>
    <w:rsid w:val="004B4F35"/>
    <w:rsid w:val="00542694"/>
    <w:rsid w:val="00570B0C"/>
    <w:rsid w:val="00580099"/>
    <w:rsid w:val="005A2888"/>
    <w:rsid w:val="005F0997"/>
    <w:rsid w:val="005F1B26"/>
    <w:rsid w:val="0064121B"/>
    <w:rsid w:val="006668EC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6EC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af">
    <w:name w:val="Выделение жирным"/>
    <w:qFormat/>
    <w:rsid w:val="00D86ECB"/>
    <w:rPr>
      <w:b/>
      <w:bCs/>
    </w:rPr>
  </w:style>
  <w:style w:type="paragraph" w:customStyle="1" w:styleId="Style4">
    <w:name w:val="Style4"/>
    <w:basedOn w:val="a"/>
    <w:uiPriority w:val="99"/>
    <w:qFormat/>
    <w:rsid w:val="00D86ECB"/>
    <w:pPr>
      <w:widowControl w:val="0"/>
      <w:suppressAutoHyphens w:val="0"/>
    </w:pPr>
    <w:rPr>
      <w:rFonts w:cs="Liberation Serif"/>
      <w:kern w:val="0"/>
      <w:lang w:val="ru-RU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2</cp:revision>
  <dcterms:created xsi:type="dcterms:W3CDTF">2023-05-16T05:42:00Z</dcterms:created>
  <dcterms:modified xsi:type="dcterms:W3CDTF">2023-05-16T05:42:00Z</dcterms:modified>
</cp:coreProperties>
</file>