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AAC8A9" w14:textId="77777777" w:rsidR="004647BD" w:rsidRDefault="00F52F35">
      <w:pPr>
        <w:pStyle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uk-UA" w:bidi="ar-SA"/>
        </w:rPr>
        <mc:AlternateContent>
          <mc:Choice Requires="wps">
            <w:drawing>
              <wp:anchor distT="0" distB="0" distL="635" distR="0" simplePos="0" relativeHeight="251656704" behindDoc="0" locked="0" layoutInCell="1" allowOverlap="1" wp14:anchorId="1A351D15" wp14:editId="02A97704">
                <wp:simplePos x="0" y="0"/>
                <wp:positionH relativeFrom="column">
                  <wp:posOffset>635</wp:posOffset>
                </wp:positionH>
                <wp:positionV relativeFrom="paragraph">
                  <wp:posOffset>635</wp:posOffset>
                </wp:positionV>
                <wp:extent cx="635000" cy="635000"/>
                <wp:effectExtent l="635" t="0" r="0" b="0"/>
                <wp:wrapNone/>
                <wp:docPr id="1" name="_x0000_tole_rId2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40" cy="6350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30DAE6B4" id="_x0000_tole_rId2" o:spid="_x0000_s1026" style="position:absolute;margin-left:.05pt;margin-top:.05pt;width:50pt;height:50pt;z-index:251656704;visibility:hidden;mso-wrap-style:square;mso-wrap-distance-left:.05pt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" filled="f" stroked="f" strokeweight="0"/>
            </w:pict>
          </mc:Fallback>
        </mc:AlternateContent>
      </w:r>
      <w:r w:rsidR="00B00F76">
        <w:rPr>
          <w:rFonts w:ascii="Times New Roman" w:hAnsi="Times New Roman" w:cs="Times New Roman"/>
          <w:noProof/>
          <w:sz w:val="28"/>
          <w:szCs w:val="28"/>
          <w:lang w:eastAsia="uk-UA" w:bidi="ar-SA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A477366" wp14:editId="6222EA92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3175" b="3175"/>
                <wp:wrapNone/>
                <wp:docPr id="2" name="_x0000_tole_rId2" hidden="1"/>
                <wp:cNvGraphicFramePr>
                  <a:graphicFrameLocks xmlns:a="http://schemas.openxmlformats.org/drawingml/2006/main" noSelect="1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sp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6D21C5" id="_x0000_tole_rId2" o:spid="_x0000_s1026" style="position:absolute;margin-left:0;margin-top:0;width:50pt;height:50pt;z-index:25165772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" filled="f" stroked="f">
                <o:lock v:ext="edit" aspectratio="t" selection="t"/>
              </v:rect>
            </w:pict>
          </mc:Fallback>
        </mc:AlternateContent>
      </w:r>
      <w:r w:rsidR="00000000">
        <w:rPr>
          <w:rFonts w:ascii="Times New Roman" w:hAnsi="Times New Roman" w:cs="Times New Roman"/>
          <w:sz w:val="28"/>
          <w:szCs w:val="28"/>
        </w:rPr>
        <w:object w:dxaOrig="1440" w:dyaOrig="1440" w14:anchorId="708DBDB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le_rId2" o:spid="_x0000_s1026" type="#_x0000_t75" style="position:absolute;margin-left:203.6pt;margin-top:-9pt;width:57.4pt;height:59.2pt;z-index:251658752;visibility:visible;mso-wrap-distance-right:0;mso-position-horizontal-relative:text;mso-position-vertical-relative:text">
            <v:imagedata r:id="rId8" o:title=""/>
            <w10:wrap type="square" side="left"/>
          </v:shape>
          <o:OLEObject Type="Embed" ProgID="PBrush" ShapeID="ole_rId2" DrawAspect="Content" ObjectID="_1853407913" r:id="rId9"/>
        </w:object>
      </w:r>
    </w:p>
    <w:p w14:paraId="79E0E7BD" w14:textId="77777777" w:rsidR="004647BD" w:rsidRDefault="004647BD">
      <w:pPr>
        <w:pStyle w:val="1"/>
        <w:rPr>
          <w:rFonts w:ascii="Times New Roman" w:hAnsi="Times New Roman" w:cs="Times New Roman"/>
          <w:sz w:val="28"/>
          <w:szCs w:val="28"/>
        </w:rPr>
      </w:pPr>
    </w:p>
    <w:p w14:paraId="442730AD" w14:textId="77777777" w:rsidR="004647BD" w:rsidRDefault="004647BD">
      <w:pPr>
        <w:rPr>
          <w:sz w:val="8"/>
          <w:szCs w:val="8"/>
        </w:rPr>
      </w:pPr>
    </w:p>
    <w:p w14:paraId="2E832FCB" w14:textId="77777777" w:rsidR="004647BD" w:rsidRDefault="00F52F35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ЛУЦЬКИЙ  МІСЬКИЙ  ГОЛОВА</w:t>
      </w:r>
    </w:p>
    <w:p w14:paraId="79CD5B81" w14:textId="77777777" w:rsidR="004647BD" w:rsidRDefault="004647BD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563C5F1F" w14:textId="77777777" w:rsidR="004647BD" w:rsidRDefault="00F52F35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РОЗПОРЯДЖЕННЯ</w:t>
      </w:r>
    </w:p>
    <w:p w14:paraId="6519FA75" w14:textId="77777777" w:rsidR="004647BD" w:rsidRDefault="004647BD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14:paraId="30AA3E4F" w14:textId="77777777" w:rsidR="004647BD" w:rsidRDefault="00F52F35">
      <w:pPr>
        <w:tabs>
          <w:tab w:val="left" w:pos="3975"/>
          <w:tab w:val="left" w:pos="4715"/>
          <w:tab w:val="left" w:pos="6570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________________ </w:t>
      </w:r>
      <w:r>
        <w:rPr>
          <w:rFonts w:ascii="Times New Roman" w:hAnsi="Times New Roman" w:cs="Times New Roman"/>
        </w:rPr>
        <w:tab/>
        <w:t>м. Луцьк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№________________</w:t>
      </w:r>
    </w:p>
    <w:p w14:paraId="0E253472" w14:textId="77777777" w:rsidR="004647BD" w:rsidRDefault="004647BD">
      <w:pPr>
        <w:spacing w:line="360" w:lineRule="auto"/>
        <w:jc w:val="both"/>
        <w:rPr>
          <w:rFonts w:eastAsia="Times New Roman" w:cs="Times New Roman"/>
          <w:sz w:val="28"/>
          <w:szCs w:val="28"/>
          <w:lang w:bidi="ar-SA"/>
        </w:rPr>
      </w:pPr>
    </w:p>
    <w:p w14:paraId="3D92AC4A" w14:textId="4943D0B7" w:rsidR="005B7E10" w:rsidRPr="00892C8A" w:rsidRDefault="005B7E10" w:rsidP="00892C8A">
      <w:pPr>
        <w:ind w:right="5385"/>
        <w:jc w:val="both"/>
        <w:rPr>
          <w:rFonts w:ascii="Times New Roman" w:hAnsi="Times New Roman" w:cs="Times New Roman"/>
          <w:sz w:val="28"/>
          <w:szCs w:val="28"/>
        </w:rPr>
      </w:pPr>
      <w:r w:rsidRPr="00892C8A">
        <w:rPr>
          <w:rFonts w:ascii="Times New Roman" w:hAnsi="Times New Roman" w:cs="Times New Roman"/>
          <w:sz w:val="28"/>
          <w:szCs w:val="28"/>
          <w:lang w:eastAsia="ar-SA"/>
        </w:rPr>
        <w:t xml:space="preserve">Про </w:t>
      </w:r>
      <w:r w:rsidR="008C7DDD" w:rsidRPr="00892C8A">
        <w:rPr>
          <w:rFonts w:ascii="Times New Roman" w:hAnsi="Times New Roman" w:cs="Times New Roman"/>
          <w:sz w:val="28"/>
          <w:szCs w:val="28"/>
          <w:lang w:eastAsia="ar-SA"/>
        </w:rPr>
        <w:t xml:space="preserve">виплату одноразової грошової допомоги до </w:t>
      </w:r>
      <w:r w:rsidR="00892C8A">
        <w:rPr>
          <w:rFonts w:ascii="Times New Roman" w:hAnsi="Times New Roman" w:cs="Times New Roman"/>
          <w:sz w:val="28"/>
          <w:szCs w:val="28"/>
        </w:rPr>
        <w:t>Дня</w:t>
      </w:r>
      <w:r w:rsidR="00892C8A" w:rsidRPr="00892C8A">
        <w:rPr>
          <w:rFonts w:ascii="Times New Roman" w:hAnsi="Times New Roman" w:cs="Times New Roman"/>
          <w:sz w:val="28"/>
          <w:szCs w:val="28"/>
        </w:rPr>
        <w:t xml:space="preserve"> визволення України від фашистських загарбників</w:t>
      </w:r>
    </w:p>
    <w:p w14:paraId="1487850D" w14:textId="77777777" w:rsidR="00892C8A" w:rsidRDefault="00892C8A" w:rsidP="00892C8A">
      <w:pPr>
        <w:ind w:right="4959"/>
        <w:jc w:val="both"/>
        <w:rPr>
          <w:rFonts w:ascii="Times New Roman" w:hAnsi="Times New Roman" w:cs="Times New Roman"/>
          <w:sz w:val="28"/>
          <w:szCs w:val="28"/>
        </w:rPr>
      </w:pPr>
    </w:p>
    <w:p w14:paraId="47CF6733" w14:textId="18E9FA28" w:rsidR="00E24929" w:rsidRPr="007E12AF" w:rsidRDefault="008B722D" w:rsidP="00E24929">
      <w:pPr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A95B30">
        <w:rPr>
          <w:rFonts w:ascii="Times New Roman" w:hAnsi="Times New Roman" w:cs="Times New Roman"/>
          <w:sz w:val="28"/>
          <w:szCs w:val="28"/>
        </w:rPr>
        <w:t xml:space="preserve">На виконання </w:t>
      </w:r>
      <w:r>
        <w:rPr>
          <w:rFonts w:ascii="Times New Roman" w:hAnsi="Times New Roman" w:cs="Times New Roman"/>
          <w:sz w:val="28"/>
          <w:szCs w:val="28"/>
        </w:rPr>
        <w:t>заходів Програми соціального захисту населення Луцької міської територіальної громади на 2026–20</w:t>
      </w:r>
      <w:r w:rsidR="00D90535">
        <w:rPr>
          <w:rFonts w:ascii="Times New Roman" w:hAnsi="Times New Roman" w:cs="Times New Roman"/>
          <w:sz w:val="28"/>
          <w:szCs w:val="28"/>
        </w:rPr>
        <w:t>30</w:t>
      </w:r>
      <w:r>
        <w:rPr>
          <w:rFonts w:ascii="Times New Roman" w:hAnsi="Times New Roman" w:cs="Times New Roman"/>
          <w:sz w:val="28"/>
          <w:szCs w:val="28"/>
        </w:rPr>
        <w:t xml:space="preserve"> роки, затвердженої рішенням Луцької міської ради від 24.09.2025 № 81/74</w:t>
      </w:r>
      <w:r w:rsidR="00D90535">
        <w:rPr>
          <w:rFonts w:ascii="Times New Roman" w:hAnsi="Times New Roman" w:cs="Times New Roman"/>
          <w:sz w:val="28"/>
          <w:szCs w:val="28"/>
        </w:rPr>
        <w:t>, зі змінами</w:t>
      </w:r>
      <w:r>
        <w:rPr>
          <w:rFonts w:ascii="Times New Roman" w:hAnsi="Times New Roman" w:cs="Times New Roman"/>
          <w:sz w:val="28"/>
          <w:szCs w:val="28"/>
        </w:rPr>
        <w:t>, відповідно до рішення Луцької міської ради від 22.12.2025 № 86/79 «Про бюджет Луцької міської територіальної громади на 2026 рік» зі змінами</w:t>
      </w:r>
      <w:r w:rsidR="00E24929">
        <w:rPr>
          <w:rFonts w:ascii="Times New Roman" w:hAnsi="Times New Roman" w:cs="Times New Roman"/>
          <w:sz w:val="28"/>
          <w:szCs w:val="28"/>
        </w:rPr>
        <w:t>,</w:t>
      </w:r>
      <w:r w:rsidR="00E24929" w:rsidRPr="00E24929">
        <w:rPr>
          <w:rFonts w:ascii="Times New Roman" w:hAnsi="Times New Roman" w:cs="Times New Roman"/>
          <w:sz w:val="28"/>
          <w:szCs w:val="28"/>
        </w:rPr>
        <w:t xml:space="preserve"> </w:t>
      </w:r>
      <w:r w:rsidR="00E24929">
        <w:rPr>
          <w:rFonts w:ascii="Times New Roman" w:hAnsi="Times New Roman" w:cs="Times New Roman"/>
          <w:sz w:val="28"/>
          <w:szCs w:val="28"/>
        </w:rPr>
        <w:t xml:space="preserve">з </w:t>
      </w:r>
      <w:r w:rsidR="00E24929" w:rsidRPr="0093307B">
        <w:rPr>
          <w:rFonts w:ascii="Times New Roman" w:hAnsi="Times New Roman" w:cs="Times New Roman"/>
          <w:sz w:val="28"/>
          <w:szCs w:val="28"/>
        </w:rPr>
        <w:t xml:space="preserve">нагоди </w:t>
      </w:r>
      <w:r w:rsidR="00B06C54">
        <w:rPr>
          <w:rFonts w:ascii="Times New Roman" w:hAnsi="Times New Roman" w:cs="Times New Roman"/>
          <w:sz w:val="28"/>
          <w:szCs w:val="28"/>
        </w:rPr>
        <w:t xml:space="preserve">відзначення </w:t>
      </w:r>
      <w:r w:rsidR="00892C8A">
        <w:rPr>
          <w:rFonts w:ascii="Times New Roman" w:hAnsi="Times New Roman" w:cs="Times New Roman"/>
          <w:sz w:val="28"/>
          <w:szCs w:val="28"/>
        </w:rPr>
        <w:t xml:space="preserve">Дня визволення України від фашистських загарбників </w:t>
      </w:r>
      <w:r w:rsidR="00E24929">
        <w:rPr>
          <w:rFonts w:ascii="Times New Roman" w:hAnsi="Times New Roman" w:cs="Times New Roman"/>
          <w:sz w:val="28"/>
          <w:szCs w:val="28"/>
        </w:rPr>
        <w:t>та з метою соціальної підтримки жителів Луцької міської територіальної громади</w:t>
      </w:r>
      <w:r w:rsidR="007E12AF">
        <w:rPr>
          <w:rFonts w:ascii="Times New Roman" w:hAnsi="Times New Roman" w:cs="Times New Roman"/>
          <w:sz w:val="28"/>
          <w:szCs w:val="28"/>
        </w:rPr>
        <w:t>,</w:t>
      </w:r>
      <w:r w:rsidR="00511F2A">
        <w:rPr>
          <w:rFonts w:ascii="Times New Roman" w:hAnsi="Times New Roman" w:cs="Times New Roman"/>
          <w:sz w:val="28"/>
          <w:szCs w:val="28"/>
        </w:rPr>
        <w:t xml:space="preserve"> </w:t>
      </w:r>
      <w:r w:rsidR="007E12AF">
        <w:rPr>
          <w:rFonts w:ascii="Times New Roman" w:hAnsi="Times New Roman" w:cs="Times New Roman"/>
          <w:sz w:val="28"/>
          <w:szCs w:val="28"/>
        </w:rPr>
        <w:t>я</w:t>
      </w:r>
      <w:r w:rsidR="007E12AF" w:rsidRPr="007E12AF">
        <w:rPr>
          <w:rFonts w:ascii="Times New Roman" w:hAnsi="Times New Roman" w:cs="Times New Roman"/>
          <w:sz w:val="28"/>
          <w:szCs w:val="28"/>
        </w:rPr>
        <w:t>кі брали участь у визволенні Украї</w:t>
      </w:r>
      <w:r w:rsidR="007E12AF">
        <w:rPr>
          <w:rFonts w:ascii="Times New Roman" w:hAnsi="Times New Roman" w:cs="Times New Roman"/>
          <w:sz w:val="28"/>
          <w:szCs w:val="28"/>
        </w:rPr>
        <w:t>ни в роки Другої світової війни</w:t>
      </w:r>
      <w:r w:rsidR="007E12AF">
        <w:rPr>
          <w:rFonts w:ascii="Times New Roman" w:hAnsi="Times New Roman" w:cs="Times New Roman"/>
          <w:sz w:val="28"/>
          <w:szCs w:val="28"/>
          <w:lang w:val="en-US"/>
        </w:rPr>
        <w:t>:</w:t>
      </w:r>
    </w:p>
    <w:p w14:paraId="7AB6FC52" w14:textId="77777777" w:rsidR="00E24929" w:rsidRPr="006D76E8" w:rsidRDefault="00E24929" w:rsidP="00E24929">
      <w:pPr>
        <w:tabs>
          <w:tab w:val="left" w:pos="567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2BFF3055" w14:textId="6153C580" w:rsidR="00511F2A" w:rsidRPr="00511F2A" w:rsidRDefault="00D4654A" w:rsidP="00D4654A">
      <w:pPr>
        <w:tabs>
          <w:tab w:val="left" w:pos="567"/>
        </w:tabs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</w:pPr>
      <w:r>
        <w:rPr>
          <w:rFonts w:ascii="Times New Roman" w:hAnsi="Times New Roman" w:cs="Times New Roman"/>
          <w:color w:val="000000"/>
          <w:kern w:val="0"/>
          <w:sz w:val="28"/>
          <w:szCs w:val="28"/>
          <w:lang w:eastAsia="ar-SA"/>
        </w:rPr>
        <w:tab/>
      </w:r>
      <w:r w:rsidR="008B1A0F" w:rsidRPr="008B1A0F">
        <w:rPr>
          <w:rFonts w:ascii="Times New Roman" w:hAnsi="Times New Roman" w:cs="Times New Roman"/>
          <w:color w:val="000000"/>
          <w:kern w:val="0"/>
          <w:sz w:val="28"/>
          <w:szCs w:val="28"/>
          <w:lang w:eastAsia="ar-SA"/>
        </w:rPr>
        <w:t>1</w:t>
      </w:r>
      <w:r w:rsidR="00683D1F" w:rsidRPr="008B1A0F">
        <w:rPr>
          <w:rFonts w:ascii="Times New Roman" w:hAnsi="Times New Roman" w:cs="Times New Roman"/>
          <w:color w:val="000000"/>
          <w:kern w:val="0"/>
          <w:sz w:val="28"/>
          <w:szCs w:val="28"/>
          <w:lang w:eastAsia="ar-SA"/>
        </w:rPr>
        <w:t>.</w:t>
      </w:r>
      <w:r w:rsidR="00240EF2" w:rsidRPr="008B1A0F">
        <w:rPr>
          <w:rFonts w:ascii="Times New Roman" w:hAnsi="Times New Roman" w:cs="Times New Roman"/>
          <w:color w:val="000000"/>
          <w:kern w:val="0"/>
          <w:sz w:val="28"/>
          <w:szCs w:val="28"/>
          <w:lang w:eastAsia="ar-SA"/>
        </w:rPr>
        <w:t> </w:t>
      </w:r>
      <w:r w:rsidR="00E24929" w:rsidRPr="008B1A0F">
        <w:rPr>
          <w:rFonts w:ascii="Times New Roman" w:hAnsi="Times New Roman" w:cs="Times New Roman"/>
          <w:sz w:val="28"/>
          <w:szCs w:val="28"/>
        </w:rPr>
        <w:t xml:space="preserve">Надати </w:t>
      </w:r>
      <w:r w:rsidR="00511F2A" w:rsidRPr="00511F2A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за рахунок коштів, передбачених у бюджеті Луцької міської територіальної громади на 2026 рік, одноразову грошову допомогу з нагоди </w:t>
      </w:r>
      <w:r w:rsidR="00B06C54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відзначення </w:t>
      </w:r>
      <w:r w:rsidR="00B06C54">
        <w:rPr>
          <w:rFonts w:ascii="Times New Roman" w:hAnsi="Times New Roman" w:cs="Times New Roman"/>
          <w:sz w:val="28"/>
          <w:szCs w:val="28"/>
        </w:rPr>
        <w:t xml:space="preserve">Дня визволення України від фашистських загарбників </w:t>
      </w:r>
      <w:r w:rsidR="00150896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особам</w:t>
      </w:r>
      <w:r w:rsidR="00B06C54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громади, </w:t>
      </w:r>
      <w:r w:rsidR="00B06C54">
        <w:rPr>
          <w:rFonts w:ascii="Times New Roman" w:hAnsi="Times New Roman" w:cs="Times New Roman"/>
          <w:sz w:val="28"/>
          <w:szCs w:val="28"/>
        </w:rPr>
        <w:t>я</w:t>
      </w:r>
      <w:r w:rsidR="00B06C54" w:rsidRPr="007E12AF">
        <w:rPr>
          <w:rFonts w:ascii="Times New Roman" w:hAnsi="Times New Roman" w:cs="Times New Roman"/>
          <w:sz w:val="28"/>
          <w:szCs w:val="28"/>
        </w:rPr>
        <w:t>кі брали участь у визволенні Украї</w:t>
      </w:r>
      <w:r w:rsidR="00B06C54">
        <w:rPr>
          <w:rFonts w:ascii="Times New Roman" w:hAnsi="Times New Roman" w:cs="Times New Roman"/>
          <w:sz w:val="28"/>
          <w:szCs w:val="28"/>
        </w:rPr>
        <w:t>ни в роки Другої світової війни</w:t>
      </w:r>
      <w:r w:rsidR="00473949">
        <w:rPr>
          <w:rFonts w:ascii="Times New Roman" w:hAnsi="Times New Roman" w:cs="Times New Roman"/>
          <w:sz w:val="28"/>
          <w:szCs w:val="28"/>
        </w:rPr>
        <w:t>,</w:t>
      </w:r>
      <w:r w:rsidR="00B06C54">
        <w:rPr>
          <w:rFonts w:ascii="Times New Roman" w:hAnsi="Times New Roman" w:cs="Times New Roman"/>
          <w:sz w:val="28"/>
          <w:szCs w:val="28"/>
        </w:rPr>
        <w:t xml:space="preserve"> </w:t>
      </w:r>
      <w:r w:rsidR="001C75C4">
        <w:rPr>
          <w:rFonts w:ascii="Times New Roman" w:hAnsi="Times New Roman" w:cs="Times New Roman"/>
          <w:sz w:val="28"/>
          <w:szCs w:val="28"/>
        </w:rPr>
        <w:t>з</w:t>
      </w:r>
      <w:r w:rsidR="00F80EC8">
        <w:rPr>
          <w:rFonts w:ascii="Times New Roman" w:hAnsi="Times New Roman" w:cs="Times New Roman"/>
          <w:sz w:val="28"/>
          <w:szCs w:val="28"/>
        </w:rPr>
        <w:t>а</w:t>
      </w:r>
      <w:r w:rsidR="001C75C4">
        <w:rPr>
          <w:rFonts w:ascii="Times New Roman" w:hAnsi="Times New Roman" w:cs="Times New Roman"/>
          <w:sz w:val="28"/>
          <w:szCs w:val="28"/>
        </w:rPr>
        <w:t xml:space="preserve"> </w:t>
      </w:r>
      <w:r w:rsidR="00F80EC8">
        <w:rPr>
          <w:rFonts w:ascii="Times New Roman" w:hAnsi="Times New Roman" w:cs="Times New Roman"/>
          <w:sz w:val="28"/>
          <w:szCs w:val="28"/>
        </w:rPr>
        <w:t>поданням</w:t>
      </w:r>
      <w:r w:rsidR="006C606F">
        <w:rPr>
          <w:rFonts w:ascii="Times New Roman" w:hAnsi="Times New Roman" w:cs="Times New Roman"/>
          <w:sz w:val="28"/>
          <w:szCs w:val="28"/>
        </w:rPr>
        <w:t xml:space="preserve"> громадських організацій </w:t>
      </w:r>
      <w:r w:rsidR="00511F2A" w:rsidRPr="00511F2A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у розмірі 1,0 тис. грн (одна тисяча гривень) кожному, на загальну суму </w:t>
      </w:r>
      <w:r w:rsidR="00B06C54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11</w:t>
      </w:r>
      <w:r w:rsidR="00511F2A" w:rsidRPr="00511F2A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,0 тис. грн (</w:t>
      </w:r>
      <w:r w:rsidR="00B06C54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одинадцять</w:t>
      </w:r>
      <w:r w:rsidR="00511F2A" w:rsidRPr="00511F2A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тисяч гривень), через банківські установи згідно з додатком 1 та відділення поштового зв’язку згідно з додатком 2.</w:t>
      </w:r>
    </w:p>
    <w:p w14:paraId="7E70C293" w14:textId="42A172C7" w:rsidR="00081CCD" w:rsidRDefault="00574FD8" w:rsidP="00081CCD">
      <w:pPr>
        <w:tabs>
          <w:tab w:val="left" w:pos="492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802D6B">
        <w:rPr>
          <w:rFonts w:ascii="Times New Roman" w:hAnsi="Times New Roman" w:cs="Times New Roman"/>
          <w:sz w:val="28"/>
          <w:szCs w:val="28"/>
        </w:rPr>
        <w:t>.</w:t>
      </w:r>
      <w:r w:rsidR="00473949">
        <w:rPr>
          <w:rFonts w:ascii="Times New Roman" w:hAnsi="Times New Roman" w:cs="Times New Roman"/>
          <w:sz w:val="28"/>
          <w:szCs w:val="28"/>
        </w:rPr>
        <w:t> </w:t>
      </w:r>
      <w:r w:rsidR="00081CCD" w:rsidRPr="00A95B30">
        <w:rPr>
          <w:rFonts w:ascii="Times New Roman" w:hAnsi="Times New Roman" w:cs="Times New Roman"/>
          <w:sz w:val="28"/>
          <w:szCs w:val="28"/>
        </w:rPr>
        <w:t xml:space="preserve">Департаменту соціальної політики міської ради профінансувати витрати за рахунок коштів, передбачених бюджетом Луцької міської територіальної громади на 2026 рік за кодом </w:t>
      </w:r>
      <w:r w:rsidR="00081CCD">
        <w:rPr>
          <w:rFonts w:ascii="Times New Roman" w:hAnsi="Times New Roman" w:cs="Times New Roman"/>
          <w:sz w:val="28"/>
          <w:szCs w:val="28"/>
        </w:rPr>
        <w:t xml:space="preserve">програмної класифікації видатків та кредитування місцевих бюджетів </w:t>
      </w:r>
      <w:r w:rsidR="00081CCD" w:rsidRPr="00A95B30">
        <w:rPr>
          <w:rFonts w:ascii="Times New Roman" w:hAnsi="Times New Roman" w:cs="Times New Roman"/>
          <w:sz w:val="28"/>
          <w:szCs w:val="28"/>
        </w:rPr>
        <w:t>0813242 «Інші заходи у сфері соціального захисту і соціального забезпечення».</w:t>
      </w:r>
    </w:p>
    <w:p w14:paraId="46E56DC0" w14:textId="5E1B32A0" w:rsidR="00081CCD" w:rsidRPr="00A95B30" w:rsidRDefault="00081CCD" w:rsidP="00081CCD">
      <w:pPr>
        <w:tabs>
          <w:tab w:val="left" w:pos="492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5B30">
        <w:rPr>
          <w:rFonts w:ascii="Times New Roman" w:hAnsi="Times New Roman" w:cs="Times New Roman"/>
          <w:sz w:val="28"/>
          <w:szCs w:val="28"/>
          <w:lang w:val="ru-RU"/>
        </w:rPr>
        <w:t>3</w:t>
      </w:r>
      <w:r w:rsidRPr="00A95B30">
        <w:rPr>
          <w:rFonts w:ascii="Times New Roman" w:hAnsi="Times New Roman" w:cs="Times New Roman"/>
          <w:sz w:val="28"/>
          <w:szCs w:val="28"/>
        </w:rPr>
        <w:t>.</w:t>
      </w:r>
      <w:r w:rsidR="00473949">
        <w:rPr>
          <w:rFonts w:ascii="Times New Roman" w:hAnsi="Times New Roman" w:cs="Times New Roman"/>
          <w:sz w:val="28"/>
          <w:szCs w:val="28"/>
        </w:rPr>
        <w:t> </w:t>
      </w:r>
      <w:r w:rsidRPr="00A95B30">
        <w:rPr>
          <w:rFonts w:ascii="Times New Roman" w:hAnsi="Times New Roman" w:cs="Times New Roman"/>
          <w:sz w:val="28"/>
          <w:szCs w:val="28"/>
        </w:rPr>
        <w:t xml:space="preserve">Контроль за виконанням розпорядження покласти на заступника міського голови </w:t>
      </w:r>
      <w:r>
        <w:rPr>
          <w:rFonts w:ascii="Times New Roman" w:hAnsi="Times New Roman" w:cs="Times New Roman"/>
          <w:sz w:val="28"/>
          <w:szCs w:val="28"/>
        </w:rPr>
        <w:t>з питань діяльності виконавчих органів міської ради Юлію Дацюк.</w:t>
      </w:r>
    </w:p>
    <w:p w14:paraId="6AB02B66" w14:textId="77777777" w:rsidR="00081CCD" w:rsidRPr="00123FE8" w:rsidRDefault="00081CCD" w:rsidP="00081CC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F38A9AE" w14:textId="77777777" w:rsidR="00081CCD" w:rsidRPr="00123FE8" w:rsidRDefault="00081CCD" w:rsidP="00081CCD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BD22ADE" w14:textId="77777777" w:rsidR="00081CCD" w:rsidRDefault="00081CCD" w:rsidP="00081CCD">
      <w:pPr>
        <w:tabs>
          <w:tab w:val="left" w:pos="984"/>
          <w:tab w:val="left" w:pos="1517"/>
        </w:tabs>
        <w:jc w:val="both"/>
        <w:rPr>
          <w:rFonts w:ascii="Times New Roman" w:hAnsi="Times New Roman" w:cs="Times New Roman"/>
          <w:kern w:val="0"/>
          <w:sz w:val="28"/>
          <w:szCs w:val="28"/>
          <w:lang w:eastAsia="ar-SA"/>
        </w:rPr>
      </w:pPr>
      <w:r w:rsidRPr="00A95B30">
        <w:rPr>
          <w:rFonts w:ascii="Times New Roman" w:hAnsi="Times New Roman" w:cs="Times New Roman"/>
          <w:kern w:val="0"/>
          <w:sz w:val="28"/>
          <w:szCs w:val="28"/>
          <w:lang w:eastAsia="ar-SA"/>
        </w:rPr>
        <w:t xml:space="preserve">Секретар міської ради                   </w:t>
      </w:r>
      <w:r>
        <w:rPr>
          <w:rFonts w:ascii="Times New Roman" w:hAnsi="Times New Roman" w:cs="Times New Roman"/>
          <w:kern w:val="0"/>
          <w:sz w:val="28"/>
          <w:szCs w:val="28"/>
          <w:lang w:eastAsia="ar-SA"/>
        </w:rPr>
        <w:t xml:space="preserve">                        </w:t>
      </w:r>
      <w:r w:rsidRPr="00A95B30">
        <w:rPr>
          <w:rFonts w:ascii="Times New Roman" w:hAnsi="Times New Roman" w:cs="Times New Roman"/>
          <w:kern w:val="0"/>
          <w:sz w:val="28"/>
          <w:szCs w:val="28"/>
          <w:lang w:eastAsia="ar-SA"/>
        </w:rPr>
        <w:t xml:space="preserve">      </w:t>
      </w:r>
      <w:r>
        <w:rPr>
          <w:rFonts w:ascii="Times New Roman" w:hAnsi="Times New Roman" w:cs="Times New Roman"/>
          <w:kern w:val="0"/>
          <w:sz w:val="28"/>
          <w:szCs w:val="28"/>
          <w:lang w:eastAsia="ar-SA"/>
        </w:rPr>
        <w:t>Андрій РАЗУМОВСЬКИЙ</w:t>
      </w:r>
    </w:p>
    <w:p w14:paraId="18C33209" w14:textId="77777777" w:rsidR="00081CCD" w:rsidRDefault="00081CCD" w:rsidP="00081CCD">
      <w:pPr>
        <w:tabs>
          <w:tab w:val="left" w:pos="984"/>
          <w:tab w:val="left" w:pos="1517"/>
        </w:tabs>
        <w:jc w:val="both"/>
        <w:rPr>
          <w:rFonts w:ascii="Times New Roman" w:hAnsi="Times New Roman" w:cs="Times New Roman"/>
          <w:kern w:val="0"/>
          <w:lang w:eastAsia="ar-SA"/>
        </w:rPr>
      </w:pPr>
    </w:p>
    <w:p w14:paraId="38BD89A3" w14:textId="77777777" w:rsidR="00473949" w:rsidRDefault="00473949" w:rsidP="00081CCD">
      <w:pPr>
        <w:tabs>
          <w:tab w:val="left" w:pos="984"/>
          <w:tab w:val="left" w:pos="1517"/>
        </w:tabs>
        <w:jc w:val="both"/>
        <w:rPr>
          <w:rFonts w:ascii="Times New Roman" w:hAnsi="Times New Roman" w:cs="Times New Roman"/>
          <w:kern w:val="0"/>
          <w:lang w:eastAsia="ar-SA"/>
        </w:rPr>
      </w:pPr>
    </w:p>
    <w:p w14:paraId="13633D44" w14:textId="6EFBD504" w:rsidR="00081CCD" w:rsidRPr="000C24AD" w:rsidRDefault="00081CCD" w:rsidP="00081CCD">
      <w:pPr>
        <w:tabs>
          <w:tab w:val="left" w:pos="984"/>
          <w:tab w:val="left" w:pos="1517"/>
        </w:tabs>
        <w:jc w:val="both"/>
        <w:rPr>
          <w:rFonts w:ascii="Times New Roman" w:hAnsi="Times New Roman" w:cs="Times New Roman"/>
          <w:kern w:val="0"/>
          <w:lang w:eastAsia="ar-SA"/>
        </w:rPr>
      </w:pPr>
      <w:r>
        <w:rPr>
          <w:rFonts w:ascii="Times New Roman" w:hAnsi="Times New Roman" w:cs="Times New Roman"/>
          <w:kern w:val="0"/>
          <w:lang w:eastAsia="ar-SA"/>
        </w:rPr>
        <w:t>Майборода</w:t>
      </w:r>
      <w:r w:rsidRPr="000C24AD">
        <w:rPr>
          <w:rFonts w:ascii="Times New Roman" w:hAnsi="Times New Roman" w:cs="Times New Roman"/>
          <w:kern w:val="0"/>
          <w:lang w:eastAsia="ar-SA"/>
        </w:rPr>
        <w:t xml:space="preserve"> 284</w:t>
      </w:r>
      <w:r w:rsidR="00511F2A">
        <w:rPr>
          <w:rFonts w:ascii="Times New Roman" w:hAnsi="Times New Roman" w:cs="Times New Roman"/>
          <w:kern w:val="0"/>
          <w:lang w:eastAsia="ar-SA"/>
        </w:rPr>
        <w:t> </w:t>
      </w:r>
      <w:r w:rsidRPr="000C24AD">
        <w:rPr>
          <w:rFonts w:ascii="Times New Roman" w:hAnsi="Times New Roman" w:cs="Times New Roman"/>
          <w:kern w:val="0"/>
          <w:lang w:eastAsia="ar-SA"/>
        </w:rPr>
        <w:t>1</w:t>
      </w:r>
      <w:r>
        <w:rPr>
          <w:rFonts w:ascii="Times New Roman" w:hAnsi="Times New Roman" w:cs="Times New Roman"/>
          <w:kern w:val="0"/>
          <w:lang w:eastAsia="ar-SA"/>
        </w:rPr>
        <w:t>77</w:t>
      </w:r>
    </w:p>
    <w:sectPr w:rsidR="00081CCD" w:rsidRPr="000C24AD" w:rsidSect="00A1005E">
      <w:headerReference w:type="default" r:id="rId10"/>
      <w:pgSz w:w="11906" w:h="16838"/>
      <w:pgMar w:top="567" w:right="567" w:bottom="1134" w:left="1985" w:header="567" w:footer="0" w:gutter="0"/>
      <w:cols w:space="720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7DEADE" w14:textId="77777777" w:rsidR="008514B9" w:rsidRDefault="008514B9">
      <w:r>
        <w:separator/>
      </w:r>
    </w:p>
  </w:endnote>
  <w:endnote w:type="continuationSeparator" w:id="0">
    <w:p w14:paraId="6FC91414" w14:textId="77777777" w:rsidR="008514B9" w:rsidRDefault="008514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292383" w14:textId="77777777" w:rsidR="008514B9" w:rsidRDefault="008514B9">
      <w:r>
        <w:separator/>
      </w:r>
    </w:p>
  </w:footnote>
  <w:footnote w:type="continuationSeparator" w:id="0">
    <w:p w14:paraId="3547DD15" w14:textId="77777777" w:rsidR="008514B9" w:rsidRDefault="008514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E56F5E" w14:textId="77777777" w:rsidR="004647BD" w:rsidRDefault="00F52F35">
    <w:pPr>
      <w:pStyle w:val="a6"/>
      <w:jc w:val="center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fldChar w:fldCharType="begin"/>
    </w:r>
    <w:r>
      <w:rPr>
        <w:rFonts w:ascii="Times New Roman" w:hAnsi="Times New Roman" w:cs="Times New Roman"/>
      </w:rPr>
      <w:instrText xml:space="preserve"> PAGE </w:instrText>
    </w:r>
    <w:r>
      <w:rPr>
        <w:rFonts w:ascii="Times New Roman" w:hAnsi="Times New Roman" w:cs="Times New Roman"/>
      </w:rPr>
      <w:fldChar w:fldCharType="separate"/>
    </w:r>
    <w:r w:rsidR="009957CD">
      <w:rPr>
        <w:rFonts w:ascii="Times New Roman" w:hAnsi="Times New Roman" w:cs="Times New Roman"/>
        <w:noProof/>
      </w:rPr>
      <w:t>2</w:t>
    </w:r>
    <w:r>
      <w:rPr>
        <w:rFonts w:ascii="Times New Roman" w:hAnsi="Times New Roman" w:cs="Times New Roman"/>
      </w:rPr>
      <w:fldChar w:fldCharType="end"/>
    </w:r>
  </w:p>
  <w:p w14:paraId="42EE672E" w14:textId="77777777" w:rsidR="004647BD" w:rsidRDefault="004647BD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D721D5"/>
    <w:multiLevelType w:val="multilevel"/>
    <w:tmpl w:val="29DC5C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830470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647BD"/>
    <w:rsid w:val="00011F5A"/>
    <w:rsid w:val="00027C9C"/>
    <w:rsid w:val="00040B81"/>
    <w:rsid w:val="00053090"/>
    <w:rsid w:val="0007229F"/>
    <w:rsid w:val="00081CCD"/>
    <w:rsid w:val="000C0C8A"/>
    <w:rsid w:val="000E188B"/>
    <w:rsid w:val="0011000B"/>
    <w:rsid w:val="00150896"/>
    <w:rsid w:val="001C6680"/>
    <w:rsid w:val="001C75C4"/>
    <w:rsid w:val="002135C7"/>
    <w:rsid w:val="00224B86"/>
    <w:rsid w:val="00240EF2"/>
    <w:rsid w:val="00280E09"/>
    <w:rsid w:val="002F13E2"/>
    <w:rsid w:val="002F2F57"/>
    <w:rsid w:val="003120AA"/>
    <w:rsid w:val="00350DFD"/>
    <w:rsid w:val="00356DEF"/>
    <w:rsid w:val="003D62C3"/>
    <w:rsid w:val="003E7F50"/>
    <w:rsid w:val="004514E8"/>
    <w:rsid w:val="00454DEB"/>
    <w:rsid w:val="004647BD"/>
    <w:rsid w:val="00473949"/>
    <w:rsid w:val="004A5261"/>
    <w:rsid w:val="00501083"/>
    <w:rsid w:val="00511F2A"/>
    <w:rsid w:val="00524A8E"/>
    <w:rsid w:val="005504C4"/>
    <w:rsid w:val="0055575F"/>
    <w:rsid w:val="005611D6"/>
    <w:rsid w:val="00561251"/>
    <w:rsid w:val="00574FD8"/>
    <w:rsid w:val="00577F45"/>
    <w:rsid w:val="005B7E10"/>
    <w:rsid w:val="00602DDD"/>
    <w:rsid w:val="006156F9"/>
    <w:rsid w:val="00622F19"/>
    <w:rsid w:val="00674F78"/>
    <w:rsid w:val="00683D1F"/>
    <w:rsid w:val="006C606F"/>
    <w:rsid w:val="006C72C1"/>
    <w:rsid w:val="006D76E8"/>
    <w:rsid w:val="00735274"/>
    <w:rsid w:val="007A2236"/>
    <w:rsid w:val="007B1A01"/>
    <w:rsid w:val="007D4E7E"/>
    <w:rsid w:val="007E12AF"/>
    <w:rsid w:val="00802D6B"/>
    <w:rsid w:val="008514B9"/>
    <w:rsid w:val="008849F7"/>
    <w:rsid w:val="008861DE"/>
    <w:rsid w:val="00892C8A"/>
    <w:rsid w:val="008B1A0F"/>
    <w:rsid w:val="008B722D"/>
    <w:rsid w:val="008C7DDD"/>
    <w:rsid w:val="008D4EA6"/>
    <w:rsid w:val="0093307B"/>
    <w:rsid w:val="00950419"/>
    <w:rsid w:val="009957CD"/>
    <w:rsid w:val="009A4FDD"/>
    <w:rsid w:val="00A1005E"/>
    <w:rsid w:val="00A23B16"/>
    <w:rsid w:val="00A255BD"/>
    <w:rsid w:val="00A34C96"/>
    <w:rsid w:val="00AA0401"/>
    <w:rsid w:val="00AA50AD"/>
    <w:rsid w:val="00AB4A01"/>
    <w:rsid w:val="00AF372B"/>
    <w:rsid w:val="00B00F76"/>
    <w:rsid w:val="00B04D84"/>
    <w:rsid w:val="00B06C54"/>
    <w:rsid w:val="00B17EDD"/>
    <w:rsid w:val="00B55C28"/>
    <w:rsid w:val="00BB5DB3"/>
    <w:rsid w:val="00C90C20"/>
    <w:rsid w:val="00C960FF"/>
    <w:rsid w:val="00D3178C"/>
    <w:rsid w:val="00D4654A"/>
    <w:rsid w:val="00D51845"/>
    <w:rsid w:val="00D64A07"/>
    <w:rsid w:val="00D90535"/>
    <w:rsid w:val="00E24929"/>
    <w:rsid w:val="00E26993"/>
    <w:rsid w:val="00EC614E"/>
    <w:rsid w:val="00F07F7E"/>
    <w:rsid w:val="00F173A4"/>
    <w:rsid w:val="00F52F35"/>
    <w:rsid w:val="00F667EE"/>
    <w:rsid w:val="00F72799"/>
    <w:rsid w:val="00F80EC8"/>
    <w:rsid w:val="00FC1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70CBC49"/>
  <w15:docId w15:val="{57374762-74E3-4E41-AC0C-1B9A2995D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sz w:val="22"/>
        <w:szCs w:val="22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5271"/>
    <w:rPr>
      <w:kern w:val="2"/>
      <w:sz w:val="24"/>
      <w:szCs w:val="24"/>
      <w:lang w:eastAsia="zh-CN" w:bidi="hi-IN"/>
    </w:rPr>
  </w:style>
  <w:style w:type="paragraph" w:styleId="1">
    <w:name w:val="heading 1"/>
    <w:basedOn w:val="a"/>
    <w:next w:val="a"/>
    <w:link w:val="10"/>
    <w:uiPriority w:val="99"/>
    <w:qFormat/>
    <w:rsid w:val="00985271"/>
    <w:pPr>
      <w:keepNext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locked/>
    <w:rPr>
      <w:rFonts w:ascii="Cambria" w:hAnsi="Cambria" w:cs="Mangal"/>
      <w:b/>
      <w:bCs/>
      <w:kern w:val="2"/>
      <w:sz w:val="29"/>
      <w:szCs w:val="29"/>
      <w:lang w:eastAsia="zh-CN" w:bidi="hi-IN"/>
    </w:rPr>
  </w:style>
  <w:style w:type="character" w:customStyle="1" w:styleId="a3">
    <w:name w:val="Основний текст Знак"/>
    <w:basedOn w:val="a0"/>
    <w:link w:val="a4"/>
    <w:uiPriority w:val="99"/>
    <w:semiHidden/>
    <w:qFormat/>
    <w:locked/>
    <w:rPr>
      <w:rFonts w:cs="Mangal"/>
      <w:kern w:val="2"/>
      <w:sz w:val="21"/>
      <w:szCs w:val="21"/>
      <w:lang w:eastAsia="zh-CN" w:bidi="hi-IN"/>
    </w:rPr>
  </w:style>
  <w:style w:type="character" w:customStyle="1" w:styleId="a5">
    <w:name w:val="Верхній колонтитул Знак"/>
    <w:basedOn w:val="a0"/>
    <w:link w:val="a6"/>
    <w:uiPriority w:val="99"/>
    <w:qFormat/>
    <w:locked/>
    <w:rsid w:val="00580099"/>
    <w:rPr>
      <w:rFonts w:cs="Mangal"/>
      <w:sz w:val="21"/>
      <w:szCs w:val="21"/>
    </w:rPr>
  </w:style>
  <w:style w:type="character" w:customStyle="1" w:styleId="a7">
    <w:name w:val="Нижній колонтитул Знак"/>
    <w:basedOn w:val="a0"/>
    <w:link w:val="a8"/>
    <w:uiPriority w:val="99"/>
    <w:qFormat/>
    <w:locked/>
    <w:rsid w:val="00580099"/>
    <w:rPr>
      <w:rFonts w:cs="Mangal"/>
      <w:sz w:val="21"/>
      <w:szCs w:val="21"/>
    </w:rPr>
  </w:style>
  <w:style w:type="character" w:customStyle="1" w:styleId="FontStyle13">
    <w:name w:val="Font Style13"/>
    <w:uiPriority w:val="99"/>
    <w:qFormat/>
    <w:rsid w:val="00421763"/>
    <w:rPr>
      <w:rFonts w:ascii="Times New Roman" w:hAnsi="Times New Roman"/>
      <w:sz w:val="26"/>
    </w:rPr>
  </w:style>
  <w:style w:type="character" w:customStyle="1" w:styleId="11">
    <w:name w:val="Строгий1"/>
    <w:uiPriority w:val="99"/>
    <w:qFormat/>
    <w:rsid w:val="000741B7"/>
    <w:rPr>
      <w:b/>
    </w:rPr>
  </w:style>
  <w:style w:type="paragraph" w:customStyle="1" w:styleId="a9">
    <w:name w:val="Заголовок"/>
    <w:basedOn w:val="a"/>
    <w:next w:val="a4"/>
    <w:uiPriority w:val="99"/>
    <w:qFormat/>
    <w:rsid w:val="00985271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4">
    <w:name w:val="Body Text"/>
    <w:basedOn w:val="a"/>
    <w:link w:val="a3"/>
    <w:uiPriority w:val="99"/>
    <w:rsid w:val="00985271"/>
    <w:pPr>
      <w:spacing w:after="140" w:line="276" w:lineRule="auto"/>
    </w:pPr>
  </w:style>
  <w:style w:type="paragraph" w:styleId="aa">
    <w:name w:val="List"/>
    <w:basedOn w:val="a4"/>
    <w:uiPriority w:val="99"/>
    <w:rsid w:val="00985271"/>
  </w:style>
  <w:style w:type="paragraph" w:styleId="ab">
    <w:name w:val="caption"/>
    <w:basedOn w:val="a"/>
    <w:uiPriority w:val="99"/>
    <w:qFormat/>
    <w:rsid w:val="00985271"/>
    <w:pPr>
      <w:suppressLineNumbers/>
      <w:spacing w:before="120" w:after="120"/>
    </w:pPr>
    <w:rPr>
      <w:i/>
      <w:iCs/>
    </w:rPr>
  </w:style>
  <w:style w:type="paragraph" w:customStyle="1" w:styleId="ac">
    <w:name w:val="Покажчик"/>
    <w:basedOn w:val="a"/>
    <w:uiPriority w:val="99"/>
    <w:qFormat/>
    <w:rsid w:val="00985271"/>
    <w:pPr>
      <w:suppressLineNumbers/>
    </w:pPr>
  </w:style>
  <w:style w:type="paragraph" w:customStyle="1" w:styleId="user">
    <w:name w:val="Заголовок (user)"/>
    <w:basedOn w:val="a"/>
    <w:next w:val="a4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</w:style>
  <w:style w:type="paragraph" w:customStyle="1" w:styleId="user1">
    <w:name w:val="Верхній і нижній колонтитули (user)"/>
    <w:basedOn w:val="a"/>
    <w:qFormat/>
  </w:style>
  <w:style w:type="paragraph" w:customStyle="1" w:styleId="ad">
    <w:name w:val="Верхній і нижній колонтитули"/>
    <w:basedOn w:val="a"/>
    <w:qFormat/>
  </w:style>
  <w:style w:type="paragraph" w:styleId="a6">
    <w:name w:val="header"/>
    <w:basedOn w:val="a"/>
    <w:link w:val="a5"/>
    <w:uiPriority w:val="99"/>
    <w:rsid w:val="00580099"/>
    <w:pPr>
      <w:tabs>
        <w:tab w:val="center" w:pos="4819"/>
        <w:tab w:val="right" w:pos="9639"/>
      </w:tabs>
    </w:pPr>
    <w:rPr>
      <w:rFonts w:cs="Mangal"/>
      <w:szCs w:val="21"/>
    </w:rPr>
  </w:style>
  <w:style w:type="paragraph" w:styleId="a8">
    <w:name w:val="footer"/>
    <w:basedOn w:val="a"/>
    <w:link w:val="a7"/>
    <w:uiPriority w:val="99"/>
    <w:rsid w:val="00580099"/>
    <w:pPr>
      <w:tabs>
        <w:tab w:val="center" w:pos="4819"/>
        <w:tab w:val="right" w:pos="9639"/>
      </w:tabs>
    </w:pPr>
    <w:rPr>
      <w:rFonts w:cs="Mangal"/>
      <w:szCs w:val="21"/>
    </w:rPr>
  </w:style>
  <w:style w:type="paragraph" w:customStyle="1" w:styleId="Style5">
    <w:name w:val="Style5"/>
    <w:basedOn w:val="a"/>
    <w:uiPriority w:val="99"/>
    <w:qFormat/>
    <w:rsid w:val="00421763"/>
    <w:pPr>
      <w:widowControl w:val="0"/>
      <w:spacing w:line="322" w:lineRule="exact"/>
      <w:ind w:firstLine="629"/>
      <w:jc w:val="both"/>
    </w:pPr>
    <w:rPr>
      <w:rFonts w:ascii="Times New Roman" w:hAnsi="Times New Roman" w:cs="Times New Roman"/>
      <w:color w:val="00000A"/>
      <w:kern w:val="0"/>
      <w:lang w:val="ru-RU" w:bidi="ar-SA"/>
    </w:rPr>
  </w:style>
  <w:style w:type="paragraph" w:styleId="ae">
    <w:name w:val="List Paragraph"/>
    <w:basedOn w:val="a"/>
    <w:uiPriority w:val="99"/>
    <w:qFormat/>
    <w:rsid w:val="000741B7"/>
    <w:pPr>
      <w:overflowPunct w:val="0"/>
      <w:ind w:left="720"/>
      <w:contextualSpacing/>
    </w:pPr>
    <w:rPr>
      <w:rFonts w:ascii="Times New Roman" w:hAnsi="Times New Roman" w:cs="Times New Roman"/>
      <w:bCs/>
      <w:color w:val="00000A"/>
      <w:sz w:val="28"/>
      <w:lang w:bidi="ar-SA"/>
    </w:rPr>
  </w:style>
  <w:style w:type="paragraph" w:customStyle="1" w:styleId="12">
    <w:name w:val="Абзац списку1"/>
    <w:basedOn w:val="a"/>
    <w:qFormat/>
    <w:rsid w:val="006D78C3"/>
    <w:pPr>
      <w:spacing w:after="160"/>
      <w:ind w:left="720"/>
      <w:contextualSpacing/>
    </w:pPr>
    <w:rPr>
      <w:rFonts w:ascii="Times New Roman" w:eastAsia="Times New Roman" w:hAnsi="Times New Roman" w:cs="Times New Roman"/>
      <w:sz w:val="28"/>
      <w:lang w:val="ru-RU" w:bidi="ar-SA"/>
    </w:rPr>
  </w:style>
  <w:style w:type="numbering" w:customStyle="1" w:styleId="user2">
    <w:name w:val="Без маркерів (user)"/>
    <w:uiPriority w:val="99"/>
    <w:semiHidden/>
    <w:unhideWhenUsed/>
    <w:qFormat/>
  </w:style>
  <w:style w:type="paragraph" w:customStyle="1" w:styleId="isselectedend">
    <w:name w:val="isselectedend"/>
    <w:basedOn w:val="a"/>
    <w:rsid w:val="00511F2A"/>
    <w:pPr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uk-UA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035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ADCC84-34D6-47D2-A467-562CF21022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607</TotalTime>
  <Pages>1</Pages>
  <Words>1185</Words>
  <Characters>677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Поліщук Оксана Анатоліївна</dc:creator>
  <cp:lastModifiedBy>Ірина Демидюк</cp:lastModifiedBy>
  <cp:revision>12</cp:revision>
  <cp:lastPrinted>2026-04-16T08:55:00Z</cp:lastPrinted>
  <dcterms:created xsi:type="dcterms:W3CDTF">2026-09-29T13:30:00Z</dcterms:created>
  <dcterms:modified xsi:type="dcterms:W3CDTF">2026-10-13T11:45:00Z</dcterms:modified>
  <dc:language>uk-UA</dc:language>
</cp:coreProperties>
</file>