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45pt;height:56.85pt;mso-wrap-distance-right:0pt" filled="f" o:ole="">
            <v:imagedata r:id="rId3" o:title=""/>
          </v:shape>
          <o:OLEObject Type="Embed" ProgID="PBrush" ShapeID="ole_rId2" DrawAspect="Content" ObjectID="_197058915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Про виведення квартири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зі складу гуртожитку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Тихої Ольги Василівни від 31.01.2024   № Т-298),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1. Вивести зі складу гуртожитку виконавчого комітету міської ради двокімнатну квартиру № </w:t>
      </w:r>
      <w:r>
        <w:rPr>
          <w:bCs w:val="false"/>
          <w:lang w:val="en-US"/>
        </w:rPr>
        <w:t>__</w:t>
      </w:r>
      <w:r>
        <w:rPr>
          <w:bCs w:val="false"/>
        </w:rPr>
        <w:t xml:space="preserve">на вул. </w:t>
      </w:r>
      <w:r>
        <w:rPr>
          <w:bCs w:val="false"/>
          <w:lang w:val="en-US"/>
        </w:rPr>
        <w:t>________</w:t>
      </w:r>
      <w:r>
        <w:rPr>
          <w:bCs w:val="false"/>
        </w:rPr>
        <w:t xml:space="preserve"> у місті Луцьку загальною площею 42,9 кв. м, житловою — 28,5 кв. м, в якій з 2005 року проживає Тиха Ольга Василівна.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  <w:t>2. Начальнику відділу з обліку та розподілу житла департаменту житлово-комунального господарства Козюті Геннадію видати Тихій О.В. ордер на квартиру, вказану в пункті 1.</w:t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ind w:firstLine="567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346ad2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346ad2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LibreOffice/7.4.3.2$Windows_X86_64 LibreOffice_project/1048a8393ae2eeec98dff31b5c133c5f1d08b890</Application>
  <AppVersion>15.0000</AppVersion>
  <Pages>1</Pages>
  <Words>146</Words>
  <Characters>892</Characters>
  <CharactersWithSpaces>1119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2023-02-02T08:33:00Z</dcterms:created>
  <dc:creator>kozuta</dc:creator>
  <dc:description/>
  <dc:language>uk-UA</dc:language>
  <cp:lastModifiedBy>tetiana doroshchuk</cp:lastModifiedBy>
  <dcterms:modified xsi:type="dcterms:W3CDTF">2024-03-11T12:03:33Z</dcterms:modified>
  <cp:revision>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