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ind w:firstLine="992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рішення виконавчого комітету</w:t>
      </w:r>
    </w:p>
    <w:p>
      <w:pPr>
        <w:pStyle w:val="Normal"/>
        <w:ind w:firstLine="992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міської ради </w:t>
      </w:r>
    </w:p>
    <w:p>
      <w:pPr>
        <w:pStyle w:val="Normal"/>
        <w:ind w:firstLine="9923"/>
        <w:rPr>
          <w:sz w:val="28"/>
          <w:szCs w:val="28"/>
        </w:rPr>
      </w:pPr>
      <w:r>
        <w:rPr>
          <w:sz w:val="28"/>
          <w:szCs w:val="28"/>
          <w:lang w:val="uk-UA"/>
        </w:rPr>
        <w:t>________________ №_________</w:t>
      </w:r>
    </w:p>
    <w:p>
      <w:pPr>
        <w:pStyle w:val="Normal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  <w:lang w:val="uk-UA"/>
        </w:rPr>
        <w:t>ПЕРЕЛІК</w:t>
      </w:r>
    </w:p>
    <w:p>
      <w:pPr>
        <w:pStyle w:val="Normal"/>
        <w:ind w:left="2124" w:hanging="2124"/>
        <w:jc w:val="center"/>
        <w:rPr>
          <w:sz w:val="28"/>
          <w:szCs w:val="28"/>
        </w:rPr>
      </w:pPr>
      <w:r>
        <w:rPr>
          <w:sz w:val="28"/>
          <w:szCs w:val="28"/>
          <w:lang w:val="uk-UA"/>
        </w:rPr>
        <w:t>громадян, яким дозволено переоформити особові рахунки</w:t>
      </w:r>
    </w:p>
    <w:p>
      <w:pPr>
        <w:pStyle w:val="Normal"/>
        <w:ind w:left="2124" w:hanging="2124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14808" w:type="dxa"/>
        <w:jc w:val="left"/>
        <w:tblInd w:w="35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8"/>
        <w:gridCol w:w="2833"/>
        <w:gridCol w:w="2871"/>
        <w:gridCol w:w="1155"/>
        <w:gridCol w:w="1416"/>
        <w:gridCol w:w="912"/>
        <w:gridCol w:w="5052"/>
      </w:tblGrid>
      <w:tr>
        <w:trPr>
          <w:trHeight w:val="855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з/п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Прізвище, ім</w:t>
            </w:r>
            <w:r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  <w:lang w:val="uk-UA"/>
              </w:rPr>
              <w:t>я та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по батькові</w:t>
            </w:r>
          </w:p>
        </w:tc>
        <w:tc>
          <w:tcPr>
            <w:tcW w:w="2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Адреса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К-сть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кімнат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Житл. пл.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кв. м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166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Склад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сім’ї</w:t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Причина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переоформлення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852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Лесик Олександра Олегівна</w:t>
            </w:r>
          </w:p>
        </w:tc>
        <w:tc>
          <w:tcPr>
            <w:tcW w:w="2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м. Луцьк,</w:t>
            </w:r>
          </w:p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вул. </w:t>
            </w:r>
            <w:r>
              <w:rPr>
                <w:sz w:val="28"/>
                <w:szCs w:val="28"/>
                <w:lang w:val="uk-UA"/>
              </w:rPr>
              <w:t>___________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27,5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Смерть наймача. Залишились проживати </w:t>
            </w:r>
            <w:r>
              <w:rPr>
                <w:sz w:val="28"/>
                <w:szCs w:val="28"/>
                <w:lang w:val="uk-UA"/>
              </w:rPr>
              <w:t>_____</w:t>
            </w:r>
            <w:r>
              <w:rPr>
                <w:sz w:val="28"/>
                <w:szCs w:val="28"/>
                <w:lang w:val="uk-UA"/>
              </w:rPr>
              <w:t xml:space="preserve"> та </w:t>
            </w:r>
            <w:r>
              <w:rPr>
                <w:sz w:val="28"/>
                <w:szCs w:val="28"/>
                <w:lang w:val="uk-UA"/>
              </w:rPr>
              <w:t>______</w:t>
            </w:r>
            <w:r>
              <w:rPr>
                <w:sz w:val="28"/>
                <w:szCs w:val="28"/>
                <w:lang w:val="uk-UA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>_______</w:t>
            </w:r>
            <w:r>
              <w:rPr>
                <w:sz w:val="28"/>
                <w:szCs w:val="28"/>
                <w:lang w:val="uk-UA"/>
              </w:rPr>
              <w:t xml:space="preserve"> зареєстрована з 02.08.2002.</w:t>
            </w:r>
          </w:p>
        </w:tc>
      </w:tr>
      <w:tr>
        <w:trPr>
          <w:trHeight w:val="852" w:hRule="atLeast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283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Сніцар Юлія Вікторівна</w:t>
            </w:r>
          </w:p>
        </w:tc>
        <w:tc>
          <w:tcPr>
            <w:tcW w:w="287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</w:t>
            </w:r>
            <w:r>
              <w:rPr>
                <w:sz w:val="28"/>
                <w:szCs w:val="28"/>
                <w:lang w:val="uk-UA"/>
              </w:rPr>
              <w:t> </w:t>
            </w:r>
            <w:r>
              <w:rPr>
                <w:sz w:val="28"/>
                <w:szCs w:val="28"/>
              </w:rPr>
              <w:t>Луцьк,</w:t>
            </w:r>
          </w:p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пр-т </w:t>
            </w:r>
            <w:r>
              <w:rPr>
                <w:sz w:val="28"/>
                <w:szCs w:val="28"/>
                <w:lang w:val="uk-UA"/>
              </w:rPr>
              <w:t>___________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42,0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50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Смерть наймача. Залишились проживати </w:t>
            </w:r>
            <w:r>
              <w:rPr>
                <w:sz w:val="28"/>
                <w:szCs w:val="28"/>
                <w:lang w:val="uk-UA"/>
              </w:rPr>
              <w:t>_____</w:t>
            </w:r>
            <w:r>
              <w:rPr>
                <w:sz w:val="28"/>
                <w:szCs w:val="28"/>
                <w:lang w:val="uk-UA"/>
              </w:rPr>
              <w:t xml:space="preserve"> та </w:t>
            </w:r>
            <w:r>
              <w:rPr>
                <w:sz w:val="28"/>
                <w:szCs w:val="28"/>
                <w:lang w:val="uk-UA"/>
              </w:rPr>
              <w:t>______</w:t>
            </w:r>
            <w:r>
              <w:rPr>
                <w:sz w:val="28"/>
                <w:szCs w:val="28"/>
                <w:lang w:val="uk-UA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>_____</w:t>
            </w:r>
            <w:r>
              <w:rPr>
                <w:sz w:val="28"/>
                <w:szCs w:val="28"/>
                <w:lang w:val="uk-UA"/>
              </w:rPr>
              <w:t xml:space="preserve"> зареєстрована з 05.02.1964.</w:t>
            </w:r>
          </w:p>
        </w:tc>
      </w:tr>
      <w:tr>
        <w:trPr/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Волощук Раїса Миколаївна</w:t>
            </w:r>
          </w:p>
        </w:tc>
        <w:tc>
          <w:tcPr>
            <w:tcW w:w="2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м. Луцьк,</w:t>
            </w:r>
          </w:p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вул. </w:t>
            </w:r>
            <w:r>
              <w:rPr>
                <w:sz w:val="28"/>
                <w:szCs w:val="28"/>
                <w:lang w:val="uk-UA"/>
              </w:rPr>
              <w:t>____________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12,4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Наймач вибула 30.11.2005 на вул. </w:t>
            </w:r>
            <w:r>
              <w:rPr>
                <w:sz w:val="28"/>
                <w:szCs w:val="28"/>
                <w:lang w:val="uk-UA"/>
              </w:rPr>
              <w:t>_________</w:t>
            </w:r>
            <w:r>
              <w:rPr>
                <w:sz w:val="28"/>
                <w:szCs w:val="28"/>
                <w:lang w:val="uk-UA"/>
              </w:rPr>
              <w:t xml:space="preserve">, м. Луцьк. Залишилась проживати </w:t>
            </w:r>
            <w:r>
              <w:rPr>
                <w:sz w:val="28"/>
                <w:szCs w:val="28"/>
                <w:lang w:val="uk-UA"/>
              </w:rPr>
              <w:t>_____</w:t>
            </w:r>
            <w:r>
              <w:rPr>
                <w:sz w:val="28"/>
                <w:szCs w:val="28"/>
                <w:lang w:val="uk-UA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>____</w:t>
            </w:r>
            <w:r>
              <w:rPr>
                <w:sz w:val="28"/>
                <w:szCs w:val="28"/>
                <w:lang w:val="uk-UA"/>
              </w:rPr>
              <w:t xml:space="preserve"> зареєстрована з 30.11.2005.</w:t>
            </w:r>
          </w:p>
        </w:tc>
      </w:tr>
      <w:tr>
        <w:trPr/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283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Сніцар Ірина Яківна</w:t>
            </w:r>
          </w:p>
        </w:tc>
        <w:tc>
          <w:tcPr>
            <w:tcW w:w="287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м. Луцьк,</w:t>
            </w:r>
          </w:p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вул. </w:t>
            </w:r>
            <w:r>
              <w:rPr>
                <w:sz w:val="28"/>
                <w:szCs w:val="28"/>
                <w:lang w:val="uk-UA"/>
              </w:rPr>
              <w:t>____________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28,6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50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Смерть наймача. Залишились проживати </w:t>
            </w:r>
            <w:r>
              <w:rPr>
                <w:sz w:val="28"/>
                <w:szCs w:val="28"/>
                <w:lang w:val="uk-UA"/>
              </w:rPr>
              <w:t>______</w:t>
            </w:r>
            <w:r>
              <w:rPr>
                <w:sz w:val="28"/>
                <w:szCs w:val="28"/>
                <w:lang w:val="uk-UA"/>
              </w:rPr>
              <w:t xml:space="preserve"> та </w:t>
            </w:r>
            <w:r>
              <w:rPr>
                <w:sz w:val="28"/>
                <w:szCs w:val="28"/>
                <w:lang w:val="uk-UA"/>
              </w:rPr>
              <w:t>____</w:t>
            </w:r>
            <w:r>
              <w:rPr>
                <w:sz w:val="28"/>
                <w:szCs w:val="28"/>
                <w:lang w:val="uk-UA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>________</w:t>
            </w:r>
            <w:r>
              <w:rPr>
                <w:sz w:val="28"/>
                <w:szCs w:val="28"/>
                <w:lang w:val="uk-UA"/>
              </w:rPr>
              <w:t xml:space="preserve"> зареєстрована з 03.05.1995.</w:t>
            </w:r>
          </w:p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Моклиця Руслана Анатоліївна</w:t>
            </w:r>
          </w:p>
        </w:tc>
        <w:tc>
          <w:tcPr>
            <w:tcW w:w="2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м. Луцьк,</w:t>
            </w:r>
          </w:p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вул. </w:t>
            </w:r>
            <w:r>
              <w:rPr>
                <w:sz w:val="28"/>
                <w:szCs w:val="28"/>
                <w:lang w:val="uk-UA"/>
              </w:rPr>
              <w:t>__________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15,8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Смерть наймача. Залишилась проживати </w:t>
            </w:r>
            <w:r>
              <w:rPr>
                <w:sz w:val="28"/>
                <w:szCs w:val="28"/>
                <w:lang w:val="uk-UA"/>
              </w:rPr>
              <w:t>______</w:t>
            </w:r>
            <w:r>
              <w:rPr>
                <w:sz w:val="28"/>
                <w:szCs w:val="28"/>
                <w:lang w:val="uk-UA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>__________</w:t>
            </w:r>
            <w:r>
              <w:rPr>
                <w:sz w:val="28"/>
                <w:szCs w:val="28"/>
                <w:lang w:val="uk-UA"/>
              </w:rPr>
              <w:t xml:space="preserve"> зареєстрована з 09.06.2005.</w:t>
            </w:r>
          </w:p>
        </w:tc>
      </w:tr>
    </w:tbl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>Заступник міського голови,</w:t>
      </w:r>
    </w:p>
    <w:p>
      <w:pPr>
        <w:pStyle w:val="Normal"/>
        <w:ind w:left="284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керуючий справами виконкому</w:t>
        <w:tab/>
        <w:tab/>
        <w:tab/>
        <w:tab/>
        <w:tab/>
        <w:tab/>
        <w:tab/>
        <w:tab/>
        <w:tab/>
        <w:tab/>
        <w:tab/>
        <w:tab/>
        <w:t>Юрій ВЕРБИЧ</w:t>
      </w:r>
    </w:p>
    <w:p>
      <w:pPr>
        <w:pStyle w:val="Normal"/>
        <w:ind w:left="284" w:hanging="0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left="284" w:hanging="0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 xml:space="preserve">     </w:t>
      </w:r>
      <w:r>
        <w:rPr>
          <w:lang w:val="uk-UA"/>
        </w:rPr>
        <w:t>Козюта 726 863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284" w:hanging="0"/>
        <w:jc w:val="both"/>
        <w:rPr/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orient="landscape" w:w="16838" w:h="11906"/>
      <w:pgMar w:left="1134" w:right="851" w:gutter="0" w:header="0" w:top="1985" w:footer="0" w:bottom="1134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5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5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5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6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752361647"/>
    </w:sdtPr>
    <w:sdtContent>
      <w:p>
        <w:pPr>
          <w:pStyle w:val="Style26"/>
          <w:jc w:val="center"/>
          <w:rPr/>
        </w:pPr>
        <w:r>
          <w:rPr/>
        </w:r>
      </w:p>
      <w:p>
        <w:pPr>
          <w:pStyle w:val="Style26"/>
          <w:jc w:val="center"/>
          <w:rPr/>
        </w:pPr>
        <w:r>
          <w:rPr/>
        </w:r>
      </w:p>
      <w:p>
        <w:pPr>
          <w:pStyle w:val="Style26"/>
          <w:jc w:val="center"/>
          <w:rPr/>
        </w:pPr>
        <w:r>
          <w:rPr/>
        </w:r>
      </w:p>
      <w:p>
        <w:pPr>
          <w:pStyle w:val="Style26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Style26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6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hyphenationZone w:val="425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" w:customStyle="1">
    <w:name w:val="Основной шрифт абзаца2"/>
    <w:qFormat/>
    <w:rPr/>
  </w:style>
  <w:style w:type="character" w:styleId="1" w:customStyle="1">
    <w:name w:val="Основной шрифт абзаца1"/>
    <w:qFormat/>
    <w:rPr/>
  </w:style>
  <w:style w:type="character" w:styleId="Pagenumber">
    <w:name w:val="page number"/>
    <w:basedOn w:val="1"/>
    <w:qFormat/>
    <w:rPr/>
  </w:style>
  <w:style w:type="character" w:styleId="Style14" w:customStyle="1">
    <w:name w:val="Нижний колонтитул Знак"/>
    <w:qFormat/>
    <w:rPr>
      <w:sz w:val="24"/>
      <w:szCs w:val="24"/>
      <w:lang w:eastAsia="zh-CN"/>
    </w:rPr>
  </w:style>
  <w:style w:type="character" w:styleId="Style15" w:customStyle="1">
    <w:name w:val="Верхний колонтитул Знак"/>
    <w:qFormat/>
    <w:rPr>
      <w:sz w:val="24"/>
      <w:szCs w:val="24"/>
      <w:lang w:eastAsia="zh-CN"/>
    </w:rPr>
  </w:style>
  <w:style w:type="character" w:styleId="Style16" w:customStyle="1">
    <w:name w:val="Верхній колонтитул Знак"/>
    <w:basedOn w:val="DefaultParagraphFont"/>
    <w:uiPriority w:val="99"/>
    <w:qFormat/>
    <w:rsid w:val="00a63b15"/>
    <w:rPr>
      <w:sz w:val="24"/>
      <w:szCs w:val="24"/>
      <w:lang w:val="x-none" w:eastAsia="zh-CN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Mang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22" w:customStyle="1">
    <w:name w:val="Указатель"/>
    <w:basedOn w:val="Normal"/>
    <w:qFormat/>
    <w:pPr>
      <w:suppressLineNumbers/>
    </w:pPr>
    <w:rPr>
      <w:rFonts w:cs="Mangal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11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Style23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4" w:customStyle="1">
    <w:name w:val="Колонтитул"/>
    <w:basedOn w:val="Normal"/>
    <w:qFormat/>
    <w:pPr/>
    <w:rPr/>
  </w:style>
  <w:style w:type="paragraph" w:styleId="Style25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Style26">
    <w:name w:val="Header"/>
    <w:basedOn w:val="Normal"/>
    <w:link w:val="Style16"/>
    <w:uiPriority w:val="99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7" w:customStyle="1">
    <w:name w:val="Содержимое таблицы"/>
    <w:basedOn w:val="Normal"/>
    <w:qFormat/>
    <w:pPr>
      <w:suppressLineNumbers/>
    </w:pPr>
    <w:rPr/>
  </w:style>
  <w:style w:type="paragraph" w:styleId="Style28" w:customStyle="1">
    <w:name w:val="Заголовок таблицы"/>
    <w:basedOn w:val="Style27"/>
    <w:qFormat/>
    <w:pPr>
      <w:jc w:val="center"/>
    </w:pPr>
    <w:rPr>
      <w:b/>
      <w:bCs/>
    </w:rPr>
  </w:style>
  <w:style w:type="paragraph" w:styleId="Style29" w:customStyle="1">
    <w:name w:val="Содержимое врезки"/>
    <w:basedOn w:val="Normal"/>
    <w:qFormat/>
    <w:pPr/>
    <w:rPr/>
  </w:style>
  <w:style w:type="paragraph" w:styleId="Style30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31" w:customStyle="1">
    <w:name w:val="Заголовок таблиці"/>
    <w:basedOn w:val="Style30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Application>LibreOffice/7.4.3.2$Windows_X86_64 LibreOffice_project/1048a8393ae2eeec98dff31b5c133c5f1d08b890</Application>
  <AppVersion>15.0000</AppVersion>
  <Pages>2</Pages>
  <Words>153</Words>
  <Characters>951</Characters>
  <CharactersWithSpaces>1086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2022-07-08T13:09:00Z</dcterms:created>
  <dc:creator>Knysh</dc:creator>
  <dc:description/>
  <dc:language>uk-UA</dc:language>
  <cp:lastModifiedBy>tetiana doroshchuk</cp:lastModifiedBy>
  <cp:lastPrinted>2024-06-04T15:56:17Z</cp:lastPrinted>
  <dcterms:modified xsi:type="dcterms:W3CDTF">2024-06-14T14:39:55Z</dcterms:modified>
  <cp:revision>69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